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77777777" w:rsidR="007B5999" w:rsidRDefault="007B5999" w:rsidP="001F434C">
      <w:pPr>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00390D4C" w:rsidR="00F96E83" w:rsidRPr="007B5999" w:rsidRDefault="00E3421D"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1" w:name="_Toc168584053"/>
      <w:bookmarkStart w:id="2" w:name="_Toc168649082"/>
      <w:bookmarkEnd w:id="0"/>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17C2453E">
            <wp:simplePos x="0" y="0"/>
            <wp:positionH relativeFrom="margin">
              <wp:posOffset>4288155</wp:posOffset>
            </wp:positionH>
            <wp:positionV relativeFrom="paragraph">
              <wp:posOffset>1261745</wp:posOffset>
            </wp:positionV>
            <wp:extent cx="1900555"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555" cy="1897380"/>
                    </a:xfrm>
                    <a:prstGeom prst="rect">
                      <a:avLst/>
                    </a:prstGeom>
                  </pic:spPr>
                </pic:pic>
              </a:graphicData>
            </a:graphic>
            <wp14:sizeRelH relativeFrom="page">
              <wp14:pctWidth>0</wp14:pctWidth>
            </wp14:sizeRelH>
            <wp14:sizeRelV relativeFrom="page">
              <wp14:pctHeight>0</wp14:pctHeight>
            </wp14:sizeRelV>
          </wp:anchor>
        </w:drawing>
      </w:r>
      <w:r w:rsidR="007B5999" w:rsidRPr="007B5999">
        <w:rPr>
          <w:rFonts w:ascii="Abadi" w:eastAsia="Times New Roman" w:hAnsi="Abadi" w:cs="Times New Roman"/>
          <w:b/>
          <w:bCs/>
          <w:color w:val="000000" w:themeColor="text1"/>
          <w:kern w:val="0"/>
          <w:sz w:val="80"/>
          <w:szCs w:val="80"/>
          <w:lang w:val="en-US"/>
          <w14:ligatures w14:val="none"/>
        </w:rPr>
        <w:t xml:space="preserve">Strategy to Protect </w:t>
      </w:r>
      <w:r w:rsidR="007B5999" w:rsidRPr="00467FD1">
        <w:rPr>
          <w:rFonts w:ascii="Abadi" w:eastAsia="Times New Roman" w:hAnsi="Abadi" w:cs="Times New Roman"/>
          <w:b/>
          <w:bCs/>
          <w:color w:val="E4312B"/>
          <w:kern w:val="0"/>
          <w:sz w:val="80"/>
          <w:szCs w:val="80"/>
          <w:lang w:val="en-US"/>
          <w14:ligatures w14:val="none"/>
        </w:rPr>
        <w:t>Pale</w:t>
      </w:r>
      <w:r w:rsidR="007B5999" w:rsidRPr="007B5999">
        <w:rPr>
          <w:rFonts w:ascii="Abadi" w:eastAsia="Times New Roman" w:hAnsi="Abadi" w:cs="Times New Roman"/>
          <w:b/>
          <w:bCs/>
          <w:color w:val="000000" w:themeColor="text1"/>
          <w:kern w:val="0"/>
          <w:sz w:val="80"/>
          <w:szCs w:val="80"/>
          <w:lang w:val="en-US"/>
          <w14:ligatures w14:val="none"/>
        </w:rPr>
        <w:t>sti</w:t>
      </w:r>
      <w:r w:rsidR="007B5999" w:rsidRPr="00467FD1">
        <w:rPr>
          <w:rFonts w:ascii="Abadi" w:eastAsia="Times New Roman" w:hAnsi="Abadi" w:cs="Times New Roman"/>
          <w:b/>
          <w:bCs/>
          <w:color w:val="149954"/>
          <w:kern w:val="0"/>
          <w:sz w:val="80"/>
          <w:szCs w:val="80"/>
          <w:lang w:val="en-US"/>
          <w14:ligatures w14:val="none"/>
        </w:rPr>
        <w:t>nian</w:t>
      </w:r>
      <w:r w:rsidR="007B5999" w:rsidRPr="007B5999">
        <w:rPr>
          <w:rFonts w:ascii="Abadi" w:eastAsia="Times New Roman" w:hAnsi="Abadi" w:cs="Times New Roman"/>
          <w:b/>
          <w:bCs/>
          <w:color w:val="000000" w:themeColor="text1"/>
          <w:kern w:val="0"/>
          <w:sz w:val="80"/>
          <w:szCs w:val="80"/>
          <w:lang w:val="en-US"/>
          <w14:ligatures w14:val="none"/>
        </w:rPr>
        <w:t xml:space="preserve"> </w:t>
      </w:r>
      <w:bookmarkEnd w:id="1"/>
      <w:bookmarkEnd w:id="2"/>
      <w:r w:rsidRPr="00E3421D">
        <w:rPr>
          <w:rFonts w:ascii="Abadi" w:eastAsia="Times New Roman" w:hAnsi="Abadi" w:cs="Times New Roman"/>
          <w:b/>
          <w:bCs/>
          <w:color w:val="000000" w:themeColor="text1"/>
          <w:kern w:val="0"/>
          <w:sz w:val="80"/>
          <w:szCs w:val="80"/>
          <w:lang w:val="en-US"/>
          <w14:ligatures w14:val="none"/>
        </w:rPr>
        <w:t>Culinary Arts</w:t>
      </w:r>
    </w:p>
    <w:p w14:paraId="7796BDC5" w14:textId="12D7EA02" w:rsidR="006471B5" w:rsidRDefault="006471B5">
      <w:pPr>
        <w:rPr>
          <w:rFonts w:ascii="Abadi" w:eastAsia="Times New Roman" w:hAnsi="Abadi" w:cs="Times New Roman"/>
          <w:b/>
          <w:bCs/>
          <w:kern w:val="0"/>
          <w:sz w:val="27"/>
          <w:szCs w:val="27"/>
          <w:highlight w:val="yellow"/>
          <w:lang w:val="en-US"/>
          <w14:ligatures w14:val="none"/>
        </w:rPr>
      </w:pPr>
    </w:p>
    <w:p w14:paraId="1D785780" w14:textId="77777777" w:rsidR="00DD37F4" w:rsidRDefault="00E3421D">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7E25A91">
            <wp:simplePos x="0" y="0"/>
            <wp:positionH relativeFrom="margin">
              <wp:align>left</wp:align>
            </wp:positionH>
            <wp:positionV relativeFrom="paragraph">
              <wp:posOffset>642620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6471B5">
        <w:rPr>
          <w:rFonts w:ascii="Abadi" w:eastAsia="Times New Roman" w:hAnsi="Abadi" w:cs="Times New Roman"/>
          <w:b/>
          <w:bCs/>
          <w:kern w:val="0"/>
          <w:sz w:val="27"/>
          <w:szCs w:val="27"/>
          <w:highlight w:val="yellow"/>
          <w:lang w:val="en-US"/>
          <w14:ligatures w14:val="none"/>
        </w:rPr>
        <w:br w:type="page"/>
      </w:r>
    </w:p>
    <w:p w14:paraId="1AD51B97" w14:textId="77777777" w:rsidR="00DD37F4" w:rsidRDefault="00DD37F4">
      <w:pPr>
        <w:rPr>
          <w:rFonts w:ascii="Abadi" w:eastAsia="Times New Roman" w:hAnsi="Abadi" w:cs="Times New Roman"/>
          <w:b/>
          <w:bCs/>
          <w:kern w:val="0"/>
          <w:sz w:val="27"/>
          <w:szCs w:val="27"/>
          <w:highlight w:val="yellow"/>
          <w:lang w:val="en-US"/>
          <w14:ligatures w14:val="none"/>
        </w:rPr>
      </w:pPr>
    </w:p>
    <w:p w14:paraId="0E1442A2" w14:textId="77777777" w:rsidR="00DD37F4" w:rsidRDefault="00DD37F4">
      <w:pPr>
        <w:rPr>
          <w:rFonts w:ascii="Abadi" w:eastAsia="Times New Roman" w:hAnsi="Abadi" w:cs="Times New Roman"/>
          <w:b/>
          <w:bCs/>
          <w:kern w:val="0"/>
          <w:sz w:val="27"/>
          <w:szCs w:val="27"/>
          <w:highlight w:val="yellow"/>
          <w:lang w:val="en-US"/>
          <w14:ligatures w14:val="none"/>
        </w:rPr>
      </w:pPr>
    </w:p>
    <w:p w14:paraId="3423B940" w14:textId="77777777" w:rsidR="00DD37F4" w:rsidRDefault="00DD37F4">
      <w:pPr>
        <w:rPr>
          <w:rFonts w:ascii="Abadi" w:eastAsia="Times New Roman" w:hAnsi="Abadi" w:cs="Times New Roman"/>
          <w:b/>
          <w:bCs/>
          <w:kern w:val="0"/>
          <w:sz w:val="27"/>
          <w:szCs w:val="27"/>
          <w:highlight w:val="yellow"/>
          <w:lang w:val="en-US"/>
          <w14:ligatures w14:val="none"/>
        </w:rPr>
      </w:pPr>
    </w:p>
    <w:p w14:paraId="1CAFFCC4" w14:textId="77777777" w:rsidR="00DD37F4" w:rsidRDefault="00DD37F4">
      <w:pPr>
        <w:rPr>
          <w:rFonts w:ascii="Abadi" w:eastAsia="Times New Roman" w:hAnsi="Abadi" w:cs="Times New Roman"/>
          <w:b/>
          <w:bCs/>
          <w:kern w:val="0"/>
          <w:sz w:val="27"/>
          <w:szCs w:val="27"/>
          <w:highlight w:val="yellow"/>
          <w:lang w:val="en-US"/>
          <w14:ligatures w14:val="none"/>
        </w:rPr>
      </w:pPr>
    </w:p>
    <w:p w14:paraId="2EC77139" w14:textId="77777777" w:rsidR="00DD37F4" w:rsidRDefault="00DD37F4">
      <w:pPr>
        <w:rPr>
          <w:rFonts w:ascii="Abadi" w:eastAsia="Times New Roman" w:hAnsi="Abadi" w:cs="Times New Roman"/>
          <w:b/>
          <w:bCs/>
          <w:kern w:val="0"/>
          <w:sz w:val="27"/>
          <w:szCs w:val="27"/>
          <w:highlight w:val="yellow"/>
          <w:lang w:val="en-US"/>
          <w14:ligatures w14:val="none"/>
        </w:rPr>
      </w:pPr>
    </w:p>
    <w:p w14:paraId="6276EB10" w14:textId="77777777" w:rsidR="00DD37F4" w:rsidRDefault="00DD37F4">
      <w:pPr>
        <w:rPr>
          <w:rFonts w:ascii="Abadi" w:eastAsia="Times New Roman" w:hAnsi="Abadi" w:cs="Times New Roman"/>
          <w:b/>
          <w:bCs/>
          <w:kern w:val="0"/>
          <w:sz w:val="27"/>
          <w:szCs w:val="27"/>
          <w:highlight w:val="yellow"/>
          <w:lang w:val="en-US"/>
          <w14:ligatures w14:val="none"/>
        </w:rPr>
      </w:pPr>
    </w:p>
    <w:p w14:paraId="23A7D5AD" w14:textId="77777777" w:rsidR="00DD37F4" w:rsidRDefault="00DD37F4">
      <w:pPr>
        <w:rPr>
          <w:rFonts w:ascii="Abadi" w:eastAsia="Times New Roman" w:hAnsi="Abadi" w:cs="Times New Roman"/>
          <w:b/>
          <w:bCs/>
          <w:kern w:val="0"/>
          <w:sz w:val="27"/>
          <w:szCs w:val="27"/>
          <w:highlight w:val="yellow"/>
          <w:lang w:val="en-US"/>
          <w14:ligatures w14:val="none"/>
        </w:rPr>
      </w:pPr>
    </w:p>
    <w:p w14:paraId="0A74CA73" w14:textId="77777777" w:rsidR="00DD37F4" w:rsidRDefault="00DD37F4">
      <w:pPr>
        <w:rPr>
          <w:rFonts w:ascii="Abadi" w:eastAsia="Times New Roman" w:hAnsi="Abadi" w:cs="Times New Roman"/>
          <w:b/>
          <w:bCs/>
          <w:kern w:val="0"/>
          <w:sz w:val="27"/>
          <w:szCs w:val="27"/>
          <w:highlight w:val="yellow"/>
          <w:lang w:val="en-US"/>
          <w14:ligatures w14:val="none"/>
        </w:rPr>
      </w:pPr>
    </w:p>
    <w:p w14:paraId="0E0DDC37" w14:textId="77777777" w:rsidR="00DD37F4" w:rsidRDefault="00DD37F4" w:rsidP="00DD37F4">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77CD4C27" w14:textId="388D8B6D" w:rsidR="00DD37F4" w:rsidRDefault="005205B4" w:rsidP="00DD37F4">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r w:rsidRPr="005205B4">
        <w:rPr>
          <w:rFonts w:ascii="Abadi" w:hAnsi="Abadi"/>
          <w:sz w:val="28"/>
          <w:szCs w:val="28"/>
        </w:rPr>
        <w:t xml:space="preserve">The following report is designed to save you time, energy, and resources when planning for Palestine’s future. It </w:t>
      </w:r>
      <w:proofErr w:type="gramStart"/>
      <w:r w:rsidRPr="005205B4">
        <w:rPr>
          <w:rFonts w:ascii="Abadi" w:hAnsi="Abadi"/>
          <w:sz w:val="28"/>
          <w:szCs w:val="28"/>
        </w:rPr>
        <w:t>highlight</w:t>
      </w:r>
      <w:proofErr w:type="gramEnd"/>
      <w:r w:rsidRPr="005205B4">
        <w:rPr>
          <w:rFonts w:ascii="Abadi" w:hAnsi="Abadi"/>
          <w:sz w:val="28"/>
          <w:szCs w:val="28"/>
        </w:rPr>
        <w:t xml:space="preserve"> the biggest challenges, point out key opportunities, and offer clear recommendations that anyone—from government agencies to local groups and international partners—can quickly adapt. By reading the report you get a strong, practical framework that cuts down the usual guesswork and confusion. By using these insights and then tailoring them to local needs, you can jumpstart real progress in Gaza, protect Palestinian identity, and build a more resilient, vibrant community. Let’s protect our Culinary Arts and serve our unique </w:t>
      </w:r>
      <w:proofErr w:type="spellStart"/>
      <w:r w:rsidRPr="005205B4">
        <w:rPr>
          <w:rFonts w:ascii="Abadi" w:hAnsi="Abadi"/>
          <w:sz w:val="28"/>
          <w:szCs w:val="28"/>
        </w:rPr>
        <w:t>flavors</w:t>
      </w:r>
      <w:proofErr w:type="spellEnd"/>
      <w:r w:rsidRPr="005205B4">
        <w:rPr>
          <w:rFonts w:ascii="Abadi" w:hAnsi="Abadi"/>
          <w:sz w:val="28"/>
          <w:szCs w:val="28"/>
        </w:rPr>
        <w:t xml:space="preserve"> to future generations!</w:t>
      </w:r>
    </w:p>
    <w:p w14:paraId="61FD7831" w14:textId="77777777" w:rsidR="005205B4" w:rsidRDefault="005205B4" w:rsidP="00DD37F4">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0E449D90" w14:textId="2CC19DF2" w:rsidR="00DD37F4" w:rsidRDefault="00DD37F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37BD22F6" w14:textId="77777777" w:rsidR="006471B5" w:rsidRDefault="006471B5">
      <w:pPr>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lang w:val="en-AE"/>
          <w14:ligatures w14:val="standardContextual"/>
        </w:rPr>
        <w:id w:val="816153114"/>
        <w:docPartObj>
          <w:docPartGallery w:val="Table of Contents"/>
          <w:docPartUnique/>
        </w:docPartObj>
      </w:sdtPr>
      <w:sdtEndPr>
        <w:rPr>
          <w:b/>
          <w:bCs/>
          <w:noProof/>
        </w:rPr>
      </w:sdtEndPr>
      <w:sdtContent>
        <w:p w14:paraId="2C52F479" w14:textId="77777777" w:rsidR="004E736D" w:rsidRPr="00A61378" w:rsidRDefault="004E736D" w:rsidP="004E736D">
          <w:pPr>
            <w:pStyle w:val="TOCHeading"/>
            <w:rPr>
              <w:rFonts w:ascii="Abadi" w:hAnsi="Abadi"/>
              <w:color w:val="000000" w:themeColor="text1"/>
              <w:sz w:val="40"/>
              <w:szCs w:val="40"/>
            </w:rPr>
          </w:pPr>
          <w:r w:rsidRPr="00A61378">
            <w:rPr>
              <w:rFonts w:ascii="Abadi" w:hAnsi="Abadi"/>
              <w:color w:val="000000" w:themeColor="text1"/>
              <w:sz w:val="40"/>
              <w:szCs w:val="40"/>
            </w:rPr>
            <w:t>Table of Content</w:t>
          </w:r>
          <w:r>
            <w:rPr>
              <w:rFonts w:ascii="Abadi" w:hAnsi="Abadi"/>
              <w:color w:val="000000" w:themeColor="text1"/>
              <w:sz w:val="40"/>
              <w:szCs w:val="40"/>
            </w:rPr>
            <w:t>s</w:t>
          </w:r>
        </w:p>
        <w:p w14:paraId="0579A0B3" w14:textId="5A989535" w:rsidR="004E736D" w:rsidRPr="00A61378" w:rsidRDefault="004E736D" w:rsidP="004E736D">
          <w:pPr>
            <w:pStyle w:val="TOC1"/>
            <w:tabs>
              <w:tab w:val="right" w:leader="dot" w:pos="9016"/>
            </w:tabs>
            <w:rPr>
              <w:rFonts w:ascii="Abadi" w:hAnsi="Abadi"/>
              <w:noProof/>
              <w:sz w:val="28"/>
              <w:szCs w:val="28"/>
            </w:rPr>
          </w:pPr>
          <w:r>
            <w:rPr>
              <w:rFonts w:ascii="Abadi" w:hAnsi="Abadi"/>
              <w:sz w:val="28"/>
              <w:szCs w:val="28"/>
            </w:rPr>
            <w:br/>
          </w:r>
          <w:r w:rsidRPr="00A61378">
            <w:rPr>
              <w:rFonts w:ascii="Abadi" w:hAnsi="Abadi"/>
              <w:sz w:val="28"/>
              <w:szCs w:val="28"/>
            </w:rPr>
            <w:fldChar w:fldCharType="begin"/>
          </w:r>
          <w:r w:rsidRPr="00A61378">
            <w:rPr>
              <w:rFonts w:ascii="Abadi" w:hAnsi="Abadi"/>
              <w:sz w:val="28"/>
              <w:szCs w:val="28"/>
            </w:rPr>
            <w:instrText xml:space="preserve"> TOC \o "1-3" \h \z \u </w:instrText>
          </w:r>
          <w:r w:rsidRPr="00A61378">
            <w:rPr>
              <w:rFonts w:ascii="Abadi" w:hAnsi="Abadi"/>
              <w:sz w:val="28"/>
              <w:szCs w:val="28"/>
            </w:rPr>
            <w:fldChar w:fldCharType="separate"/>
          </w:r>
          <w:hyperlink w:anchor="_Toc187761620" w:history="1">
            <w:r w:rsidRPr="00A61378">
              <w:rPr>
                <w:rStyle w:val="Hyperlink"/>
                <w:rFonts w:ascii="Abadi" w:hAnsi="Abadi"/>
                <w:noProof/>
                <w:sz w:val="28"/>
                <w:szCs w:val="28"/>
              </w:rPr>
              <w:t>Chapter 1: Executive Summary</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_Toc187761620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5</w:t>
            </w:r>
            <w:r w:rsidRPr="00A61378">
              <w:rPr>
                <w:rFonts w:ascii="Abadi" w:hAnsi="Abadi"/>
                <w:noProof/>
                <w:webHidden/>
                <w:sz w:val="28"/>
                <w:szCs w:val="28"/>
              </w:rPr>
              <w:fldChar w:fldCharType="end"/>
            </w:r>
          </w:hyperlink>
        </w:p>
        <w:p w14:paraId="2616A53B" w14:textId="17D54C5C" w:rsidR="004E736D" w:rsidRPr="00A61378" w:rsidRDefault="004E736D" w:rsidP="004E736D">
          <w:pPr>
            <w:pStyle w:val="TOC1"/>
            <w:tabs>
              <w:tab w:val="right" w:leader="dot" w:pos="9016"/>
            </w:tabs>
            <w:rPr>
              <w:rFonts w:ascii="Abadi" w:hAnsi="Abadi"/>
              <w:noProof/>
              <w:sz w:val="28"/>
              <w:szCs w:val="28"/>
            </w:rPr>
          </w:pPr>
          <w:hyperlink w:anchor="_Toc187761621" w:history="1">
            <w:r w:rsidRPr="00A61378">
              <w:rPr>
                <w:rStyle w:val="Hyperlink"/>
                <w:rFonts w:ascii="Abadi" w:hAnsi="Abadi"/>
                <w:noProof/>
                <w:sz w:val="28"/>
                <w:szCs w:val="28"/>
              </w:rPr>
              <w:t>Chapter 2: Introduction</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_Toc187761621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8</w:t>
            </w:r>
            <w:r w:rsidRPr="00A61378">
              <w:rPr>
                <w:rFonts w:ascii="Abadi" w:hAnsi="Abadi"/>
                <w:noProof/>
                <w:webHidden/>
                <w:sz w:val="28"/>
                <w:szCs w:val="28"/>
              </w:rPr>
              <w:fldChar w:fldCharType="end"/>
            </w:r>
          </w:hyperlink>
        </w:p>
        <w:p w14:paraId="4DCD96BC" w14:textId="44EACB50" w:rsidR="004E736D" w:rsidRPr="00A61378" w:rsidRDefault="004E736D" w:rsidP="004E736D">
          <w:pPr>
            <w:pStyle w:val="TOC1"/>
            <w:tabs>
              <w:tab w:val="right" w:leader="dot" w:pos="9016"/>
            </w:tabs>
            <w:rPr>
              <w:rFonts w:ascii="Abadi" w:hAnsi="Abadi"/>
              <w:noProof/>
              <w:sz w:val="28"/>
              <w:szCs w:val="28"/>
            </w:rPr>
          </w:pPr>
          <w:hyperlink w:anchor="_Toc187761622" w:history="1">
            <w:r w:rsidRPr="00A61378">
              <w:rPr>
                <w:rStyle w:val="Hyperlink"/>
                <w:rFonts w:ascii="Abadi" w:hAnsi="Abadi"/>
                <w:noProof/>
                <w:sz w:val="28"/>
                <w:szCs w:val="28"/>
              </w:rPr>
              <w:t>Chapter 3: Strategic Vision and Goals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_Toc187761622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10</w:t>
            </w:r>
            <w:r w:rsidRPr="00A61378">
              <w:rPr>
                <w:rFonts w:ascii="Abadi" w:hAnsi="Abadi"/>
                <w:noProof/>
                <w:webHidden/>
                <w:sz w:val="28"/>
                <w:szCs w:val="28"/>
              </w:rPr>
              <w:fldChar w:fldCharType="end"/>
            </w:r>
          </w:hyperlink>
        </w:p>
        <w:p w14:paraId="631C7D04" w14:textId="0E4DF848" w:rsidR="004E736D" w:rsidRPr="00A61378" w:rsidRDefault="004E736D" w:rsidP="004E736D">
          <w:pPr>
            <w:pStyle w:val="TOC1"/>
            <w:tabs>
              <w:tab w:val="right" w:leader="dot" w:pos="9016"/>
            </w:tabs>
            <w:rPr>
              <w:rFonts w:ascii="Abadi" w:hAnsi="Abadi"/>
              <w:noProof/>
              <w:sz w:val="28"/>
              <w:szCs w:val="28"/>
            </w:rPr>
          </w:pPr>
          <w:hyperlink w:anchor="_Toc187761623" w:history="1">
            <w:r w:rsidRPr="00A61378">
              <w:rPr>
                <w:rStyle w:val="Hyperlink"/>
                <w:rFonts w:ascii="Abadi" w:hAnsi="Abadi"/>
                <w:noProof/>
                <w:sz w:val="28"/>
                <w:szCs w:val="28"/>
              </w:rPr>
              <w:t>Chapter 4: Key Domains of Focus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_Toc187761623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14</w:t>
            </w:r>
            <w:r w:rsidRPr="00A61378">
              <w:rPr>
                <w:rFonts w:ascii="Abadi" w:hAnsi="Abadi"/>
                <w:noProof/>
                <w:webHidden/>
                <w:sz w:val="28"/>
                <w:szCs w:val="28"/>
              </w:rPr>
              <w:fldChar w:fldCharType="end"/>
            </w:r>
          </w:hyperlink>
        </w:p>
        <w:p w14:paraId="56F4F0AC" w14:textId="416046F9" w:rsidR="004E736D" w:rsidRPr="00A61378" w:rsidRDefault="004E736D" w:rsidP="004E736D">
          <w:pPr>
            <w:pStyle w:val="TOC1"/>
            <w:tabs>
              <w:tab w:val="right" w:leader="dot" w:pos="9016"/>
            </w:tabs>
            <w:rPr>
              <w:rFonts w:ascii="Abadi" w:hAnsi="Abadi"/>
              <w:noProof/>
              <w:sz w:val="28"/>
              <w:szCs w:val="28"/>
            </w:rPr>
          </w:pPr>
          <w:hyperlink w:anchor="_Toc187761624" w:history="1">
            <w:r w:rsidRPr="00A61378">
              <w:rPr>
                <w:rStyle w:val="Hyperlink"/>
                <w:rFonts w:ascii="Abadi" w:hAnsi="Abadi"/>
                <w:noProof/>
                <w:sz w:val="28"/>
                <w:szCs w:val="28"/>
              </w:rPr>
              <w:t>Chapter 5: Strategic Actions for Cultural Protection and Promotion</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_Toc187761624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20</w:t>
            </w:r>
            <w:r w:rsidRPr="00A61378">
              <w:rPr>
                <w:rFonts w:ascii="Abadi" w:hAnsi="Abadi"/>
                <w:noProof/>
                <w:webHidden/>
                <w:sz w:val="28"/>
                <w:szCs w:val="28"/>
              </w:rPr>
              <w:fldChar w:fldCharType="end"/>
            </w:r>
          </w:hyperlink>
        </w:p>
        <w:p w14:paraId="0DC1D7BF" w14:textId="11BE22AE" w:rsidR="004E736D" w:rsidRPr="00A61378" w:rsidRDefault="004E736D" w:rsidP="004E736D">
          <w:pPr>
            <w:pStyle w:val="TOC1"/>
            <w:tabs>
              <w:tab w:val="right" w:leader="dot" w:pos="9016"/>
            </w:tabs>
            <w:rPr>
              <w:rFonts w:ascii="Abadi" w:hAnsi="Abadi"/>
              <w:noProof/>
              <w:sz w:val="28"/>
              <w:szCs w:val="28"/>
            </w:rPr>
          </w:pPr>
          <w:hyperlink w:anchor="_Toc187761625" w:history="1">
            <w:r w:rsidRPr="00A61378">
              <w:rPr>
                <w:rStyle w:val="Hyperlink"/>
                <w:rFonts w:ascii="Abadi" w:hAnsi="Abadi"/>
                <w:noProof/>
                <w:sz w:val="28"/>
                <w:szCs w:val="28"/>
              </w:rPr>
              <w:t>Chapter 6: Engagement with the Diaspora</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_Toc187761625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25</w:t>
            </w:r>
            <w:r w:rsidRPr="00A61378">
              <w:rPr>
                <w:rFonts w:ascii="Abadi" w:hAnsi="Abadi"/>
                <w:noProof/>
                <w:webHidden/>
                <w:sz w:val="28"/>
                <w:szCs w:val="28"/>
              </w:rPr>
              <w:fldChar w:fldCharType="end"/>
            </w:r>
          </w:hyperlink>
        </w:p>
        <w:p w14:paraId="607E6505" w14:textId="660C45B6" w:rsidR="004E736D" w:rsidRPr="00A61378" w:rsidRDefault="004E736D" w:rsidP="004E736D">
          <w:pPr>
            <w:pStyle w:val="TOC1"/>
            <w:tabs>
              <w:tab w:val="right" w:leader="dot" w:pos="9016"/>
            </w:tabs>
            <w:rPr>
              <w:rFonts w:ascii="Abadi" w:hAnsi="Abadi"/>
              <w:noProof/>
              <w:sz w:val="28"/>
              <w:szCs w:val="28"/>
            </w:rPr>
          </w:pPr>
          <w:hyperlink w:anchor="_Toc187761626" w:history="1">
            <w:r w:rsidRPr="00A61378">
              <w:rPr>
                <w:rStyle w:val="Hyperlink"/>
                <w:rFonts w:ascii="Abadi" w:hAnsi="Abadi"/>
                <w:noProof/>
                <w:sz w:val="28"/>
                <w:szCs w:val="28"/>
              </w:rPr>
              <w:t>Chapter 7: Partnerships and Alliances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_Toc187761626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32</w:t>
            </w:r>
            <w:r w:rsidRPr="00A61378">
              <w:rPr>
                <w:rFonts w:ascii="Abadi" w:hAnsi="Abadi"/>
                <w:noProof/>
                <w:webHidden/>
                <w:sz w:val="28"/>
                <w:szCs w:val="28"/>
              </w:rPr>
              <w:fldChar w:fldCharType="end"/>
            </w:r>
          </w:hyperlink>
        </w:p>
        <w:p w14:paraId="6BF65837" w14:textId="178D31B2" w:rsidR="004E736D" w:rsidRPr="00A61378" w:rsidRDefault="004E736D" w:rsidP="004E736D">
          <w:pPr>
            <w:pStyle w:val="TOC1"/>
            <w:tabs>
              <w:tab w:val="right" w:leader="dot" w:pos="9016"/>
            </w:tabs>
            <w:rPr>
              <w:rFonts w:ascii="Abadi" w:hAnsi="Abadi"/>
              <w:noProof/>
              <w:sz w:val="28"/>
              <w:szCs w:val="28"/>
            </w:rPr>
          </w:pPr>
          <w:hyperlink w:anchor="_Toc187761627" w:history="1">
            <w:r w:rsidRPr="00A61378">
              <w:rPr>
                <w:rStyle w:val="Hyperlink"/>
                <w:rFonts w:ascii="Abadi" w:hAnsi="Abadi"/>
                <w:noProof/>
                <w:sz w:val="28"/>
                <w:szCs w:val="28"/>
              </w:rPr>
              <w:t>Chapter 8: Policy and Legal Framework</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_Toc187761627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38</w:t>
            </w:r>
            <w:r w:rsidRPr="00A61378">
              <w:rPr>
                <w:rFonts w:ascii="Abadi" w:hAnsi="Abadi"/>
                <w:noProof/>
                <w:webHidden/>
                <w:sz w:val="28"/>
                <w:szCs w:val="28"/>
              </w:rPr>
              <w:fldChar w:fldCharType="end"/>
            </w:r>
          </w:hyperlink>
        </w:p>
        <w:p w14:paraId="64A3294B" w14:textId="1BBC8356" w:rsidR="004E736D" w:rsidRPr="00A61378" w:rsidRDefault="004E736D" w:rsidP="004E736D">
          <w:pPr>
            <w:pStyle w:val="TOC1"/>
            <w:tabs>
              <w:tab w:val="right" w:leader="dot" w:pos="9016"/>
            </w:tabs>
            <w:rPr>
              <w:rFonts w:ascii="Abadi" w:hAnsi="Abadi"/>
              <w:noProof/>
              <w:sz w:val="28"/>
              <w:szCs w:val="28"/>
            </w:rPr>
          </w:pPr>
          <w:hyperlink w:anchor="_Toc187761628" w:history="1">
            <w:r w:rsidRPr="00A61378">
              <w:rPr>
                <w:rStyle w:val="Hyperlink"/>
                <w:rFonts w:ascii="Abadi" w:hAnsi="Abadi"/>
                <w:noProof/>
                <w:sz w:val="28"/>
                <w:szCs w:val="28"/>
              </w:rPr>
              <w:t>Chapter 9: Monitoring and Evaluation</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_Toc187761628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43</w:t>
            </w:r>
            <w:r w:rsidRPr="00A61378">
              <w:rPr>
                <w:rFonts w:ascii="Abadi" w:hAnsi="Abadi"/>
                <w:noProof/>
                <w:webHidden/>
                <w:sz w:val="28"/>
                <w:szCs w:val="28"/>
              </w:rPr>
              <w:fldChar w:fldCharType="end"/>
            </w:r>
          </w:hyperlink>
        </w:p>
        <w:p w14:paraId="62741110" w14:textId="745450C4" w:rsidR="004E736D" w:rsidRPr="00A61378" w:rsidRDefault="004E736D" w:rsidP="004E736D">
          <w:pPr>
            <w:pStyle w:val="TOC1"/>
            <w:tabs>
              <w:tab w:val="right" w:leader="dot" w:pos="9016"/>
            </w:tabs>
            <w:rPr>
              <w:rFonts w:ascii="Abadi" w:hAnsi="Abadi"/>
              <w:noProof/>
              <w:sz w:val="28"/>
              <w:szCs w:val="28"/>
            </w:rPr>
          </w:pPr>
          <w:hyperlink w:anchor="_Toc187761629" w:history="1">
            <w:r w:rsidRPr="00A61378">
              <w:rPr>
                <w:rStyle w:val="Hyperlink"/>
                <w:rFonts w:ascii="Abadi" w:hAnsi="Abadi"/>
                <w:noProof/>
                <w:sz w:val="28"/>
                <w:szCs w:val="28"/>
              </w:rPr>
              <w:t>Chapter 10: Funding and Resource Mobilization</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_Toc187761629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49</w:t>
            </w:r>
            <w:r w:rsidRPr="00A61378">
              <w:rPr>
                <w:rFonts w:ascii="Abadi" w:hAnsi="Abadi"/>
                <w:noProof/>
                <w:webHidden/>
                <w:sz w:val="28"/>
                <w:szCs w:val="28"/>
              </w:rPr>
              <w:fldChar w:fldCharType="end"/>
            </w:r>
          </w:hyperlink>
        </w:p>
        <w:p w14:paraId="19BF8575" w14:textId="07D5466E" w:rsidR="004E736D" w:rsidRPr="00A61378" w:rsidRDefault="004E736D" w:rsidP="004E736D">
          <w:pPr>
            <w:pStyle w:val="TOC1"/>
            <w:tabs>
              <w:tab w:val="right" w:leader="dot" w:pos="9016"/>
            </w:tabs>
            <w:rPr>
              <w:rFonts w:ascii="Abadi" w:hAnsi="Abadi"/>
              <w:noProof/>
              <w:sz w:val="28"/>
              <w:szCs w:val="28"/>
            </w:rPr>
          </w:pPr>
          <w:hyperlink w:anchor="_Toc187761630" w:history="1">
            <w:r w:rsidRPr="00A61378">
              <w:rPr>
                <w:rStyle w:val="Hyperlink"/>
                <w:rFonts w:ascii="Abadi" w:hAnsi="Abadi"/>
                <w:noProof/>
                <w:sz w:val="28"/>
                <w:szCs w:val="28"/>
              </w:rPr>
              <w:t>Chapter 11: Conclusion and Call to Action</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_Toc187761630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56</w:t>
            </w:r>
            <w:r w:rsidRPr="00A61378">
              <w:rPr>
                <w:rFonts w:ascii="Abadi" w:hAnsi="Abadi"/>
                <w:noProof/>
                <w:webHidden/>
                <w:sz w:val="28"/>
                <w:szCs w:val="28"/>
              </w:rPr>
              <w:fldChar w:fldCharType="end"/>
            </w:r>
          </w:hyperlink>
        </w:p>
        <w:p w14:paraId="636F8988" w14:textId="1F213FDF" w:rsidR="004E736D" w:rsidRPr="00A61378" w:rsidRDefault="004E736D" w:rsidP="004E736D">
          <w:pPr>
            <w:pStyle w:val="TOC1"/>
            <w:tabs>
              <w:tab w:val="right" w:leader="dot" w:pos="9016"/>
            </w:tabs>
            <w:rPr>
              <w:rFonts w:ascii="Abadi" w:hAnsi="Abadi"/>
              <w:noProof/>
              <w:sz w:val="28"/>
              <w:szCs w:val="28"/>
            </w:rPr>
          </w:pPr>
          <w:hyperlink w:anchor="_Toc187761631" w:history="1">
            <w:r w:rsidRPr="00A61378">
              <w:rPr>
                <w:rStyle w:val="Hyperlink"/>
                <w:rFonts w:ascii="Abadi" w:hAnsi="Abadi"/>
                <w:noProof/>
                <w:sz w:val="28"/>
                <w:szCs w:val="28"/>
              </w:rPr>
              <w:t>Chapter 12: Appendices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_Toc187761631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60</w:t>
            </w:r>
            <w:r w:rsidRPr="00A61378">
              <w:rPr>
                <w:rFonts w:ascii="Abadi" w:hAnsi="Abadi"/>
                <w:noProof/>
                <w:webHidden/>
                <w:sz w:val="28"/>
                <w:szCs w:val="28"/>
              </w:rPr>
              <w:fldChar w:fldCharType="end"/>
            </w:r>
          </w:hyperlink>
        </w:p>
        <w:p w14:paraId="48FC10CE" w14:textId="51734443" w:rsidR="004E736D" w:rsidRPr="00A61378" w:rsidRDefault="004E736D" w:rsidP="004E736D">
          <w:pPr>
            <w:pStyle w:val="TOC1"/>
            <w:tabs>
              <w:tab w:val="right" w:leader="dot" w:pos="9016"/>
            </w:tabs>
            <w:rPr>
              <w:rFonts w:ascii="Abadi" w:hAnsi="Abadi"/>
              <w:b/>
              <w:bCs/>
              <w:noProof/>
              <w:sz w:val="28"/>
              <w:szCs w:val="28"/>
            </w:rPr>
          </w:pPr>
          <w:r>
            <w:rPr>
              <w:rStyle w:val="Hyperlink"/>
              <w:rFonts w:ascii="Abadi" w:hAnsi="Abadi"/>
              <w:b/>
              <w:bCs/>
              <w:noProof/>
              <w:sz w:val="28"/>
              <w:szCs w:val="28"/>
            </w:rPr>
            <w:br/>
          </w:r>
          <w:hyperlink w:anchor="_Toc187761632" w:history="1">
            <w:r w:rsidRPr="00A61378">
              <w:rPr>
                <w:rStyle w:val="Hyperlink"/>
                <w:rFonts w:ascii="Abadi" w:eastAsia="Times New Roman" w:hAnsi="Abadi"/>
                <w:b/>
                <w:bCs/>
                <w:noProof/>
                <w:sz w:val="28"/>
                <w:szCs w:val="28"/>
              </w:rPr>
              <w:t>Leapfrog Ideas to Protect Palestinian Culinary Arts</w:t>
            </w:r>
            <w:r w:rsidRPr="00A61378">
              <w:rPr>
                <w:rFonts w:ascii="Abadi" w:hAnsi="Abadi"/>
                <w:b/>
                <w:bCs/>
                <w:noProof/>
                <w:webHidden/>
                <w:sz w:val="28"/>
                <w:szCs w:val="28"/>
              </w:rPr>
              <w:tab/>
            </w:r>
            <w:r w:rsidRPr="00A61378">
              <w:rPr>
                <w:rFonts w:ascii="Abadi" w:hAnsi="Abadi"/>
                <w:b/>
                <w:bCs/>
                <w:noProof/>
                <w:webHidden/>
                <w:sz w:val="28"/>
                <w:szCs w:val="28"/>
              </w:rPr>
              <w:fldChar w:fldCharType="begin"/>
            </w:r>
            <w:r w:rsidRPr="00A61378">
              <w:rPr>
                <w:rFonts w:ascii="Abadi" w:hAnsi="Abadi"/>
                <w:b/>
                <w:bCs/>
                <w:noProof/>
                <w:webHidden/>
                <w:sz w:val="28"/>
                <w:szCs w:val="28"/>
              </w:rPr>
              <w:instrText xml:space="preserve"> PAGEREF _Toc187761632 \h </w:instrText>
            </w:r>
            <w:r w:rsidRPr="00A61378">
              <w:rPr>
                <w:rFonts w:ascii="Abadi" w:hAnsi="Abadi"/>
                <w:b/>
                <w:bCs/>
                <w:noProof/>
                <w:webHidden/>
                <w:sz w:val="28"/>
                <w:szCs w:val="28"/>
              </w:rPr>
            </w:r>
            <w:r w:rsidRPr="00A61378">
              <w:rPr>
                <w:rFonts w:ascii="Abadi" w:hAnsi="Abadi"/>
                <w:b/>
                <w:bCs/>
                <w:noProof/>
                <w:webHidden/>
                <w:sz w:val="28"/>
                <w:szCs w:val="28"/>
              </w:rPr>
              <w:fldChar w:fldCharType="separate"/>
            </w:r>
            <w:r w:rsidR="00A6641F">
              <w:rPr>
                <w:rFonts w:ascii="Abadi" w:hAnsi="Abadi"/>
                <w:b/>
                <w:bCs/>
                <w:noProof/>
                <w:webHidden/>
                <w:sz w:val="28"/>
                <w:szCs w:val="28"/>
              </w:rPr>
              <w:t>65</w:t>
            </w:r>
            <w:r w:rsidRPr="00A61378">
              <w:rPr>
                <w:rFonts w:ascii="Abadi" w:hAnsi="Abadi"/>
                <w:b/>
                <w:bCs/>
                <w:noProof/>
                <w:webHidden/>
                <w:sz w:val="28"/>
                <w:szCs w:val="28"/>
              </w:rPr>
              <w:fldChar w:fldCharType="end"/>
            </w:r>
          </w:hyperlink>
        </w:p>
        <w:p w14:paraId="091D85FB" w14:textId="21D4042B" w:rsidR="004E736D" w:rsidRPr="00A61378" w:rsidRDefault="004E736D" w:rsidP="004E736D">
          <w:pPr>
            <w:pStyle w:val="TOC2"/>
            <w:tabs>
              <w:tab w:val="right" w:leader="dot" w:pos="9016"/>
            </w:tabs>
            <w:rPr>
              <w:rFonts w:ascii="Abadi" w:hAnsi="Abadi"/>
              <w:noProof/>
              <w:sz w:val="28"/>
              <w:szCs w:val="28"/>
            </w:rPr>
          </w:pPr>
          <w:hyperlink w:anchor="_Toc187761633" w:history="1">
            <w:r w:rsidRPr="00A61378">
              <w:rPr>
                <w:rStyle w:val="Hyperlink"/>
                <w:rFonts w:ascii="Abadi" w:hAnsi="Abadi"/>
                <w:noProof/>
                <w:sz w:val="28"/>
                <w:szCs w:val="28"/>
              </w:rPr>
              <w:t>1. Digital Recipe Archive: Preserving Palestinian Culinary Heritage Through Storytelling</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_Toc187761633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65</w:t>
            </w:r>
            <w:r w:rsidRPr="00A61378">
              <w:rPr>
                <w:rFonts w:ascii="Abadi" w:hAnsi="Abadi"/>
                <w:noProof/>
                <w:webHidden/>
                <w:sz w:val="28"/>
                <w:szCs w:val="28"/>
              </w:rPr>
              <w:fldChar w:fldCharType="end"/>
            </w:r>
          </w:hyperlink>
        </w:p>
        <w:p w14:paraId="4CA9AB2D" w14:textId="5DD0E484" w:rsidR="004E736D" w:rsidRPr="00A61378" w:rsidRDefault="004E736D" w:rsidP="004E736D">
          <w:pPr>
            <w:pStyle w:val="TOC2"/>
            <w:tabs>
              <w:tab w:val="right" w:leader="dot" w:pos="9016"/>
            </w:tabs>
            <w:rPr>
              <w:rFonts w:ascii="Abadi" w:hAnsi="Abadi"/>
              <w:noProof/>
              <w:sz w:val="28"/>
              <w:szCs w:val="28"/>
            </w:rPr>
          </w:pPr>
          <w:hyperlink w:anchor="_Toc187761634" w:history="1">
            <w:r w:rsidRPr="00A61378">
              <w:rPr>
                <w:rStyle w:val="Hyperlink"/>
                <w:rFonts w:ascii="Abadi" w:hAnsi="Abadi"/>
                <w:noProof/>
                <w:sz w:val="28"/>
                <w:szCs w:val="28"/>
              </w:rPr>
              <w:t>2. Virtual Cooking Classes: Teaching Palestinian Culinary Arts Online</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_Toc187761634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68</w:t>
            </w:r>
            <w:r w:rsidRPr="00A61378">
              <w:rPr>
                <w:rFonts w:ascii="Abadi" w:hAnsi="Abadi"/>
                <w:noProof/>
                <w:webHidden/>
                <w:sz w:val="28"/>
                <w:szCs w:val="28"/>
              </w:rPr>
              <w:fldChar w:fldCharType="end"/>
            </w:r>
          </w:hyperlink>
        </w:p>
        <w:p w14:paraId="2418B1A5" w14:textId="4D734533" w:rsidR="004E736D" w:rsidRPr="00A61378" w:rsidRDefault="004E736D" w:rsidP="004E736D">
          <w:pPr>
            <w:pStyle w:val="TOC2"/>
            <w:tabs>
              <w:tab w:val="right" w:leader="dot" w:pos="9016"/>
            </w:tabs>
            <w:rPr>
              <w:rFonts w:ascii="Abadi" w:hAnsi="Abadi"/>
              <w:noProof/>
              <w:sz w:val="28"/>
              <w:szCs w:val="28"/>
            </w:rPr>
          </w:pPr>
          <w:hyperlink w:anchor="_Toc187761635" w:history="1">
            <w:r w:rsidRPr="00A61378">
              <w:rPr>
                <w:rStyle w:val="Hyperlink"/>
                <w:rFonts w:ascii="Abadi" w:hAnsi="Abadi"/>
                <w:noProof/>
                <w:sz w:val="28"/>
                <w:szCs w:val="28"/>
              </w:rPr>
              <w:t>3. Blockchain for Food Origins: Certifying Palestinian Ingredients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_Toc187761635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71</w:t>
            </w:r>
            <w:r w:rsidRPr="00A61378">
              <w:rPr>
                <w:rFonts w:ascii="Abadi" w:hAnsi="Abadi"/>
                <w:noProof/>
                <w:webHidden/>
                <w:sz w:val="28"/>
                <w:szCs w:val="28"/>
              </w:rPr>
              <w:fldChar w:fldCharType="end"/>
            </w:r>
          </w:hyperlink>
        </w:p>
        <w:p w14:paraId="6263C7AD" w14:textId="60EF381A" w:rsidR="004E736D" w:rsidRPr="00A61378" w:rsidRDefault="004E736D" w:rsidP="004E736D">
          <w:pPr>
            <w:pStyle w:val="TOC2"/>
            <w:tabs>
              <w:tab w:val="right" w:leader="dot" w:pos="9016"/>
            </w:tabs>
            <w:rPr>
              <w:rFonts w:ascii="Abadi" w:hAnsi="Abadi"/>
              <w:noProof/>
              <w:sz w:val="28"/>
              <w:szCs w:val="28"/>
            </w:rPr>
          </w:pPr>
          <w:hyperlink w:anchor="_Toc187761636" w:history="1">
            <w:r w:rsidRPr="00A61378">
              <w:rPr>
                <w:rStyle w:val="Hyperlink"/>
                <w:rFonts w:ascii="Abadi" w:hAnsi="Abadi"/>
                <w:noProof/>
                <w:sz w:val="28"/>
                <w:szCs w:val="28"/>
              </w:rPr>
              <w:t>4. Pop-Up Palestinian Restaurants: Showcasing Cuisine Worldwide</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_Toc187761636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74</w:t>
            </w:r>
            <w:r w:rsidRPr="00A61378">
              <w:rPr>
                <w:rFonts w:ascii="Abadi" w:hAnsi="Abadi"/>
                <w:noProof/>
                <w:webHidden/>
                <w:sz w:val="28"/>
                <w:szCs w:val="28"/>
              </w:rPr>
              <w:fldChar w:fldCharType="end"/>
            </w:r>
          </w:hyperlink>
        </w:p>
        <w:p w14:paraId="28F035A7" w14:textId="70E80CB1" w:rsidR="004E736D" w:rsidRPr="00A61378" w:rsidRDefault="004E736D" w:rsidP="004E736D">
          <w:pPr>
            <w:pStyle w:val="TOC2"/>
            <w:tabs>
              <w:tab w:val="right" w:leader="dot" w:pos="9016"/>
            </w:tabs>
            <w:rPr>
              <w:rFonts w:ascii="Abadi" w:hAnsi="Abadi"/>
              <w:noProof/>
              <w:sz w:val="28"/>
              <w:szCs w:val="28"/>
            </w:rPr>
          </w:pPr>
          <w:hyperlink w:anchor="_Toc187761637" w:history="1">
            <w:r w:rsidRPr="00A61378">
              <w:rPr>
                <w:rStyle w:val="Hyperlink"/>
                <w:rFonts w:ascii="Abadi" w:hAnsi="Abadi"/>
                <w:noProof/>
                <w:sz w:val="28"/>
                <w:szCs w:val="28"/>
              </w:rPr>
              <w:t>5. Culinary Tourism App: Discovering Palestinian Food Through Digital Experiences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_Toc187761637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77</w:t>
            </w:r>
            <w:r w:rsidRPr="00A61378">
              <w:rPr>
                <w:rFonts w:ascii="Abadi" w:hAnsi="Abadi"/>
                <w:noProof/>
                <w:webHidden/>
                <w:sz w:val="28"/>
                <w:szCs w:val="28"/>
              </w:rPr>
              <w:fldChar w:fldCharType="end"/>
            </w:r>
          </w:hyperlink>
        </w:p>
        <w:p w14:paraId="22472089" w14:textId="3FBB3410" w:rsidR="004E736D" w:rsidRPr="00A61378" w:rsidRDefault="004E736D" w:rsidP="004E736D">
          <w:pPr>
            <w:pStyle w:val="TOC2"/>
            <w:tabs>
              <w:tab w:val="right" w:leader="dot" w:pos="9016"/>
            </w:tabs>
            <w:rPr>
              <w:rFonts w:ascii="Abadi" w:hAnsi="Abadi"/>
              <w:noProof/>
              <w:sz w:val="28"/>
              <w:szCs w:val="28"/>
            </w:rPr>
          </w:pPr>
          <w:hyperlink w:anchor="_Toc187761638" w:history="1">
            <w:r w:rsidRPr="00A61378">
              <w:rPr>
                <w:rStyle w:val="Hyperlink"/>
                <w:rFonts w:ascii="Abadi" w:hAnsi="Abadi"/>
                <w:noProof/>
                <w:sz w:val="28"/>
                <w:szCs w:val="28"/>
              </w:rPr>
              <w:t>6. Interactive Food Maps: Linking Palestinian Dishes to Their Geographic and Cultural Origins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_Toc187761638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80</w:t>
            </w:r>
            <w:r w:rsidRPr="00A61378">
              <w:rPr>
                <w:rFonts w:ascii="Abadi" w:hAnsi="Abadi"/>
                <w:noProof/>
                <w:webHidden/>
                <w:sz w:val="28"/>
                <w:szCs w:val="28"/>
              </w:rPr>
              <w:fldChar w:fldCharType="end"/>
            </w:r>
          </w:hyperlink>
        </w:p>
        <w:p w14:paraId="1DB7EB95" w14:textId="3F9D2181" w:rsidR="004E736D" w:rsidRPr="00A61378" w:rsidRDefault="004E736D" w:rsidP="004E736D">
          <w:pPr>
            <w:pStyle w:val="TOC2"/>
            <w:tabs>
              <w:tab w:val="right" w:leader="dot" w:pos="9016"/>
            </w:tabs>
            <w:rPr>
              <w:rFonts w:ascii="Abadi" w:hAnsi="Abadi"/>
              <w:noProof/>
              <w:sz w:val="28"/>
              <w:szCs w:val="28"/>
            </w:rPr>
          </w:pPr>
          <w:hyperlink w:anchor="_Toc187761639" w:history="1">
            <w:r w:rsidRPr="00A61378">
              <w:rPr>
                <w:rStyle w:val="Hyperlink"/>
                <w:rFonts w:ascii="Abadi" w:hAnsi="Abadi"/>
                <w:noProof/>
                <w:sz w:val="28"/>
                <w:szCs w:val="28"/>
              </w:rPr>
              <w:t>7. Fusion Food Challenges: Inspiring Global Chefs with Palestinian Cuisine</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_Toc187761639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83</w:t>
            </w:r>
            <w:r w:rsidRPr="00A61378">
              <w:rPr>
                <w:rFonts w:ascii="Abadi" w:hAnsi="Abadi"/>
                <w:noProof/>
                <w:webHidden/>
                <w:sz w:val="28"/>
                <w:szCs w:val="28"/>
              </w:rPr>
              <w:fldChar w:fldCharType="end"/>
            </w:r>
          </w:hyperlink>
        </w:p>
        <w:p w14:paraId="33D5755E" w14:textId="4C7FEB8F" w:rsidR="004E736D" w:rsidRPr="00A61378" w:rsidRDefault="004E736D" w:rsidP="004E736D">
          <w:pPr>
            <w:pStyle w:val="TOC2"/>
            <w:tabs>
              <w:tab w:val="right" w:leader="dot" w:pos="9016"/>
            </w:tabs>
            <w:rPr>
              <w:rFonts w:ascii="Abadi" w:hAnsi="Abadi"/>
              <w:noProof/>
              <w:sz w:val="28"/>
              <w:szCs w:val="28"/>
            </w:rPr>
          </w:pPr>
          <w:hyperlink w:anchor="_Toc187761640" w:history="1">
            <w:r w:rsidRPr="00A61378">
              <w:rPr>
                <w:rStyle w:val="Hyperlink"/>
                <w:rFonts w:ascii="Abadi" w:hAnsi="Abadi"/>
                <w:noProof/>
                <w:sz w:val="28"/>
                <w:szCs w:val="28"/>
              </w:rPr>
              <w:t>8. Palestinian Ingredient Subscription Box: Bringing Authentic Flavors to Homes Worldwide</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_Toc187761640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86</w:t>
            </w:r>
            <w:r w:rsidRPr="00A61378">
              <w:rPr>
                <w:rFonts w:ascii="Abadi" w:hAnsi="Abadi"/>
                <w:noProof/>
                <w:webHidden/>
                <w:sz w:val="28"/>
                <w:szCs w:val="28"/>
              </w:rPr>
              <w:fldChar w:fldCharType="end"/>
            </w:r>
          </w:hyperlink>
        </w:p>
        <w:p w14:paraId="1F046081" w14:textId="62009199" w:rsidR="004E736D" w:rsidRPr="00A61378" w:rsidRDefault="004E736D" w:rsidP="004E736D">
          <w:pPr>
            <w:pStyle w:val="TOC2"/>
            <w:tabs>
              <w:tab w:val="right" w:leader="dot" w:pos="9016"/>
            </w:tabs>
            <w:rPr>
              <w:rFonts w:ascii="Abadi" w:hAnsi="Abadi"/>
              <w:noProof/>
              <w:sz w:val="28"/>
              <w:szCs w:val="28"/>
            </w:rPr>
          </w:pPr>
          <w:hyperlink w:anchor="_Toc187761641" w:history="1">
            <w:r w:rsidRPr="00A61378">
              <w:rPr>
                <w:rStyle w:val="Hyperlink"/>
                <w:rFonts w:ascii="Abadi" w:hAnsi="Abadi"/>
                <w:noProof/>
                <w:sz w:val="28"/>
                <w:szCs w:val="28"/>
              </w:rPr>
              <w:t>9. Food and Memory Series: Documenting Personal Stories Around Palestinian Dishes</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_Toc187761641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89</w:t>
            </w:r>
            <w:r w:rsidRPr="00A61378">
              <w:rPr>
                <w:rFonts w:ascii="Abadi" w:hAnsi="Abadi"/>
                <w:noProof/>
                <w:webHidden/>
                <w:sz w:val="28"/>
                <w:szCs w:val="28"/>
              </w:rPr>
              <w:fldChar w:fldCharType="end"/>
            </w:r>
          </w:hyperlink>
        </w:p>
        <w:p w14:paraId="05F7080A" w14:textId="557DE9E0" w:rsidR="004E736D" w:rsidRPr="00A61378" w:rsidRDefault="004E736D" w:rsidP="004E736D">
          <w:pPr>
            <w:pStyle w:val="TOC2"/>
            <w:tabs>
              <w:tab w:val="right" w:leader="dot" w:pos="9016"/>
            </w:tabs>
            <w:rPr>
              <w:rFonts w:ascii="Abadi" w:hAnsi="Abadi"/>
              <w:noProof/>
              <w:sz w:val="28"/>
              <w:szCs w:val="28"/>
            </w:rPr>
          </w:pPr>
          <w:hyperlink w:anchor="_Toc187761642" w:history="1">
            <w:r w:rsidRPr="00A61378">
              <w:rPr>
                <w:rStyle w:val="Hyperlink"/>
                <w:rFonts w:ascii="Abadi" w:hAnsi="Abadi"/>
                <w:noProof/>
                <w:sz w:val="28"/>
                <w:szCs w:val="28"/>
              </w:rPr>
              <w:t>10. Sustainable Food Cooperatives: Promoting Eco-Friendly Palestinian Food Production</w:t>
            </w:r>
            <w:r w:rsidRPr="00A61378">
              <w:rPr>
                <w:rFonts w:ascii="Abadi" w:hAnsi="Abadi"/>
                <w:noProof/>
                <w:webHidden/>
                <w:sz w:val="28"/>
                <w:szCs w:val="28"/>
              </w:rPr>
              <w:tab/>
            </w:r>
            <w:r w:rsidRPr="00A61378">
              <w:rPr>
                <w:rFonts w:ascii="Abadi" w:hAnsi="Abadi"/>
                <w:noProof/>
                <w:webHidden/>
                <w:sz w:val="28"/>
                <w:szCs w:val="28"/>
              </w:rPr>
              <w:fldChar w:fldCharType="begin"/>
            </w:r>
            <w:r w:rsidRPr="00A61378">
              <w:rPr>
                <w:rFonts w:ascii="Abadi" w:hAnsi="Abadi"/>
                <w:noProof/>
                <w:webHidden/>
                <w:sz w:val="28"/>
                <w:szCs w:val="28"/>
              </w:rPr>
              <w:instrText xml:space="preserve"> PAGEREF _Toc187761642 \h </w:instrText>
            </w:r>
            <w:r w:rsidRPr="00A61378">
              <w:rPr>
                <w:rFonts w:ascii="Abadi" w:hAnsi="Abadi"/>
                <w:noProof/>
                <w:webHidden/>
                <w:sz w:val="28"/>
                <w:szCs w:val="28"/>
              </w:rPr>
            </w:r>
            <w:r w:rsidRPr="00A61378">
              <w:rPr>
                <w:rFonts w:ascii="Abadi" w:hAnsi="Abadi"/>
                <w:noProof/>
                <w:webHidden/>
                <w:sz w:val="28"/>
                <w:szCs w:val="28"/>
              </w:rPr>
              <w:fldChar w:fldCharType="separate"/>
            </w:r>
            <w:r w:rsidR="00A6641F">
              <w:rPr>
                <w:rFonts w:ascii="Abadi" w:hAnsi="Abadi"/>
                <w:noProof/>
                <w:webHidden/>
                <w:sz w:val="28"/>
                <w:szCs w:val="28"/>
              </w:rPr>
              <w:t>92</w:t>
            </w:r>
            <w:r w:rsidRPr="00A61378">
              <w:rPr>
                <w:rFonts w:ascii="Abadi" w:hAnsi="Abadi"/>
                <w:noProof/>
                <w:webHidden/>
                <w:sz w:val="28"/>
                <w:szCs w:val="28"/>
              </w:rPr>
              <w:fldChar w:fldCharType="end"/>
            </w:r>
          </w:hyperlink>
        </w:p>
        <w:p w14:paraId="70FC0C92" w14:textId="77777777" w:rsidR="004E736D" w:rsidRDefault="004E736D" w:rsidP="004E736D">
          <w:pPr>
            <w:rPr>
              <w:b/>
              <w:bCs/>
              <w:noProof/>
            </w:rPr>
          </w:pPr>
          <w:r w:rsidRPr="00A61378">
            <w:rPr>
              <w:rFonts w:ascii="Abadi" w:hAnsi="Abadi"/>
              <w:b/>
              <w:bCs/>
              <w:noProof/>
              <w:sz w:val="28"/>
              <w:szCs w:val="28"/>
            </w:rPr>
            <w:fldChar w:fldCharType="end"/>
          </w:r>
        </w:p>
      </w:sdtContent>
    </w:sdt>
    <w:p w14:paraId="1DCC13A3" w14:textId="77777777" w:rsidR="00B62186" w:rsidRDefault="00B62186">
      <w:pPr>
        <w:rPr>
          <w:rFonts w:ascii="Abadi" w:eastAsiaTheme="majorEastAsia" w:hAnsi="Abadi" w:cstheme="majorBidi"/>
          <w:b/>
          <w:sz w:val="40"/>
          <w:szCs w:val="40"/>
        </w:rPr>
      </w:pPr>
      <w:bookmarkStart w:id="3" w:name="_Toc187761620"/>
      <w:r>
        <w:br w:type="page"/>
      </w:r>
    </w:p>
    <w:p w14:paraId="107B2BF0" w14:textId="6CCD5F40" w:rsidR="004E736D" w:rsidRPr="00A61378" w:rsidRDefault="004E736D" w:rsidP="004E736D">
      <w:pPr>
        <w:pStyle w:val="Heading1"/>
        <w:pBdr>
          <w:bottom w:val="single" w:sz="4" w:space="1" w:color="auto"/>
        </w:pBdr>
        <w:rPr>
          <w:bCs/>
          <w:noProof/>
        </w:rPr>
      </w:pPr>
      <w:r w:rsidRPr="002B512C">
        <w:lastRenderedPageBreak/>
        <w:t>Chapter 1: Executive Summary</w:t>
      </w:r>
      <w:bookmarkEnd w:id="3"/>
      <w:r>
        <w:br/>
      </w:r>
    </w:p>
    <w:p w14:paraId="60514311" w14:textId="77777777" w:rsidR="004E736D" w:rsidRPr="002B512C" w:rsidRDefault="004E736D" w:rsidP="004E736D">
      <w:pPr>
        <w:rPr>
          <w:rFonts w:ascii="Abadi" w:hAnsi="Abadi"/>
          <w:b/>
          <w:bCs/>
          <w:sz w:val="28"/>
          <w:szCs w:val="28"/>
        </w:rPr>
      </w:pPr>
      <w:r w:rsidRPr="002B512C">
        <w:rPr>
          <w:rFonts w:ascii="Abadi" w:hAnsi="Abadi"/>
          <w:b/>
          <w:bCs/>
          <w:sz w:val="28"/>
          <w:szCs w:val="28"/>
        </w:rPr>
        <w:t>Overview of Threats to Palestinian Culinary Arts</w:t>
      </w:r>
    </w:p>
    <w:p w14:paraId="2886DBD0" w14:textId="77777777" w:rsidR="004E736D" w:rsidRPr="002B512C" w:rsidRDefault="004E736D" w:rsidP="00F438E1">
      <w:pPr>
        <w:numPr>
          <w:ilvl w:val="0"/>
          <w:numId w:val="1"/>
        </w:numPr>
        <w:rPr>
          <w:rFonts w:ascii="Abadi" w:hAnsi="Abadi"/>
          <w:sz w:val="28"/>
          <w:szCs w:val="28"/>
        </w:rPr>
      </w:pPr>
      <w:r w:rsidRPr="002B512C">
        <w:rPr>
          <w:rFonts w:ascii="Abadi" w:hAnsi="Abadi"/>
          <w:b/>
          <w:bCs/>
          <w:sz w:val="28"/>
          <w:szCs w:val="28"/>
        </w:rPr>
        <w:t>Cultural Appropriation</w:t>
      </w:r>
      <w:r w:rsidRPr="002B512C">
        <w:rPr>
          <w:rFonts w:ascii="Abadi" w:hAnsi="Abadi"/>
          <w:sz w:val="28"/>
          <w:szCs w:val="28"/>
        </w:rPr>
        <w:t>:</w:t>
      </w:r>
    </w:p>
    <w:p w14:paraId="58AB7EF9"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 xml:space="preserve">Palestinian dishes such as </w:t>
      </w:r>
      <w:r w:rsidRPr="002B512C">
        <w:rPr>
          <w:rFonts w:ascii="Abadi" w:hAnsi="Abadi"/>
          <w:i/>
          <w:iCs/>
          <w:sz w:val="28"/>
          <w:szCs w:val="28"/>
        </w:rPr>
        <w:t>hummus</w:t>
      </w:r>
      <w:r w:rsidRPr="002B512C">
        <w:rPr>
          <w:rFonts w:ascii="Abadi" w:hAnsi="Abadi"/>
          <w:sz w:val="28"/>
          <w:szCs w:val="28"/>
        </w:rPr>
        <w:t xml:space="preserve">, </w:t>
      </w:r>
      <w:r w:rsidRPr="002B512C">
        <w:rPr>
          <w:rFonts w:ascii="Abadi" w:hAnsi="Abadi"/>
          <w:i/>
          <w:iCs/>
          <w:sz w:val="28"/>
          <w:szCs w:val="28"/>
        </w:rPr>
        <w:t>falafel</w:t>
      </w:r>
      <w:r w:rsidRPr="002B512C">
        <w:rPr>
          <w:rFonts w:ascii="Abadi" w:hAnsi="Abadi"/>
          <w:sz w:val="28"/>
          <w:szCs w:val="28"/>
        </w:rPr>
        <w:t xml:space="preserve">, and </w:t>
      </w:r>
      <w:r w:rsidRPr="002B512C">
        <w:rPr>
          <w:rFonts w:ascii="Abadi" w:hAnsi="Abadi"/>
          <w:i/>
          <w:iCs/>
          <w:sz w:val="28"/>
          <w:szCs w:val="28"/>
        </w:rPr>
        <w:t>maqluba</w:t>
      </w:r>
      <w:r w:rsidRPr="002B512C">
        <w:rPr>
          <w:rFonts w:ascii="Abadi" w:hAnsi="Abadi"/>
          <w:sz w:val="28"/>
          <w:szCs w:val="28"/>
        </w:rPr>
        <w:t xml:space="preserve"> are frequently marketed as part of Israeli cuisine.</w:t>
      </w:r>
    </w:p>
    <w:p w14:paraId="4632EA14"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Culinary appropriation is used as a tool to distort Palestinian heritage and assert dominance over cultural narratives.</w:t>
      </w:r>
    </w:p>
    <w:p w14:paraId="2A4AD004" w14:textId="77777777" w:rsidR="004E736D" w:rsidRPr="002B512C" w:rsidRDefault="004E736D" w:rsidP="00F438E1">
      <w:pPr>
        <w:numPr>
          <w:ilvl w:val="0"/>
          <w:numId w:val="1"/>
        </w:numPr>
        <w:rPr>
          <w:rFonts w:ascii="Abadi" w:hAnsi="Abadi"/>
          <w:sz w:val="28"/>
          <w:szCs w:val="28"/>
        </w:rPr>
      </w:pPr>
      <w:r w:rsidRPr="002B512C">
        <w:rPr>
          <w:rFonts w:ascii="Abadi" w:hAnsi="Abadi"/>
          <w:b/>
          <w:bCs/>
          <w:sz w:val="28"/>
          <w:szCs w:val="28"/>
        </w:rPr>
        <w:t>Erasure of Identity</w:t>
      </w:r>
      <w:r w:rsidRPr="002B512C">
        <w:rPr>
          <w:rFonts w:ascii="Abadi" w:hAnsi="Abadi"/>
          <w:sz w:val="28"/>
          <w:szCs w:val="28"/>
        </w:rPr>
        <w:t>:</w:t>
      </w:r>
    </w:p>
    <w:p w14:paraId="131AFFA0"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Palestinian dishes are stripped of their historical and cultural context, weakening their association with Palestinian identity.</w:t>
      </w:r>
    </w:p>
    <w:p w14:paraId="0DCD4C42"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Inaccurate representations of cuisine ignore its deep connections to Palestinian geography, seasons, and rituals.</w:t>
      </w:r>
    </w:p>
    <w:p w14:paraId="17F33D1F" w14:textId="77777777" w:rsidR="004E736D" w:rsidRPr="002B512C" w:rsidRDefault="004E736D" w:rsidP="00F438E1">
      <w:pPr>
        <w:numPr>
          <w:ilvl w:val="0"/>
          <w:numId w:val="1"/>
        </w:numPr>
        <w:rPr>
          <w:rFonts w:ascii="Abadi" w:hAnsi="Abadi"/>
          <w:sz w:val="28"/>
          <w:szCs w:val="28"/>
        </w:rPr>
      </w:pPr>
      <w:r w:rsidRPr="002B512C">
        <w:rPr>
          <w:rFonts w:ascii="Abadi" w:hAnsi="Abadi"/>
          <w:b/>
          <w:bCs/>
          <w:sz w:val="28"/>
          <w:szCs w:val="28"/>
        </w:rPr>
        <w:t>Interruption of Traditions</w:t>
      </w:r>
      <w:r w:rsidRPr="002B512C">
        <w:rPr>
          <w:rFonts w:ascii="Abadi" w:hAnsi="Abadi"/>
          <w:sz w:val="28"/>
          <w:szCs w:val="28"/>
        </w:rPr>
        <w:t>:</w:t>
      </w:r>
    </w:p>
    <w:p w14:paraId="697C8A21"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The occupation and resulting displacement disrupt the ability of families to pass down cooking traditions.</w:t>
      </w:r>
    </w:p>
    <w:p w14:paraId="69CBF2D8"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Limited access to traditional ingredients due to land confiscation and trade restrictions further exacerbates the issue.</w:t>
      </w:r>
    </w:p>
    <w:p w14:paraId="50304706" w14:textId="77777777" w:rsidR="004E736D" w:rsidRPr="002B512C" w:rsidRDefault="004E736D" w:rsidP="00F438E1">
      <w:pPr>
        <w:numPr>
          <w:ilvl w:val="0"/>
          <w:numId w:val="1"/>
        </w:numPr>
        <w:rPr>
          <w:rFonts w:ascii="Abadi" w:hAnsi="Abadi"/>
          <w:sz w:val="28"/>
          <w:szCs w:val="28"/>
        </w:rPr>
      </w:pPr>
      <w:r w:rsidRPr="002B512C">
        <w:rPr>
          <w:rFonts w:ascii="Abadi" w:hAnsi="Abadi"/>
          <w:b/>
          <w:bCs/>
          <w:sz w:val="28"/>
          <w:szCs w:val="28"/>
        </w:rPr>
        <w:t>Global Misrepresentation</w:t>
      </w:r>
      <w:r w:rsidRPr="002B512C">
        <w:rPr>
          <w:rFonts w:ascii="Abadi" w:hAnsi="Abadi"/>
          <w:sz w:val="28"/>
          <w:szCs w:val="28"/>
        </w:rPr>
        <w:t>:</w:t>
      </w:r>
    </w:p>
    <w:p w14:paraId="67218300"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Palestinian cuisine is underrepresented in international culinary scenes and media, leading to a lack of awareness about its uniqueness and depth.</w:t>
      </w:r>
    </w:p>
    <w:p w14:paraId="0BAB7E54" w14:textId="77777777" w:rsidR="004E736D" w:rsidRPr="002B512C" w:rsidRDefault="004E736D" w:rsidP="00F438E1">
      <w:pPr>
        <w:numPr>
          <w:ilvl w:val="1"/>
          <w:numId w:val="1"/>
        </w:numPr>
        <w:rPr>
          <w:rFonts w:ascii="Abadi" w:hAnsi="Abadi"/>
          <w:sz w:val="28"/>
          <w:szCs w:val="28"/>
        </w:rPr>
      </w:pPr>
      <w:r w:rsidRPr="002B512C">
        <w:rPr>
          <w:rFonts w:ascii="Abadi" w:hAnsi="Abadi"/>
          <w:sz w:val="28"/>
          <w:szCs w:val="28"/>
        </w:rPr>
        <w:t>Palestinian voices are often absent in global food narratives, overshadowed by others claiming the cuisine as their own.</w:t>
      </w:r>
    </w:p>
    <w:p w14:paraId="4D1A2280" w14:textId="77777777" w:rsidR="004E736D" w:rsidRPr="002B512C" w:rsidRDefault="00A6641F" w:rsidP="004E736D">
      <w:pPr>
        <w:rPr>
          <w:rFonts w:ascii="Abadi" w:hAnsi="Abadi"/>
          <w:sz w:val="28"/>
          <w:szCs w:val="28"/>
        </w:rPr>
      </w:pPr>
      <w:r>
        <w:rPr>
          <w:rFonts w:ascii="Abadi" w:hAnsi="Abadi"/>
          <w:sz w:val="28"/>
          <w:szCs w:val="28"/>
        </w:rPr>
        <w:pict w14:anchorId="75D50A3B">
          <v:rect id="_x0000_i1025" style="width:0;height:1.5pt" o:hralign="center" o:hrstd="t" o:hr="t" fillcolor="#a0a0a0" stroked="f"/>
        </w:pict>
      </w:r>
    </w:p>
    <w:p w14:paraId="7EAA5500" w14:textId="77777777" w:rsidR="004E736D" w:rsidRPr="002B512C" w:rsidRDefault="004E736D" w:rsidP="004E736D">
      <w:pPr>
        <w:rPr>
          <w:rFonts w:ascii="Abadi" w:hAnsi="Abadi"/>
          <w:b/>
          <w:bCs/>
          <w:sz w:val="28"/>
          <w:szCs w:val="28"/>
        </w:rPr>
      </w:pPr>
      <w:r w:rsidRPr="002B512C">
        <w:rPr>
          <w:rFonts w:ascii="Abadi" w:hAnsi="Abadi"/>
          <w:b/>
          <w:bCs/>
          <w:sz w:val="28"/>
          <w:szCs w:val="28"/>
        </w:rPr>
        <w:t>Objectives of the Strategy</w:t>
      </w:r>
    </w:p>
    <w:p w14:paraId="678BCC4C" w14:textId="77777777" w:rsidR="004E736D" w:rsidRPr="002B512C" w:rsidRDefault="004E736D" w:rsidP="00F438E1">
      <w:pPr>
        <w:numPr>
          <w:ilvl w:val="0"/>
          <w:numId w:val="2"/>
        </w:numPr>
        <w:rPr>
          <w:rFonts w:ascii="Abadi" w:hAnsi="Abadi"/>
          <w:sz w:val="28"/>
          <w:szCs w:val="28"/>
        </w:rPr>
      </w:pPr>
      <w:r w:rsidRPr="002B512C">
        <w:rPr>
          <w:rFonts w:ascii="Abadi" w:hAnsi="Abadi"/>
          <w:b/>
          <w:bCs/>
          <w:sz w:val="28"/>
          <w:szCs w:val="28"/>
        </w:rPr>
        <w:t>Preserve Palestinian Culinary Traditions</w:t>
      </w:r>
      <w:r w:rsidRPr="002B512C">
        <w:rPr>
          <w:rFonts w:ascii="Abadi" w:hAnsi="Abadi"/>
          <w:sz w:val="28"/>
          <w:szCs w:val="28"/>
        </w:rPr>
        <w:t>:</w:t>
      </w:r>
    </w:p>
    <w:p w14:paraId="79295DA4"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Systematically document recipes, cooking methods, and food-related rituals through interviews, videos, and written records.</w:t>
      </w:r>
    </w:p>
    <w:p w14:paraId="42FA5B35"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lastRenderedPageBreak/>
        <w:t xml:space="preserve">Record the use of traditional Palestinian ingredients and their significance, such as </w:t>
      </w:r>
      <w:r w:rsidRPr="002B512C">
        <w:rPr>
          <w:rFonts w:ascii="Abadi" w:hAnsi="Abadi"/>
          <w:i/>
          <w:iCs/>
          <w:sz w:val="28"/>
          <w:szCs w:val="28"/>
        </w:rPr>
        <w:t>za’atar</w:t>
      </w:r>
      <w:r w:rsidRPr="002B512C">
        <w:rPr>
          <w:rFonts w:ascii="Abadi" w:hAnsi="Abadi"/>
          <w:sz w:val="28"/>
          <w:szCs w:val="28"/>
        </w:rPr>
        <w:t xml:space="preserve">, </w:t>
      </w:r>
      <w:r w:rsidRPr="002B512C">
        <w:rPr>
          <w:rFonts w:ascii="Abadi" w:hAnsi="Abadi"/>
          <w:i/>
          <w:iCs/>
          <w:sz w:val="28"/>
          <w:szCs w:val="28"/>
        </w:rPr>
        <w:t>sumac</w:t>
      </w:r>
      <w:r w:rsidRPr="002B512C">
        <w:rPr>
          <w:rFonts w:ascii="Abadi" w:hAnsi="Abadi"/>
          <w:sz w:val="28"/>
          <w:szCs w:val="28"/>
        </w:rPr>
        <w:t xml:space="preserve">, and </w:t>
      </w:r>
      <w:r w:rsidRPr="002B512C">
        <w:rPr>
          <w:rFonts w:ascii="Abadi" w:hAnsi="Abadi"/>
          <w:i/>
          <w:iCs/>
          <w:sz w:val="28"/>
          <w:szCs w:val="28"/>
        </w:rPr>
        <w:t>freekeh</w:t>
      </w:r>
      <w:r w:rsidRPr="002B512C">
        <w:rPr>
          <w:rFonts w:ascii="Abadi" w:hAnsi="Abadi"/>
          <w:sz w:val="28"/>
          <w:szCs w:val="28"/>
        </w:rPr>
        <w:t>.</w:t>
      </w:r>
    </w:p>
    <w:p w14:paraId="1989D932" w14:textId="77777777" w:rsidR="004E736D" w:rsidRPr="002B512C" w:rsidRDefault="004E736D" w:rsidP="00F438E1">
      <w:pPr>
        <w:numPr>
          <w:ilvl w:val="0"/>
          <w:numId w:val="2"/>
        </w:numPr>
        <w:rPr>
          <w:rFonts w:ascii="Abadi" w:hAnsi="Abadi"/>
          <w:sz w:val="28"/>
          <w:szCs w:val="28"/>
        </w:rPr>
      </w:pPr>
      <w:r w:rsidRPr="002B512C">
        <w:rPr>
          <w:rFonts w:ascii="Abadi" w:hAnsi="Abadi"/>
          <w:b/>
          <w:bCs/>
          <w:sz w:val="28"/>
          <w:szCs w:val="28"/>
        </w:rPr>
        <w:t>Promote Palestinian Cuisine Globally</w:t>
      </w:r>
      <w:r w:rsidRPr="002B512C">
        <w:rPr>
          <w:rFonts w:ascii="Abadi" w:hAnsi="Abadi"/>
          <w:sz w:val="28"/>
          <w:szCs w:val="28"/>
        </w:rPr>
        <w:t>:</w:t>
      </w:r>
    </w:p>
    <w:p w14:paraId="585E1DF1"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Build an international audience for Palestinian cuisine through partnerships with chefs, restaurants, and food influencers.</w:t>
      </w:r>
    </w:p>
    <w:p w14:paraId="2DAF8B08"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Organize food festivals, exhibitions, and collaborations showcasing Palestinian food.</w:t>
      </w:r>
    </w:p>
    <w:p w14:paraId="42757BA3" w14:textId="77777777" w:rsidR="004E736D" w:rsidRPr="002B512C" w:rsidRDefault="004E736D" w:rsidP="00F438E1">
      <w:pPr>
        <w:numPr>
          <w:ilvl w:val="0"/>
          <w:numId w:val="2"/>
        </w:numPr>
        <w:rPr>
          <w:rFonts w:ascii="Abadi" w:hAnsi="Abadi"/>
          <w:sz w:val="28"/>
          <w:szCs w:val="28"/>
        </w:rPr>
      </w:pPr>
      <w:r w:rsidRPr="002B512C">
        <w:rPr>
          <w:rFonts w:ascii="Abadi" w:hAnsi="Abadi"/>
          <w:b/>
          <w:bCs/>
          <w:sz w:val="28"/>
          <w:szCs w:val="28"/>
        </w:rPr>
        <w:t>Combat Appropriation</w:t>
      </w:r>
      <w:r w:rsidRPr="002B512C">
        <w:rPr>
          <w:rFonts w:ascii="Abadi" w:hAnsi="Abadi"/>
          <w:sz w:val="28"/>
          <w:szCs w:val="28"/>
        </w:rPr>
        <w:t>:</w:t>
      </w:r>
    </w:p>
    <w:p w14:paraId="3014EBDD"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Develop legal and cultural mechanisms to counter the rebranding of Palestinian dishes.</w:t>
      </w:r>
    </w:p>
    <w:p w14:paraId="2DA95A59"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Launch educational campaigns to highlight the origins and history of Palestinian cuisine.</w:t>
      </w:r>
    </w:p>
    <w:p w14:paraId="54FBD2BC" w14:textId="77777777" w:rsidR="004E736D" w:rsidRPr="002B512C" w:rsidRDefault="004E736D" w:rsidP="00F438E1">
      <w:pPr>
        <w:numPr>
          <w:ilvl w:val="0"/>
          <w:numId w:val="2"/>
        </w:numPr>
        <w:rPr>
          <w:rFonts w:ascii="Abadi" w:hAnsi="Abadi"/>
          <w:sz w:val="28"/>
          <w:szCs w:val="28"/>
        </w:rPr>
      </w:pPr>
      <w:r w:rsidRPr="002B512C">
        <w:rPr>
          <w:rFonts w:ascii="Abadi" w:hAnsi="Abadi"/>
          <w:b/>
          <w:bCs/>
          <w:sz w:val="28"/>
          <w:szCs w:val="28"/>
        </w:rPr>
        <w:t>Engage the Next Generation</w:t>
      </w:r>
      <w:r w:rsidRPr="002B512C">
        <w:rPr>
          <w:rFonts w:ascii="Abadi" w:hAnsi="Abadi"/>
          <w:sz w:val="28"/>
          <w:szCs w:val="28"/>
        </w:rPr>
        <w:t>:</w:t>
      </w:r>
    </w:p>
    <w:p w14:paraId="5BD05E4C"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Create engaging cooking workshops, videos, and school programs to connect Palestinian youth with their culinary heritage.</w:t>
      </w:r>
    </w:p>
    <w:p w14:paraId="63BE67F1" w14:textId="77777777" w:rsidR="004E736D" w:rsidRPr="002B512C" w:rsidRDefault="004E736D" w:rsidP="00F438E1">
      <w:pPr>
        <w:numPr>
          <w:ilvl w:val="1"/>
          <w:numId w:val="2"/>
        </w:numPr>
        <w:rPr>
          <w:rFonts w:ascii="Abadi" w:hAnsi="Abadi"/>
          <w:sz w:val="28"/>
          <w:szCs w:val="28"/>
        </w:rPr>
      </w:pPr>
      <w:r w:rsidRPr="002B512C">
        <w:rPr>
          <w:rFonts w:ascii="Abadi" w:hAnsi="Abadi"/>
          <w:sz w:val="28"/>
          <w:szCs w:val="28"/>
        </w:rPr>
        <w:t>Encourage youth participation in documenting recipes and food stories, ensuring they feel ownership of their culture.</w:t>
      </w:r>
    </w:p>
    <w:p w14:paraId="1AA67CB1" w14:textId="77777777" w:rsidR="004E736D" w:rsidRPr="002B512C" w:rsidRDefault="00A6641F" w:rsidP="004E736D">
      <w:pPr>
        <w:rPr>
          <w:rFonts w:ascii="Abadi" w:hAnsi="Abadi"/>
          <w:sz w:val="28"/>
          <w:szCs w:val="28"/>
        </w:rPr>
      </w:pPr>
      <w:r>
        <w:rPr>
          <w:rFonts w:ascii="Abadi" w:hAnsi="Abadi"/>
          <w:sz w:val="28"/>
          <w:szCs w:val="28"/>
        </w:rPr>
        <w:pict w14:anchorId="08F67F8F">
          <v:rect id="_x0000_i1026" style="width:0;height:1.5pt" o:hralign="center" o:hrstd="t" o:hr="t" fillcolor="#a0a0a0" stroked="f"/>
        </w:pict>
      </w:r>
    </w:p>
    <w:p w14:paraId="000A5A9C" w14:textId="77777777" w:rsidR="004E736D" w:rsidRPr="002B512C" w:rsidRDefault="004E736D" w:rsidP="004E736D">
      <w:pPr>
        <w:rPr>
          <w:rFonts w:ascii="Abadi" w:hAnsi="Abadi"/>
          <w:b/>
          <w:bCs/>
          <w:sz w:val="28"/>
          <w:szCs w:val="28"/>
        </w:rPr>
      </w:pPr>
      <w:r w:rsidRPr="002B512C">
        <w:rPr>
          <w:rFonts w:ascii="Abadi" w:hAnsi="Abadi"/>
          <w:b/>
          <w:bCs/>
          <w:sz w:val="28"/>
          <w:szCs w:val="28"/>
        </w:rPr>
        <w:t>Key Recommendations</w:t>
      </w:r>
    </w:p>
    <w:p w14:paraId="2842D104" w14:textId="77777777" w:rsidR="004E736D" w:rsidRPr="002B512C" w:rsidRDefault="004E736D" w:rsidP="00F438E1">
      <w:pPr>
        <w:numPr>
          <w:ilvl w:val="0"/>
          <w:numId w:val="3"/>
        </w:numPr>
        <w:rPr>
          <w:rFonts w:ascii="Abadi" w:hAnsi="Abadi"/>
          <w:sz w:val="28"/>
          <w:szCs w:val="28"/>
        </w:rPr>
      </w:pPr>
      <w:r w:rsidRPr="002B512C">
        <w:rPr>
          <w:rFonts w:ascii="Abadi" w:hAnsi="Abadi"/>
          <w:b/>
          <w:bCs/>
          <w:sz w:val="28"/>
          <w:szCs w:val="28"/>
        </w:rPr>
        <w:t xml:space="preserve">Establish Culinary Heritage </w:t>
      </w:r>
      <w:proofErr w:type="spellStart"/>
      <w:r w:rsidRPr="002B512C">
        <w:rPr>
          <w:rFonts w:ascii="Abadi" w:hAnsi="Abadi"/>
          <w:b/>
          <w:bCs/>
          <w:sz w:val="28"/>
          <w:szCs w:val="28"/>
        </w:rPr>
        <w:t>Centers</w:t>
      </w:r>
      <w:proofErr w:type="spellEnd"/>
      <w:r w:rsidRPr="002B512C">
        <w:rPr>
          <w:rFonts w:ascii="Abadi" w:hAnsi="Abadi"/>
          <w:sz w:val="28"/>
          <w:szCs w:val="28"/>
        </w:rPr>
        <w:t>:</w:t>
      </w:r>
    </w:p>
    <w:p w14:paraId="26593EBA"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 xml:space="preserve">These </w:t>
      </w:r>
      <w:proofErr w:type="spellStart"/>
      <w:r w:rsidRPr="002B512C">
        <w:rPr>
          <w:rFonts w:ascii="Abadi" w:hAnsi="Abadi"/>
          <w:sz w:val="28"/>
          <w:szCs w:val="28"/>
        </w:rPr>
        <w:t>centers</w:t>
      </w:r>
      <w:proofErr w:type="spellEnd"/>
      <w:r w:rsidRPr="002B512C">
        <w:rPr>
          <w:rFonts w:ascii="Abadi" w:hAnsi="Abadi"/>
          <w:sz w:val="28"/>
          <w:szCs w:val="28"/>
        </w:rPr>
        <w:t xml:space="preserve"> would teach traditional cooking techniques and ingredients while serving as hubs for cultural exchange.</w:t>
      </w:r>
    </w:p>
    <w:p w14:paraId="48C8367E"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 xml:space="preserve">Include seed banks for indigenous crops, ensuring the preservation of native ingredients like </w:t>
      </w:r>
      <w:proofErr w:type="spellStart"/>
      <w:r w:rsidRPr="002B512C">
        <w:rPr>
          <w:rFonts w:ascii="Abadi" w:hAnsi="Abadi"/>
          <w:i/>
          <w:iCs/>
          <w:sz w:val="28"/>
          <w:szCs w:val="28"/>
        </w:rPr>
        <w:t>baladi</w:t>
      </w:r>
      <w:proofErr w:type="spellEnd"/>
      <w:r w:rsidRPr="002B512C">
        <w:rPr>
          <w:rFonts w:ascii="Abadi" w:hAnsi="Abadi"/>
          <w:sz w:val="28"/>
          <w:szCs w:val="28"/>
        </w:rPr>
        <w:t xml:space="preserve"> olive varieties and heirloom grains.</w:t>
      </w:r>
    </w:p>
    <w:p w14:paraId="43DF6035" w14:textId="77777777" w:rsidR="004E736D" w:rsidRPr="002B512C" w:rsidRDefault="004E736D" w:rsidP="00F438E1">
      <w:pPr>
        <w:numPr>
          <w:ilvl w:val="0"/>
          <w:numId w:val="3"/>
        </w:numPr>
        <w:rPr>
          <w:rFonts w:ascii="Abadi" w:hAnsi="Abadi"/>
          <w:sz w:val="28"/>
          <w:szCs w:val="28"/>
        </w:rPr>
      </w:pPr>
      <w:r w:rsidRPr="002B512C">
        <w:rPr>
          <w:rFonts w:ascii="Abadi" w:hAnsi="Abadi"/>
          <w:b/>
          <w:bCs/>
          <w:sz w:val="28"/>
          <w:szCs w:val="28"/>
        </w:rPr>
        <w:t>Create a Digital Archive</w:t>
      </w:r>
      <w:r w:rsidRPr="002B512C">
        <w:rPr>
          <w:rFonts w:ascii="Abadi" w:hAnsi="Abadi"/>
          <w:sz w:val="28"/>
          <w:szCs w:val="28"/>
        </w:rPr>
        <w:t>:</w:t>
      </w:r>
    </w:p>
    <w:p w14:paraId="6B7AA253"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Launch a user-friendly platform to store recipes, cooking videos, and oral histories, accessible globally in multiple languages.</w:t>
      </w:r>
    </w:p>
    <w:p w14:paraId="5AB23885"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Incorporate multimedia content like videos of elders preparing traditional dishes and narrating their significance.</w:t>
      </w:r>
    </w:p>
    <w:p w14:paraId="022F3597" w14:textId="77777777" w:rsidR="004E736D" w:rsidRPr="002B512C" w:rsidRDefault="004E736D" w:rsidP="00F438E1">
      <w:pPr>
        <w:numPr>
          <w:ilvl w:val="0"/>
          <w:numId w:val="3"/>
        </w:numPr>
        <w:rPr>
          <w:rFonts w:ascii="Abadi" w:hAnsi="Abadi"/>
          <w:sz w:val="28"/>
          <w:szCs w:val="28"/>
        </w:rPr>
      </w:pPr>
      <w:r w:rsidRPr="002B512C">
        <w:rPr>
          <w:rFonts w:ascii="Abadi" w:hAnsi="Abadi"/>
          <w:b/>
          <w:bCs/>
          <w:sz w:val="28"/>
          <w:szCs w:val="28"/>
        </w:rPr>
        <w:lastRenderedPageBreak/>
        <w:t>Global Campaigns</w:t>
      </w:r>
      <w:r w:rsidRPr="002B512C">
        <w:rPr>
          <w:rFonts w:ascii="Abadi" w:hAnsi="Abadi"/>
          <w:sz w:val="28"/>
          <w:szCs w:val="28"/>
        </w:rPr>
        <w:t>:</w:t>
      </w:r>
    </w:p>
    <w:p w14:paraId="68278B37"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Partner with chefs and restaurants to feature Palestinian dishes with their historical and cultural background.</w:t>
      </w:r>
    </w:p>
    <w:p w14:paraId="5014A103"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Create an annual “Palestinian Food Day” to raise awareness through food fairs, social media, and educational activities.</w:t>
      </w:r>
    </w:p>
    <w:p w14:paraId="4271CD60" w14:textId="77777777" w:rsidR="004E736D" w:rsidRPr="002B512C" w:rsidRDefault="004E736D" w:rsidP="00F438E1">
      <w:pPr>
        <w:numPr>
          <w:ilvl w:val="0"/>
          <w:numId w:val="3"/>
        </w:numPr>
        <w:rPr>
          <w:rFonts w:ascii="Abadi" w:hAnsi="Abadi"/>
          <w:sz w:val="28"/>
          <w:szCs w:val="28"/>
        </w:rPr>
      </w:pPr>
      <w:r w:rsidRPr="002B512C">
        <w:rPr>
          <w:rFonts w:ascii="Abadi" w:hAnsi="Abadi"/>
          <w:b/>
          <w:bCs/>
          <w:sz w:val="28"/>
          <w:szCs w:val="28"/>
        </w:rPr>
        <w:t>Diaspora Involvement</w:t>
      </w:r>
      <w:r w:rsidRPr="002B512C">
        <w:rPr>
          <w:rFonts w:ascii="Abadi" w:hAnsi="Abadi"/>
          <w:sz w:val="28"/>
          <w:szCs w:val="28"/>
        </w:rPr>
        <w:t>:</w:t>
      </w:r>
    </w:p>
    <w:p w14:paraId="22E0BB30"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Mobilize Palestinian diaspora communities to organize events such as “Palestinian food pop-ups” or cooking classes in their regions.</w:t>
      </w:r>
    </w:p>
    <w:p w14:paraId="2279D5B7"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Encourage the diaspora to advocate for authentic representation in global food media and to challenge misappropriation when it arises.</w:t>
      </w:r>
    </w:p>
    <w:p w14:paraId="37088694" w14:textId="77777777" w:rsidR="004E736D" w:rsidRPr="002B512C" w:rsidRDefault="004E736D" w:rsidP="00F438E1">
      <w:pPr>
        <w:numPr>
          <w:ilvl w:val="0"/>
          <w:numId w:val="3"/>
        </w:numPr>
        <w:rPr>
          <w:rFonts w:ascii="Abadi" w:hAnsi="Abadi"/>
          <w:sz w:val="28"/>
          <w:szCs w:val="28"/>
        </w:rPr>
      </w:pPr>
      <w:r w:rsidRPr="002B512C">
        <w:rPr>
          <w:rFonts w:ascii="Abadi" w:hAnsi="Abadi"/>
          <w:b/>
          <w:bCs/>
          <w:sz w:val="28"/>
          <w:szCs w:val="28"/>
        </w:rPr>
        <w:t>Integration with Tourism</w:t>
      </w:r>
      <w:r w:rsidRPr="002B512C">
        <w:rPr>
          <w:rFonts w:ascii="Abadi" w:hAnsi="Abadi"/>
          <w:sz w:val="28"/>
          <w:szCs w:val="28"/>
        </w:rPr>
        <w:t>:</w:t>
      </w:r>
    </w:p>
    <w:p w14:paraId="5D1F9EFA"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Promote culinary tourism in Palestine, with initiatives like food tours and cooking experiences with local families.</w:t>
      </w:r>
    </w:p>
    <w:p w14:paraId="2122B40A" w14:textId="77777777" w:rsidR="004E736D" w:rsidRPr="002B512C" w:rsidRDefault="004E736D" w:rsidP="00F438E1">
      <w:pPr>
        <w:numPr>
          <w:ilvl w:val="1"/>
          <w:numId w:val="3"/>
        </w:numPr>
        <w:rPr>
          <w:rFonts w:ascii="Abadi" w:hAnsi="Abadi"/>
          <w:sz w:val="28"/>
          <w:szCs w:val="28"/>
        </w:rPr>
      </w:pPr>
      <w:r w:rsidRPr="002B512C">
        <w:rPr>
          <w:rFonts w:ascii="Abadi" w:hAnsi="Abadi"/>
          <w:sz w:val="28"/>
          <w:szCs w:val="28"/>
        </w:rPr>
        <w:t>Highlight regional diversity in Palestinian cuisine, from Gaza’s seafood to the herb-rich dishes of the Galilee.</w:t>
      </w:r>
    </w:p>
    <w:p w14:paraId="4B61A798" w14:textId="77777777" w:rsidR="004E736D" w:rsidRDefault="004E736D" w:rsidP="004E736D">
      <w:pPr>
        <w:rPr>
          <w:rFonts w:ascii="Abadi" w:hAnsi="Abadi"/>
          <w:b/>
          <w:bCs/>
          <w:sz w:val="28"/>
          <w:szCs w:val="28"/>
        </w:rPr>
      </w:pPr>
      <w:r>
        <w:rPr>
          <w:rFonts w:ascii="Abadi" w:hAnsi="Abadi"/>
          <w:b/>
          <w:bCs/>
          <w:sz w:val="28"/>
          <w:szCs w:val="28"/>
        </w:rPr>
        <w:br w:type="page"/>
      </w:r>
    </w:p>
    <w:p w14:paraId="7C674263" w14:textId="77777777" w:rsidR="004E736D" w:rsidRPr="002B512C" w:rsidRDefault="004E736D" w:rsidP="004E736D">
      <w:pPr>
        <w:pStyle w:val="Heading1"/>
        <w:pBdr>
          <w:bottom w:val="single" w:sz="4" w:space="1" w:color="auto"/>
        </w:pBdr>
      </w:pPr>
      <w:bookmarkStart w:id="4" w:name="_Toc187761621"/>
      <w:r w:rsidRPr="002B512C">
        <w:lastRenderedPageBreak/>
        <w:t>Chapter 2: Introduction</w:t>
      </w:r>
      <w:bookmarkEnd w:id="4"/>
      <w:r>
        <w:br/>
      </w:r>
    </w:p>
    <w:p w14:paraId="206ADDCE" w14:textId="77777777" w:rsidR="004E736D" w:rsidRPr="002B512C" w:rsidRDefault="004E736D" w:rsidP="004E736D">
      <w:pPr>
        <w:rPr>
          <w:rFonts w:ascii="Abadi" w:hAnsi="Abadi"/>
          <w:sz w:val="28"/>
          <w:szCs w:val="28"/>
        </w:rPr>
      </w:pPr>
      <w:r w:rsidRPr="002B512C">
        <w:rPr>
          <w:rFonts w:ascii="Abadi" w:hAnsi="Abadi"/>
          <w:sz w:val="28"/>
          <w:szCs w:val="28"/>
        </w:rPr>
        <w:t>This chapter establishes the cultural significance of Palestinian culinary arts, delves into the challenges they face, and highlights the critical role of the diaspora in safeguarding this heritage.</w:t>
      </w:r>
    </w:p>
    <w:p w14:paraId="3ECBFBD5" w14:textId="77777777" w:rsidR="004E736D" w:rsidRPr="002B512C" w:rsidRDefault="00A6641F" w:rsidP="004E736D">
      <w:pPr>
        <w:rPr>
          <w:rFonts w:ascii="Abadi" w:hAnsi="Abadi"/>
          <w:sz w:val="28"/>
          <w:szCs w:val="28"/>
        </w:rPr>
      </w:pPr>
      <w:r>
        <w:rPr>
          <w:rFonts w:ascii="Abadi" w:hAnsi="Abadi"/>
          <w:sz w:val="28"/>
          <w:szCs w:val="28"/>
        </w:rPr>
        <w:pict w14:anchorId="738849D1">
          <v:rect id="_x0000_i1027" style="width:0;height:1.5pt" o:hralign="center" o:hrstd="t" o:hr="t" fillcolor="#a0a0a0" stroked="f"/>
        </w:pict>
      </w:r>
    </w:p>
    <w:p w14:paraId="3288E59C" w14:textId="77777777" w:rsidR="004E736D" w:rsidRPr="002B512C" w:rsidRDefault="004E736D" w:rsidP="004E736D">
      <w:pPr>
        <w:rPr>
          <w:rFonts w:ascii="Abadi" w:hAnsi="Abadi"/>
          <w:b/>
          <w:bCs/>
          <w:sz w:val="28"/>
          <w:szCs w:val="28"/>
        </w:rPr>
      </w:pPr>
      <w:r w:rsidRPr="002B512C">
        <w:rPr>
          <w:rFonts w:ascii="Abadi" w:hAnsi="Abadi"/>
          <w:b/>
          <w:bCs/>
          <w:sz w:val="28"/>
          <w:szCs w:val="28"/>
        </w:rPr>
        <w:t>Why Palestinian Culinary Arts Matter</w:t>
      </w:r>
    </w:p>
    <w:p w14:paraId="48DD533C" w14:textId="77777777" w:rsidR="004E736D" w:rsidRPr="002B512C" w:rsidRDefault="004E736D" w:rsidP="00F438E1">
      <w:pPr>
        <w:numPr>
          <w:ilvl w:val="0"/>
          <w:numId w:val="4"/>
        </w:numPr>
        <w:rPr>
          <w:rFonts w:ascii="Abadi" w:hAnsi="Abadi"/>
          <w:sz w:val="28"/>
          <w:szCs w:val="28"/>
        </w:rPr>
      </w:pPr>
      <w:r w:rsidRPr="002B512C">
        <w:rPr>
          <w:rFonts w:ascii="Abadi" w:hAnsi="Abadi"/>
          <w:b/>
          <w:bCs/>
          <w:sz w:val="28"/>
          <w:szCs w:val="28"/>
        </w:rPr>
        <w:t>Culinary Arts as Cultural Identity</w:t>
      </w:r>
      <w:r w:rsidRPr="002B512C">
        <w:rPr>
          <w:rFonts w:ascii="Abadi" w:hAnsi="Abadi"/>
          <w:sz w:val="28"/>
          <w:szCs w:val="28"/>
        </w:rPr>
        <w:t>:</w:t>
      </w:r>
    </w:p>
    <w:p w14:paraId="6DCEFC29"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Palestinian cuisine is a living testament to the region’s history, geography, and social traditions.</w:t>
      </w:r>
    </w:p>
    <w:p w14:paraId="38ACA928"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 xml:space="preserve">Every dish tells a story: </w:t>
      </w:r>
      <w:r w:rsidRPr="002B512C">
        <w:rPr>
          <w:rFonts w:ascii="Abadi" w:hAnsi="Abadi"/>
          <w:i/>
          <w:iCs/>
          <w:sz w:val="28"/>
          <w:szCs w:val="28"/>
        </w:rPr>
        <w:t>Maqluba</w:t>
      </w:r>
      <w:r w:rsidRPr="002B512C">
        <w:rPr>
          <w:rFonts w:ascii="Abadi" w:hAnsi="Abadi"/>
          <w:sz w:val="28"/>
          <w:szCs w:val="28"/>
        </w:rPr>
        <w:t xml:space="preserve"> represents communal dining, </w:t>
      </w:r>
      <w:proofErr w:type="spellStart"/>
      <w:r w:rsidRPr="002B512C">
        <w:rPr>
          <w:rFonts w:ascii="Abadi" w:hAnsi="Abadi"/>
          <w:i/>
          <w:iCs/>
          <w:sz w:val="28"/>
          <w:szCs w:val="28"/>
        </w:rPr>
        <w:t>musakhan</w:t>
      </w:r>
      <w:proofErr w:type="spellEnd"/>
      <w:r w:rsidRPr="002B512C">
        <w:rPr>
          <w:rFonts w:ascii="Abadi" w:hAnsi="Abadi"/>
          <w:sz w:val="28"/>
          <w:szCs w:val="28"/>
        </w:rPr>
        <w:t xml:space="preserve"> celebrates the olive harvest, and </w:t>
      </w:r>
      <w:r w:rsidRPr="002B512C">
        <w:rPr>
          <w:rFonts w:ascii="Abadi" w:hAnsi="Abadi"/>
          <w:i/>
          <w:iCs/>
          <w:sz w:val="28"/>
          <w:szCs w:val="28"/>
        </w:rPr>
        <w:t>knafeh</w:t>
      </w:r>
      <w:r w:rsidRPr="002B512C">
        <w:rPr>
          <w:rFonts w:ascii="Abadi" w:hAnsi="Abadi"/>
          <w:sz w:val="28"/>
          <w:szCs w:val="28"/>
        </w:rPr>
        <w:t xml:space="preserve"> marks joyous occasions.</w:t>
      </w:r>
    </w:p>
    <w:p w14:paraId="52E22B89"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The culinary heritage reflects centuries of agricultural practices and trade routes, connecting Palestinians to their land.</w:t>
      </w:r>
    </w:p>
    <w:p w14:paraId="49AD15F6" w14:textId="77777777" w:rsidR="004E736D" w:rsidRPr="002B512C" w:rsidRDefault="004E736D" w:rsidP="00F438E1">
      <w:pPr>
        <w:numPr>
          <w:ilvl w:val="0"/>
          <w:numId w:val="4"/>
        </w:numPr>
        <w:rPr>
          <w:rFonts w:ascii="Abadi" w:hAnsi="Abadi"/>
          <w:sz w:val="28"/>
          <w:szCs w:val="28"/>
        </w:rPr>
      </w:pPr>
      <w:r w:rsidRPr="002B512C">
        <w:rPr>
          <w:rFonts w:ascii="Abadi" w:hAnsi="Abadi"/>
          <w:b/>
          <w:bCs/>
          <w:sz w:val="28"/>
          <w:szCs w:val="28"/>
        </w:rPr>
        <w:t>A Symbol of Resistance</w:t>
      </w:r>
      <w:r w:rsidRPr="002B512C">
        <w:rPr>
          <w:rFonts w:ascii="Abadi" w:hAnsi="Abadi"/>
          <w:sz w:val="28"/>
          <w:szCs w:val="28"/>
        </w:rPr>
        <w:t>:</w:t>
      </w:r>
    </w:p>
    <w:p w14:paraId="10306D7D"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In the face of occupation and erasure, food becomes an act of defiance, preserving Palestinian identity and culture.</w:t>
      </w:r>
    </w:p>
    <w:p w14:paraId="2CE51633"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Preparing traditional dishes asserts the connection to ancestral lands and customs.</w:t>
      </w:r>
    </w:p>
    <w:p w14:paraId="6B91686F"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By showcasing Palestinian food globally, the narrative of cultural survival is strengthened.</w:t>
      </w:r>
    </w:p>
    <w:p w14:paraId="44605639" w14:textId="77777777" w:rsidR="004E736D" w:rsidRPr="002B512C" w:rsidRDefault="004E736D" w:rsidP="00F438E1">
      <w:pPr>
        <w:numPr>
          <w:ilvl w:val="0"/>
          <w:numId w:val="4"/>
        </w:numPr>
        <w:rPr>
          <w:rFonts w:ascii="Abadi" w:hAnsi="Abadi"/>
          <w:sz w:val="28"/>
          <w:szCs w:val="28"/>
        </w:rPr>
      </w:pPr>
      <w:r w:rsidRPr="002B512C">
        <w:rPr>
          <w:rFonts w:ascii="Abadi" w:hAnsi="Abadi"/>
          <w:b/>
          <w:bCs/>
          <w:sz w:val="28"/>
          <w:szCs w:val="28"/>
        </w:rPr>
        <w:t>Intergenerational Knowledge Transfer</w:t>
      </w:r>
      <w:r w:rsidRPr="002B512C">
        <w:rPr>
          <w:rFonts w:ascii="Abadi" w:hAnsi="Abadi"/>
          <w:sz w:val="28"/>
          <w:szCs w:val="28"/>
        </w:rPr>
        <w:t>:</w:t>
      </w:r>
    </w:p>
    <w:p w14:paraId="3ED891C3"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 xml:space="preserve">Cooking is deeply embedded in familial and community bonds. Grandparents teach grandchildren how to roll </w:t>
      </w:r>
      <w:proofErr w:type="spellStart"/>
      <w:r w:rsidRPr="002B512C">
        <w:rPr>
          <w:rFonts w:ascii="Abadi" w:hAnsi="Abadi"/>
          <w:i/>
          <w:iCs/>
          <w:sz w:val="28"/>
          <w:szCs w:val="28"/>
        </w:rPr>
        <w:t>warak</w:t>
      </w:r>
      <w:proofErr w:type="spellEnd"/>
      <w:r w:rsidRPr="002B512C">
        <w:rPr>
          <w:rFonts w:ascii="Abadi" w:hAnsi="Abadi"/>
          <w:i/>
          <w:iCs/>
          <w:sz w:val="28"/>
          <w:szCs w:val="28"/>
        </w:rPr>
        <w:t xml:space="preserve"> </w:t>
      </w:r>
      <w:proofErr w:type="spellStart"/>
      <w:r w:rsidRPr="002B512C">
        <w:rPr>
          <w:rFonts w:ascii="Abadi" w:hAnsi="Abadi"/>
          <w:i/>
          <w:iCs/>
          <w:sz w:val="28"/>
          <w:szCs w:val="28"/>
        </w:rPr>
        <w:t>dawali</w:t>
      </w:r>
      <w:proofErr w:type="spellEnd"/>
      <w:r w:rsidRPr="002B512C">
        <w:rPr>
          <w:rFonts w:ascii="Abadi" w:hAnsi="Abadi"/>
          <w:sz w:val="28"/>
          <w:szCs w:val="28"/>
        </w:rPr>
        <w:t xml:space="preserve"> (stuffed grape leaves) or bake </w:t>
      </w:r>
      <w:r w:rsidRPr="002B512C">
        <w:rPr>
          <w:rFonts w:ascii="Abadi" w:hAnsi="Abadi"/>
          <w:i/>
          <w:iCs/>
          <w:sz w:val="28"/>
          <w:szCs w:val="28"/>
        </w:rPr>
        <w:t>taboon</w:t>
      </w:r>
      <w:r w:rsidRPr="002B512C">
        <w:rPr>
          <w:rFonts w:ascii="Abadi" w:hAnsi="Abadi"/>
          <w:sz w:val="28"/>
          <w:szCs w:val="28"/>
        </w:rPr>
        <w:t xml:space="preserve"> bread, fostering cultural pride.</w:t>
      </w:r>
    </w:p>
    <w:p w14:paraId="155CC381" w14:textId="77777777" w:rsidR="004E736D" w:rsidRPr="002B512C" w:rsidRDefault="004E736D" w:rsidP="00F438E1">
      <w:pPr>
        <w:numPr>
          <w:ilvl w:val="1"/>
          <w:numId w:val="4"/>
        </w:numPr>
        <w:rPr>
          <w:rFonts w:ascii="Abadi" w:hAnsi="Abadi"/>
          <w:sz w:val="28"/>
          <w:szCs w:val="28"/>
        </w:rPr>
      </w:pPr>
      <w:r w:rsidRPr="002B512C">
        <w:rPr>
          <w:rFonts w:ascii="Abadi" w:hAnsi="Abadi"/>
          <w:sz w:val="28"/>
          <w:szCs w:val="28"/>
        </w:rPr>
        <w:t>Preserving these traditions ensures that future generations maintain their cultural identity, even in the diaspora.</w:t>
      </w:r>
    </w:p>
    <w:p w14:paraId="6728747E" w14:textId="021AF8A4" w:rsidR="004E736D" w:rsidRPr="002B512C" w:rsidRDefault="004E736D" w:rsidP="004E736D">
      <w:pPr>
        <w:rPr>
          <w:rFonts w:ascii="Abadi" w:hAnsi="Abadi"/>
          <w:sz w:val="28"/>
          <w:szCs w:val="28"/>
        </w:rPr>
      </w:pPr>
    </w:p>
    <w:p w14:paraId="18E6E813" w14:textId="77777777" w:rsidR="00D10A76" w:rsidRDefault="00D10A76">
      <w:pPr>
        <w:rPr>
          <w:rFonts w:ascii="Abadi" w:hAnsi="Abadi"/>
          <w:b/>
          <w:bCs/>
          <w:sz w:val="28"/>
          <w:szCs w:val="28"/>
        </w:rPr>
      </w:pPr>
      <w:r>
        <w:rPr>
          <w:rFonts w:ascii="Abadi" w:hAnsi="Abadi"/>
          <w:b/>
          <w:bCs/>
          <w:sz w:val="28"/>
          <w:szCs w:val="28"/>
        </w:rPr>
        <w:br w:type="page"/>
      </w:r>
    </w:p>
    <w:p w14:paraId="11804D5A"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Conclusion</w:t>
      </w:r>
    </w:p>
    <w:p w14:paraId="022422BB" w14:textId="77777777" w:rsidR="004E736D" w:rsidRPr="002B512C" w:rsidRDefault="004E736D" w:rsidP="004E736D">
      <w:pPr>
        <w:rPr>
          <w:rFonts w:ascii="Abadi" w:hAnsi="Abadi"/>
          <w:sz w:val="28"/>
          <w:szCs w:val="28"/>
        </w:rPr>
      </w:pPr>
      <w:r w:rsidRPr="002B512C">
        <w:rPr>
          <w:rFonts w:ascii="Abadi" w:hAnsi="Abadi"/>
          <w:sz w:val="28"/>
          <w:szCs w:val="28"/>
        </w:rPr>
        <w:t>Palestinian culinary arts are far more than a collection of recipes—they are a cultural cornerstone that embodies resilience, identity, and connection to the land. However, these traditions face existential threats from occupation, appropriation, and generational disconnect. To safeguard Palestinian cuisine, it is crucial to address these challenges head-on, with the active participation of both local communities and the global diaspora. By preserving, promoting, and celebrating Palestinian culinary arts, we ensure they remain a vibrant part of Palestinian culture for generations to come.</w:t>
      </w:r>
    </w:p>
    <w:p w14:paraId="3F5519C7"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3ECAC9D4" w14:textId="77777777" w:rsidR="004E736D" w:rsidRPr="002B512C" w:rsidRDefault="004E736D" w:rsidP="004E736D">
      <w:pPr>
        <w:pStyle w:val="Heading1"/>
        <w:pBdr>
          <w:bottom w:val="single" w:sz="4" w:space="1" w:color="auto"/>
        </w:pBdr>
      </w:pPr>
      <w:bookmarkStart w:id="5" w:name="_Toc187761622"/>
      <w:r w:rsidRPr="002B512C">
        <w:lastRenderedPageBreak/>
        <w:t>Chapter 3: Strategic Vision and Goals</w:t>
      </w:r>
      <w:bookmarkEnd w:id="5"/>
      <w:r>
        <w:br/>
      </w:r>
    </w:p>
    <w:p w14:paraId="04AD8F07" w14:textId="77777777" w:rsidR="004E736D" w:rsidRPr="002B512C" w:rsidRDefault="004E736D" w:rsidP="004E736D">
      <w:pPr>
        <w:rPr>
          <w:rFonts w:ascii="Abadi" w:hAnsi="Abadi"/>
          <w:sz w:val="28"/>
          <w:szCs w:val="28"/>
        </w:rPr>
      </w:pPr>
      <w:r w:rsidRPr="002B512C">
        <w:rPr>
          <w:rFonts w:ascii="Abadi" w:hAnsi="Abadi"/>
          <w:sz w:val="28"/>
          <w:szCs w:val="28"/>
        </w:rPr>
        <w:t>This chapter lays out a clear vision for the preservation, promotion, and celebration of Palestinian culinary arts. It defines the overarching vision and outlines core goals, ensuring that strategies align with long-term objectives.</w:t>
      </w:r>
    </w:p>
    <w:p w14:paraId="1154BE30" w14:textId="77777777" w:rsidR="004E736D" w:rsidRPr="002B512C" w:rsidRDefault="00A6641F" w:rsidP="004E736D">
      <w:pPr>
        <w:rPr>
          <w:rFonts w:ascii="Abadi" w:hAnsi="Abadi"/>
          <w:sz w:val="28"/>
          <w:szCs w:val="28"/>
        </w:rPr>
      </w:pPr>
      <w:r>
        <w:rPr>
          <w:rFonts w:ascii="Abadi" w:hAnsi="Abadi"/>
          <w:sz w:val="28"/>
          <w:szCs w:val="28"/>
        </w:rPr>
        <w:pict w14:anchorId="7C056D08">
          <v:rect id="_x0000_i1028" style="width:0;height:1.5pt" o:hralign="center" o:hrstd="t" o:hr="t" fillcolor="#a0a0a0" stroked="f"/>
        </w:pict>
      </w:r>
    </w:p>
    <w:p w14:paraId="7B10E537" w14:textId="77777777" w:rsidR="004E736D" w:rsidRPr="002B512C" w:rsidRDefault="004E736D" w:rsidP="004E736D">
      <w:pPr>
        <w:rPr>
          <w:rFonts w:ascii="Abadi" w:hAnsi="Abadi"/>
          <w:b/>
          <w:bCs/>
          <w:sz w:val="28"/>
          <w:szCs w:val="28"/>
        </w:rPr>
      </w:pPr>
      <w:r w:rsidRPr="002B512C">
        <w:rPr>
          <w:rFonts w:ascii="Abadi" w:hAnsi="Abadi"/>
          <w:b/>
          <w:bCs/>
          <w:sz w:val="28"/>
          <w:szCs w:val="28"/>
        </w:rPr>
        <w:t>Strategic Vision Statement</w:t>
      </w:r>
    </w:p>
    <w:p w14:paraId="52366E82" w14:textId="77777777" w:rsidR="004E736D" w:rsidRPr="002B512C" w:rsidRDefault="004E736D" w:rsidP="004E736D">
      <w:pPr>
        <w:rPr>
          <w:rFonts w:ascii="Abadi" w:hAnsi="Abadi"/>
          <w:sz w:val="28"/>
          <w:szCs w:val="28"/>
        </w:rPr>
      </w:pPr>
      <w:r w:rsidRPr="002B512C">
        <w:rPr>
          <w:rFonts w:ascii="Abadi" w:hAnsi="Abadi"/>
          <w:sz w:val="28"/>
          <w:szCs w:val="28"/>
        </w:rPr>
        <w:t>“To preserve and celebrate Palestinian culinary arts as a vital element of Palestinian cultural heritage, ensuring its authenticity, continuity, and global recognition. By protecting traditional recipes, empowering local communities, and engaging the diaspora, Palestinian cuisine will thrive as a symbol of resilience, identity, and unity.”</w:t>
      </w:r>
    </w:p>
    <w:p w14:paraId="0D3A5110" w14:textId="77777777" w:rsidR="004E736D" w:rsidRPr="002B512C" w:rsidRDefault="00A6641F" w:rsidP="004E736D">
      <w:pPr>
        <w:rPr>
          <w:rFonts w:ascii="Abadi" w:hAnsi="Abadi"/>
          <w:sz w:val="28"/>
          <w:szCs w:val="28"/>
        </w:rPr>
      </w:pPr>
      <w:r>
        <w:rPr>
          <w:rFonts w:ascii="Abadi" w:hAnsi="Abadi"/>
          <w:sz w:val="28"/>
          <w:szCs w:val="28"/>
        </w:rPr>
        <w:pict w14:anchorId="7734CBA8">
          <v:rect id="_x0000_i1029" style="width:0;height:1.5pt" o:hralign="center" o:hrstd="t" o:hr="t" fillcolor="#a0a0a0" stroked="f"/>
        </w:pict>
      </w:r>
    </w:p>
    <w:p w14:paraId="11449281" w14:textId="77777777" w:rsidR="004E736D" w:rsidRPr="002B512C" w:rsidRDefault="004E736D" w:rsidP="004E736D">
      <w:pPr>
        <w:rPr>
          <w:rFonts w:ascii="Abadi" w:hAnsi="Abadi"/>
          <w:b/>
          <w:bCs/>
          <w:sz w:val="28"/>
          <w:szCs w:val="28"/>
        </w:rPr>
      </w:pPr>
      <w:r w:rsidRPr="002B512C">
        <w:rPr>
          <w:rFonts w:ascii="Abadi" w:hAnsi="Abadi"/>
          <w:b/>
          <w:bCs/>
          <w:sz w:val="28"/>
          <w:szCs w:val="28"/>
        </w:rPr>
        <w:t>Core Goals</w:t>
      </w:r>
    </w:p>
    <w:p w14:paraId="0EB5217A" w14:textId="77777777" w:rsidR="004E736D" w:rsidRPr="002B512C" w:rsidRDefault="004E736D" w:rsidP="004E736D">
      <w:pPr>
        <w:rPr>
          <w:rFonts w:ascii="Abadi" w:hAnsi="Abadi"/>
          <w:b/>
          <w:bCs/>
          <w:sz w:val="28"/>
          <w:szCs w:val="28"/>
        </w:rPr>
      </w:pPr>
      <w:r w:rsidRPr="002B512C">
        <w:rPr>
          <w:rFonts w:ascii="Abadi" w:hAnsi="Abadi"/>
          <w:b/>
          <w:bCs/>
          <w:sz w:val="28"/>
          <w:szCs w:val="28"/>
        </w:rPr>
        <w:t>1. Preserving Culinary Heritage</w:t>
      </w:r>
    </w:p>
    <w:p w14:paraId="55D20B27" w14:textId="77777777" w:rsidR="004E736D" w:rsidRPr="002B512C" w:rsidRDefault="004E736D" w:rsidP="00F438E1">
      <w:pPr>
        <w:numPr>
          <w:ilvl w:val="0"/>
          <w:numId w:val="6"/>
        </w:numPr>
        <w:rPr>
          <w:rFonts w:ascii="Abadi" w:hAnsi="Abadi"/>
          <w:sz w:val="28"/>
          <w:szCs w:val="28"/>
        </w:rPr>
      </w:pPr>
      <w:r w:rsidRPr="002B512C">
        <w:rPr>
          <w:rFonts w:ascii="Abadi" w:hAnsi="Abadi"/>
          <w:b/>
          <w:bCs/>
          <w:sz w:val="28"/>
          <w:szCs w:val="28"/>
        </w:rPr>
        <w:t>Documentation and Archiving</w:t>
      </w:r>
      <w:r w:rsidRPr="002B512C">
        <w:rPr>
          <w:rFonts w:ascii="Abadi" w:hAnsi="Abadi"/>
          <w:sz w:val="28"/>
          <w:szCs w:val="28"/>
        </w:rPr>
        <w:t>:</w:t>
      </w:r>
    </w:p>
    <w:p w14:paraId="7602BC18" w14:textId="77777777" w:rsidR="004E736D" w:rsidRPr="002B512C" w:rsidRDefault="004E736D" w:rsidP="00F438E1">
      <w:pPr>
        <w:numPr>
          <w:ilvl w:val="1"/>
          <w:numId w:val="6"/>
        </w:numPr>
        <w:rPr>
          <w:rFonts w:ascii="Abadi" w:hAnsi="Abadi"/>
          <w:sz w:val="28"/>
          <w:szCs w:val="28"/>
        </w:rPr>
      </w:pPr>
      <w:r w:rsidRPr="002B512C">
        <w:rPr>
          <w:rFonts w:ascii="Abadi" w:hAnsi="Abadi"/>
          <w:sz w:val="28"/>
          <w:szCs w:val="28"/>
        </w:rPr>
        <w:t>Collect, record, and archive traditional recipes, cooking methods, and food-related rituals.</w:t>
      </w:r>
    </w:p>
    <w:p w14:paraId="61F6D842" w14:textId="77777777" w:rsidR="004E736D" w:rsidRPr="002B512C" w:rsidRDefault="004E736D" w:rsidP="00F438E1">
      <w:pPr>
        <w:numPr>
          <w:ilvl w:val="1"/>
          <w:numId w:val="6"/>
        </w:numPr>
        <w:rPr>
          <w:rFonts w:ascii="Abadi" w:hAnsi="Abadi"/>
          <w:sz w:val="28"/>
          <w:szCs w:val="28"/>
        </w:rPr>
      </w:pPr>
      <w:r w:rsidRPr="002B512C">
        <w:rPr>
          <w:rFonts w:ascii="Abadi" w:hAnsi="Abadi"/>
          <w:sz w:val="28"/>
          <w:szCs w:val="28"/>
        </w:rPr>
        <w:t xml:space="preserve">Create high-quality video tutorials featuring elders and professional chefs preparing iconic dishes like </w:t>
      </w:r>
      <w:proofErr w:type="spellStart"/>
      <w:r w:rsidRPr="002B512C">
        <w:rPr>
          <w:rFonts w:ascii="Abadi" w:hAnsi="Abadi"/>
          <w:i/>
          <w:iCs/>
          <w:sz w:val="28"/>
          <w:szCs w:val="28"/>
        </w:rPr>
        <w:t>maftoul</w:t>
      </w:r>
      <w:proofErr w:type="spellEnd"/>
      <w:r w:rsidRPr="002B512C">
        <w:rPr>
          <w:rFonts w:ascii="Abadi" w:hAnsi="Abadi"/>
          <w:sz w:val="28"/>
          <w:szCs w:val="28"/>
        </w:rPr>
        <w:t xml:space="preserve">, </w:t>
      </w:r>
      <w:proofErr w:type="spellStart"/>
      <w:r w:rsidRPr="002B512C">
        <w:rPr>
          <w:rFonts w:ascii="Abadi" w:hAnsi="Abadi"/>
          <w:i/>
          <w:iCs/>
          <w:sz w:val="28"/>
          <w:szCs w:val="28"/>
        </w:rPr>
        <w:t>musakhan</w:t>
      </w:r>
      <w:proofErr w:type="spellEnd"/>
      <w:r w:rsidRPr="002B512C">
        <w:rPr>
          <w:rFonts w:ascii="Abadi" w:hAnsi="Abadi"/>
          <w:sz w:val="28"/>
          <w:szCs w:val="28"/>
        </w:rPr>
        <w:t xml:space="preserve">, and </w:t>
      </w:r>
      <w:r w:rsidRPr="002B512C">
        <w:rPr>
          <w:rFonts w:ascii="Abadi" w:hAnsi="Abadi"/>
          <w:i/>
          <w:iCs/>
          <w:sz w:val="28"/>
          <w:szCs w:val="28"/>
        </w:rPr>
        <w:t>knafeh</w:t>
      </w:r>
      <w:r w:rsidRPr="002B512C">
        <w:rPr>
          <w:rFonts w:ascii="Abadi" w:hAnsi="Abadi"/>
          <w:sz w:val="28"/>
          <w:szCs w:val="28"/>
        </w:rPr>
        <w:t>.</w:t>
      </w:r>
    </w:p>
    <w:p w14:paraId="55D33969" w14:textId="77777777" w:rsidR="004E736D" w:rsidRPr="002B512C" w:rsidRDefault="004E736D" w:rsidP="00F438E1">
      <w:pPr>
        <w:numPr>
          <w:ilvl w:val="1"/>
          <w:numId w:val="6"/>
        </w:numPr>
        <w:rPr>
          <w:rFonts w:ascii="Abadi" w:hAnsi="Abadi"/>
          <w:sz w:val="28"/>
          <w:szCs w:val="28"/>
        </w:rPr>
      </w:pPr>
      <w:r w:rsidRPr="002B512C">
        <w:rPr>
          <w:rFonts w:ascii="Abadi" w:hAnsi="Abadi"/>
          <w:sz w:val="28"/>
          <w:szCs w:val="28"/>
        </w:rPr>
        <w:t xml:space="preserve">Document agricultural knowledge tied to culinary heritage, such as cultivating olive trees, harvesting wheat for </w:t>
      </w:r>
      <w:r w:rsidRPr="002B512C">
        <w:rPr>
          <w:rFonts w:ascii="Abadi" w:hAnsi="Abadi"/>
          <w:i/>
          <w:iCs/>
          <w:sz w:val="28"/>
          <w:szCs w:val="28"/>
        </w:rPr>
        <w:t>freekeh</w:t>
      </w:r>
      <w:r w:rsidRPr="002B512C">
        <w:rPr>
          <w:rFonts w:ascii="Abadi" w:hAnsi="Abadi"/>
          <w:sz w:val="28"/>
          <w:szCs w:val="28"/>
        </w:rPr>
        <w:t xml:space="preserve">, or producing </w:t>
      </w:r>
      <w:r w:rsidRPr="002B512C">
        <w:rPr>
          <w:rFonts w:ascii="Abadi" w:hAnsi="Abadi"/>
          <w:i/>
          <w:iCs/>
          <w:sz w:val="28"/>
          <w:szCs w:val="28"/>
        </w:rPr>
        <w:t>dibs</w:t>
      </w:r>
      <w:r w:rsidRPr="002B512C">
        <w:rPr>
          <w:rFonts w:ascii="Abadi" w:hAnsi="Abadi"/>
          <w:sz w:val="28"/>
          <w:szCs w:val="28"/>
        </w:rPr>
        <w:t xml:space="preserve"> (grape molasses).</w:t>
      </w:r>
    </w:p>
    <w:p w14:paraId="234E5E64" w14:textId="77777777" w:rsidR="004E736D" w:rsidRPr="002B512C" w:rsidRDefault="004E736D" w:rsidP="00F438E1">
      <w:pPr>
        <w:numPr>
          <w:ilvl w:val="0"/>
          <w:numId w:val="6"/>
        </w:numPr>
        <w:rPr>
          <w:rFonts w:ascii="Abadi" w:hAnsi="Abadi"/>
          <w:sz w:val="28"/>
          <w:szCs w:val="28"/>
        </w:rPr>
      </w:pPr>
      <w:r w:rsidRPr="002B512C">
        <w:rPr>
          <w:rFonts w:ascii="Abadi" w:hAnsi="Abadi"/>
          <w:b/>
          <w:bCs/>
          <w:sz w:val="28"/>
          <w:szCs w:val="28"/>
        </w:rPr>
        <w:t>Ingredient Preservation</w:t>
      </w:r>
      <w:r w:rsidRPr="002B512C">
        <w:rPr>
          <w:rFonts w:ascii="Abadi" w:hAnsi="Abadi"/>
          <w:sz w:val="28"/>
          <w:szCs w:val="28"/>
        </w:rPr>
        <w:t>:</w:t>
      </w:r>
    </w:p>
    <w:p w14:paraId="1087F5BA" w14:textId="77777777" w:rsidR="004E736D" w:rsidRPr="002B512C" w:rsidRDefault="004E736D" w:rsidP="00F438E1">
      <w:pPr>
        <w:numPr>
          <w:ilvl w:val="1"/>
          <w:numId w:val="6"/>
        </w:numPr>
        <w:rPr>
          <w:rFonts w:ascii="Abadi" w:hAnsi="Abadi"/>
          <w:sz w:val="28"/>
          <w:szCs w:val="28"/>
        </w:rPr>
      </w:pPr>
      <w:r w:rsidRPr="002B512C">
        <w:rPr>
          <w:rFonts w:ascii="Abadi" w:hAnsi="Abadi"/>
          <w:sz w:val="28"/>
          <w:szCs w:val="28"/>
        </w:rPr>
        <w:t>Partner with local farmers to protect indigenous crops and traditional farming methods.</w:t>
      </w:r>
    </w:p>
    <w:p w14:paraId="4AEA9A6A" w14:textId="77777777" w:rsidR="004E736D" w:rsidRPr="002B512C" w:rsidRDefault="004E736D" w:rsidP="00F438E1">
      <w:pPr>
        <w:numPr>
          <w:ilvl w:val="1"/>
          <w:numId w:val="6"/>
        </w:numPr>
        <w:rPr>
          <w:rFonts w:ascii="Abadi" w:hAnsi="Abadi"/>
          <w:sz w:val="28"/>
          <w:szCs w:val="28"/>
        </w:rPr>
      </w:pPr>
      <w:r w:rsidRPr="002B512C">
        <w:rPr>
          <w:rFonts w:ascii="Abadi" w:hAnsi="Abadi"/>
          <w:sz w:val="28"/>
          <w:szCs w:val="28"/>
        </w:rPr>
        <w:t xml:space="preserve">Establish seed banks for native varieties like </w:t>
      </w:r>
      <w:proofErr w:type="spellStart"/>
      <w:r w:rsidRPr="002B512C">
        <w:rPr>
          <w:rFonts w:ascii="Abadi" w:hAnsi="Abadi"/>
          <w:i/>
          <w:iCs/>
          <w:sz w:val="28"/>
          <w:szCs w:val="28"/>
        </w:rPr>
        <w:t>baladi</w:t>
      </w:r>
      <w:proofErr w:type="spellEnd"/>
      <w:r w:rsidRPr="002B512C">
        <w:rPr>
          <w:rFonts w:ascii="Abadi" w:hAnsi="Abadi"/>
          <w:sz w:val="28"/>
          <w:szCs w:val="28"/>
        </w:rPr>
        <w:t xml:space="preserve"> tomatoes, ancient grains, and herbs like </w:t>
      </w:r>
      <w:r w:rsidRPr="002B512C">
        <w:rPr>
          <w:rFonts w:ascii="Abadi" w:hAnsi="Abadi"/>
          <w:i/>
          <w:iCs/>
          <w:sz w:val="28"/>
          <w:szCs w:val="28"/>
        </w:rPr>
        <w:t>za’atar</w:t>
      </w:r>
      <w:r w:rsidRPr="002B512C">
        <w:rPr>
          <w:rFonts w:ascii="Abadi" w:hAnsi="Abadi"/>
          <w:sz w:val="28"/>
          <w:szCs w:val="28"/>
        </w:rPr>
        <w:t>.</w:t>
      </w:r>
    </w:p>
    <w:p w14:paraId="2532B70A" w14:textId="77777777" w:rsidR="004E736D" w:rsidRPr="002B512C" w:rsidRDefault="004E736D" w:rsidP="004E736D">
      <w:pPr>
        <w:rPr>
          <w:rFonts w:ascii="Abadi" w:hAnsi="Abadi"/>
          <w:b/>
          <w:bCs/>
          <w:sz w:val="28"/>
          <w:szCs w:val="28"/>
        </w:rPr>
      </w:pPr>
      <w:r w:rsidRPr="002B512C">
        <w:rPr>
          <w:rFonts w:ascii="Abadi" w:hAnsi="Abadi"/>
          <w:b/>
          <w:bCs/>
          <w:sz w:val="28"/>
          <w:szCs w:val="28"/>
        </w:rPr>
        <w:t>2. Amplifying Palestinian Culinary Arts Globally</w:t>
      </w:r>
    </w:p>
    <w:p w14:paraId="25A4CF01" w14:textId="77777777" w:rsidR="004E736D" w:rsidRPr="002B512C" w:rsidRDefault="004E736D" w:rsidP="00F438E1">
      <w:pPr>
        <w:numPr>
          <w:ilvl w:val="0"/>
          <w:numId w:val="7"/>
        </w:numPr>
        <w:rPr>
          <w:rFonts w:ascii="Abadi" w:hAnsi="Abadi"/>
          <w:sz w:val="28"/>
          <w:szCs w:val="28"/>
        </w:rPr>
      </w:pPr>
      <w:r w:rsidRPr="002B512C">
        <w:rPr>
          <w:rFonts w:ascii="Abadi" w:hAnsi="Abadi"/>
          <w:b/>
          <w:bCs/>
          <w:sz w:val="28"/>
          <w:szCs w:val="28"/>
        </w:rPr>
        <w:t>Representation in Global Culinary Spaces</w:t>
      </w:r>
      <w:r w:rsidRPr="002B512C">
        <w:rPr>
          <w:rFonts w:ascii="Abadi" w:hAnsi="Abadi"/>
          <w:sz w:val="28"/>
          <w:szCs w:val="28"/>
        </w:rPr>
        <w:t>:</w:t>
      </w:r>
    </w:p>
    <w:p w14:paraId="3EA62112" w14:textId="77777777" w:rsidR="004E736D" w:rsidRPr="002B512C" w:rsidRDefault="004E736D" w:rsidP="00F438E1">
      <w:pPr>
        <w:numPr>
          <w:ilvl w:val="1"/>
          <w:numId w:val="7"/>
        </w:numPr>
        <w:rPr>
          <w:rFonts w:ascii="Abadi" w:hAnsi="Abadi"/>
          <w:sz w:val="28"/>
          <w:szCs w:val="28"/>
        </w:rPr>
      </w:pPr>
      <w:r w:rsidRPr="002B512C">
        <w:rPr>
          <w:rFonts w:ascii="Abadi" w:hAnsi="Abadi"/>
          <w:sz w:val="28"/>
          <w:szCs w:val="28"/>
        </w:rPr>
        <w:lastRenderedPageBreak/>
        <w:t>Organize international food festivals celebrating Palestinian cuisine.</w:t>
      </w:r>
    </w:p>
    <w:p w14:paraId="064F82DD" w14:textId="77777777" w:rsidR="004E736D" w:rsidRPr="002B512C" w:rsidRDefault="004E736D" w:rsidP="00F438E1">
      <w:pPr>
        <w:numPr>
          <w:ilvl w:val="1"/>
          <w:numId w:val="7"/>
        </w:numPr>
        <w:rPr>
          <w:rFonts w:ascii="Abadi" w:hAnsi="Abadi"/>
          <w:sz w:val="28"/>
          <w:szCs w:val="28"/>
        </w:rPr>
      </w:pPr>
      <w:r w:rsidRPr="002B512C">
        <w:rPr>
          <w:rFonts w:ascii="Abadi" w:hAnsi="Abadi"/>
          <w:sz w:val="28"/>
          <w:szCs w:val="28"/>
        </w:rPr>
        <w:t>Collaborate with renowned chefs to include Palestinian dishes in their menus and culinary books.</w:t>
      </w:r>
    </w:p>
    <w:p w14:paraId="335C0B2A" w14:textId="77777777" w:rsidR="004E736D" w:rsidRPr="002B512C" w:rsidRDefault="004E736D" w:rsidP="00F438E1">
      <w:pPr>
        <w:numPr>
          <w:ilvl w:val="1"/>
          <w:numId w:val="7"/>
        </w:numPr>
        <w:rPr>
          <w:rFonts w:ascii="Abadi" w:hAnsi="Abadi"/>
          <w:sz w:val="28"/>
          <w:szCs w:val="28"/>
        </w:rPr>
      </w:pPr>
      <w:r w:rsidRPr="002B512C">
        <w:rPr>
          <w:rFonts w:ascii="Abadi" w:hAnsi="Abadi"/>
          <w:sz w:val="28"/>
          <w:szCs w:val="28"/>
        </w:rPr>
        <w:t>Promote Palestinian restaurants, pop-ups, and food trucks in global cities.</w:t>
      </w:r>
    </w:p>
    <w:p w14:paraId="6D250A8B" w14:textId="77777777" w:rsidR="004E736D" w:rsidRPr="002B512C" w:rsidRDefault="004E736D" w:rsidP="00F438E1">
      <w:pPr>
        <w:numPr>
          <w:ilvl w:val="0"/>
          <w:numId w:val="7"/>
        </w:numPr>
        <w:rPr>
          <w:rFonts w:ascii="Abadi" w:hAnsi="Abadi"/>
          <w:sz w:val="28"/>
          <w:szCs w:val="28"/>
        </w:rPr>
      </w:pPr>
      <w:r w:rsidRPr="002B512C">
        <w:rPr>
          <w:rFonts w:ascii="Abadi" w:hAnsi="Abadi"/>
          <w:b/>
          <w:bCs/>
          <w:sz w:val="28"/>
          <w:szCs w:val="28"/>
        </w:rPr>
        <w:t>Media and Public Relations Campaigns</w:t>
      </w:r>
      <w:r w:rsidRPr="002B512C">
        <w:rPr>
          <w:rFonts w:ascii="Abadi" w:hAnsi="Abadi"/>
          <w:sz w:val="28"/>
          <w:szCs w:val="28"/>
        </w:rPr>
        <w:t>:</w:t>
      </w:r>
    </w:p>
    <w:p w14:paraId="411270DB" w14:textId="77777777" w:rsidR="004E736D" w:rsidRPr="002B512C" w:rsidRDefault="004E736D" w:rsidP="00F438E1">
      <w:pPr>
        <w:numPr>
          <w:ilvl w:val="1"/>
          <w:numId w:val="7"/>
        </w:numPr>
        <w:rPr>
          <w:rFonts w:ascii="Abadi" w:hAnsi="Abadi"/>
          <w:sz w:val="28"/>
          <w:szCs w:val="28"/>
        </w:rPr>
      </w:pPr>
      <w:r w:rsidRPr="002B512C">
        <w:rPr>
          <w:rFonts w:ascii="Abadi" w:hAnsi="Abadi"/>
          <w:sz w:val="28"/>
          <w:szCs w:val="28"/>
        </w:rPr>
        <w:t>Produce documentaries and cooking shows highlighting Palestinian food and its cultural significance.</w:t>
      </w:r>
    </w:p>
    <w:p w14:paraId="7B804CDC" w14:textId="77777777" w:rsidR="004E736D" w:rsidRPr="002B512C" w:rsidRDefault="004E736D" w:rsidP="00F438E1">
      <w:pPr>
        <w:numPr>
          <w:ilvl w:val="1"/>
          <w:numId w:val="7"/>
        </w:numPr>
        <w:rPr>
          <w:rFonts w:ascii="Abadi" w:hAnsi="Abadi"/>
          <w:sz w:val="28"/>
          <w:szCs w:val="28"/>
        </w:rPr>
      </w:pPr>
      <w:r w:rsidRPr="002B512C">
        <w:rPr>
          <w:rFonts w:ascii="Abadi" w:hAnsi="Abadi"/>
          <w:sz w:val="28"/>
          <w:szCs w:val="28"/>
        </w:rPr>
        <w:t>Launch a “Know Your Roots” social media campaign to educate audiences about the origins of Palestinian dishes and ingredients.</w:t>
      </w:r>
    </w:p>
    <w:p w14:paraId="041182D2" w14:textId="77777777" w:rsidR="004E736D" w:rsidRPr="002B512C" w:rsidRDefault="004E736D" w:rsidP="004E736D">
      <w:pPr>
        <w:rPr>
          <w:rFonts w:ascii="Abadi" w:hAnsi="Abadi"/>
          <w:b/>
          <w:bCs/>
          <w:sz w:val="28"/>
          <w:szCs w:val="28"/>
        </w:rPr>
      </w:pPr>
      <w:r w:rsidRPr="002B512C">
        <w:rPr>
          <w:rFonts w:ascii="Abadi" w:hAnsi="Abadi"/>
          <w:b/>
          <w:bCs/>
          <w:sz w:val="28"/>
          <w:szCs w:val="28"/>
        </w:rPr>
        <w:t>3. Supporting Practitioners and Producers</w:t>
      </w:r>
    </w:p>
    <w:p w14:paraId="2ED45F2C" w14:textId="77777777" w:rsidR="004E736D" w:rsidRPr="002B512C" w:rsidRDefault="004E736D" w:rsidP="00F438E1">
      <w:pPr>
        <w:numPr>
          <w:ilvl w:val="0"/>
          <w:numId w:val="8"/>
        </w:numPr>
        <w:rPr>
          <w:rFonts w:ascii="Abadi" w:hAnsi="Abadi"/>
          <w:sz w:val="28"/>
          <w:szCs w:val="28"/>
        </w:rPr>
      </w:pPr>
      <w:r w:rsidRPr="002B512C">
        <w:rPr>
          <w:rFonts w:ascii="Abadi" w:hAnsi="Abadi"/>
          <w:b/>
          <w:bCs/>
          <w:sz w:val="28"/>
          <w:szCs w:val="28"/>
        </w:rPr>
        <w:t>Empowering Local Chefs and Food Artisans</w:t>
      </w:r>
      <w:r w:rsidRPr="002B512C">
        <w:rPr>
          <w:rFonts w:ascii="Abadi" w:hAnsi="Abadi"/>
          <w:sz w:val="28"/>
          <w:szCs w:val="28"/>
        </w:rPr>
        <w:t>:</w:t>
      </w:r>
    </w:p>
    <w:p w14:paraId="2453ED42" w14:textId="77777777" w:rsidR="004E736D" w:rsidRPr="002B512C" w:rsidRDefault="004E736D" w:rsidP="00F438E1">
      <w:pPr>
        <w:numPr>
          <w:ilvl w:val="1"/>
          <w:numId w:val="8"/>
        </w:numPr>
        <w:rPr>
          <w:rFonts w:ascii="Abadi" w:hAnsi="Abadi"/>
          <w:sz w:val="28"/>
          <w:szCs w:val="28"/>
        </w:rPr>
      </w:pPr>
      <w:r w:rsidRPr="002B512C">
        <w:rPr>
          <w:rFonts w:ascii="Abadi" w:hAnsi="Abadi"/>
          <w:sz w:val="28"/>
          <w:szCs w:val="28"/>
        </w:rPr>
        <w:t>Provide training and financial resources to Palestinian chefs, bakers, and home cooks to sustain their businesses.</w:t>
      </w:r>
    </w:p>
    <w:p w14:paraId="42C1C163" w14:textId="77777777" w:rsidR="004E736D" w:rsidRPr="002B512C" w:rsidRDefault="004E736D" w:rsidP="00F438E1">
      <w:pPr>
        <w:numPr>
          <w:ilvl w:val="1"/>
          <w:numId w:val="8"/>
        </w:numPr>
        <w:rPr>
          <w:rFonts w:ascii="Abadi" w:hAnsi="Abadi"/>
          <w:sz w:val="28"/>
          <w:szCs w:val="28"/>
        </w:rPr>
      </w:pPr>
      <w:r w:rsidRPr="002B512C">
        <w:rPr>
          <w:rFonts w:ascii="Abadi" w:hAnsi="Abadi"/>
          <w:sz w:val="28"/>
          <w:szCs w:val="28"/>
        </w:rPr>
        <w:t>Establish cooking schools and workshops in Palestine and diaspora communities.</w:t>
      </w:r>
    </w:p>
    <w:p w14:paraId="1E24C696" w14:textId="77777777" w:rsidR="004E736D" w:rsidRPr="002B512C" w:rsidRDefault="004E736D" w:rsidP="00F438E1">
      <w:pPr>
        <w:numPr>
          <w:ilvl w:val="0"/>
          <w:numId w:val="8"/>
        </w:numPr>
        <w:rPr>
          <w:rFonts w:ascii="Abadi" w:hAnsi="Abadi"/>
          <w:sz w:val="28"/>
          <w:szCs w:val="28"/>
        </w:rPr>
      </w:pPr>
      <w:r w:rsidRPr="002B512C">
        <w:rPr>
          <w:rFonts w:ascii="Abadi" w:hAnsi="Abadi"/>
          <w:b/>
          <w:bCs/>
          <w:sz w:val="28"/>
          <w:szCs w:val="28"/>
        </w:rPr>
        <w:t>Boosting Local Food Producers</w:t>
      </w:r>
      <w:r w:rsidRPr="002B512C">
        <w:rPr>
          <w:rFonts w:ascii="Abadi" w:hAnsi="Abadi"/>
          <w:sz w:val="28"/>
          <w:szCs w:val="28"/>
        </w:rPr>
        <w:t>:</w:t>
      </w:r>
    </w:p>
    <w:p w14:paraId="03E3373F" w14:textId="77777777" w:rsidR="004E736D" w:rsidRPr="002B512C" w:rsidRDefault="004E736D" w:rsidP="00F438E1">
      <w:pPr>
        <w:numPr>
          <w:ilvl w:val="1"/>
          <w:numId w:val="8"/>
        </w:numPr>
        <w:rPr>
          <w:rFonts w:ascii="Abadi" w:hAnsi="Abadi"/>
          <w:sz w:val="28"/>
          <w:szCs w:val="28"/>
        </w:rPr>
      </w:pPr>
      <w:r w:rsidRPr="002B512C">
        <w:rPr>
          <w:rFonts w:ascii="Abadi" w:hAnsi="Abadi"/>
          <w:sz w:val="28"/>
          <w:szCs w:val="28"/>
        </w:rPr>
        <w:t>Promote Palestinian products like olive oil, dates, tahini, and spices in international markets.</w:t>
      </w:r>
    </w:p>
    <w:p w14:paraId="3ECB1BB1" w14:textId="77777777" w:rsidR="004E736D" w:rsidRPr="002B512C" w:rsidRDefault="004E736D" w:rsidP="00F438E1">
      <w:pPr>
        <w:numPr>
          <w:ilvl w:val="1"/>
          <w:numId w:val="8"/>
        </w:numPr>
        <w:rPr>
          <w:rFonts w:ascii="Abadi" w:hAnsi="Abadi"/>
          <w:sz w:val="28"/>
          <w:szCs w:val="28"/>
        </w:rPr>
      </w:pPr>
      <w:r w:rsidRPr="002B512C">
        <w:rPr>
          <w:rFonts w:ascii="Abadi" w:hAnsi="Abadi"/>
          <w:sz w:val="28"/>
          <w:szCs w:val="28"/>
        </w:rPr>
        <w:t>Develop fair trade initiatives to ensure farmers and producers earn sustainable incomes.</w:t>
      </w:r>
    </w:p>
    <w:p w14:paraId="10F22ACC" w14:textId="77777777" w:rsidR="004E736D" w:rsidRPr="002B512C" w:rsidRDefault="004E736D" w:rsidP="004E736D">
      <w:pPr>
        <w:rPr>
          <w:rFonts w:ascii="Abadi" w:hAnsi="Abadi"/>
          <w:b/>
          <w:bCs/>
          <w:sz w:val="28"/>
          <w:szCs w:val="28"/>
        </w:rPr>
      </w:pPr>
      <w:r w:rsidRPr="002B512C">
        <w:rPr>
          <w:rFonts w:ascii="Abadi" w:hAnsi="Abadi"/>
          <w:b/>
          <w:bCs/>
          <w:sz w:val="28"/>
          <w:szCs w:val="28"/>
        </w:rPr>
        <w:t>4. Educating the Next Generation</w:t>
      </w:r>
    </w:p>
    <w:p w14:paraId="35609140" w14:textId="77777777" w:rsidR="004E736D" w:rsidRPr="002B512C" w:rsidRDefault="004E736D" w:rsidP="00F438E1">
      <w:pPr>
        <w:numPr>
          <w:ilvl w:val="0"/>
          <w:numId w:val="9"/>
        </w:numPr>
        <w:rPr>
          <w:rFonts w:ascii="Abadi" w:hAnsi="Abadi"/>
          <w:sz w:val="28"/>
          <w:szCs w:val="28"/>
        </w:rPr>
      </w:pPr>
      <w:r w:rsidRPr="002B512C">
        <w:rPr>
          <w:rFonts w:ascii="Abadi" w:hAnsi="Abadi"/>
          <w:b/>
          <w:bCs/>
          <w:sz w:val="28"/>
          <w:szCs w:val="28"/>
        </w:rPr>
        <w:t>Youth Engagement Programs</w:t>
      </w:r>
      <w:r w:rsidRPr="002B512C">
        <w:rPr>
          <w:rFonts w:ascii="Abadi" w:hAnsi="Abadi"/>
          <w:sz w:val="28"/>
          <w:szCs w:val="28"/>
        </w:rPr>
        <w:t>:</w:t>
      </w:r>
    </w:p>
    <w:p w14:paraId="54B1267B" w14:textId="77777777" w:rsidR="004E736D" w:rsidRPr="002B512C" w:rsidRDefault="004E736D" w:rsidP="00F438E1">
      <w:pPr>
        <w:numPr>
          <w:ilvl w:val="1"/>
          <w:numId w:val="9"/>
        </w:numPr>
        <w:rPr>
          <w:rFonts w:ascii="Abadi" w:hAnsi="Abadi"/>
          <w:sz w:val="28"/>
          <w:szCs w:val="28"/>
        </w:rPr>
      </w:pPr>
      <w:r w:rsidRPr="002B512C">
        <w:rPr>
          <w:rFonts w:ascii="Abadi" w:hAnsi="Abadi"/>
          <w:sz w:val="28"/>
          <w:szCs w:val="28"/>
        </w:rPr>
        <w:t>Create interactive workshops for children and teenagers to learn traditional cooking methods and the cultural stories behind them.</w:t>
      </w:r>
    </w:p>
    <w:p w14:paraId="2B1E1B8B" w14:textId="77777777" w:rsidR="004E736D" w:rsidRPr="002B512C" w:rsidRDefault="004E736D" w:rsidP="00F438E1">
      <w:pPr>
        <w:numPr>
          <w:ilvl w:val="1"/>
          <w:numId w:val="9"/>
        </w:numPr>
        <w:rPr>
          <w:rFonts w:ascii="Abadi" w:hAnsi="Abadi"/>
          <w:sz w:val="28"/>
          <w:szCs w:val="28"/>
        </w:rPr>
      </w:pPr>
      <w:r w:rsidRPr="002B512C">
        <w:rPr>
          <w:rFonts w:ascii="Abadi" w:hAnsi="Abadi"/>
          <w:sz w:val="28"/>
          <w:szCs w:val="28"/>
        </w:rPr>
        <w:t>Develop school curricula that integrate culinary arts with history and geography lessons.</w:t>
      </w:r>
    </w:p>
    <w:p w14:paraId="3D137BB0" w14:textId="77777777" w:rsidR="004E736D" w:rsidRPr="002B512C" w:rsidRDefault="004E736D" w:rsidP="00F438E1">
      <w:pPr>
        <w:numPr>
          <w:ilvl w:val="0"/>
          <w:numId w:val="9"/>
        </w:numPr>
        <w:rPr>
          <w:rFonts w:ascii="Abadi" w:hAnsi="Abadi"/>
          <w:sz w:val="28"/>
          <w:szCs w:val="28"/>
        </w:rPr>
      </w:pPr>
      <w:r w:rsidRPr="002B512C">
        <w:rPr>
          <w:rFonts w:ascii="Abadi" w:hAnsi="Abadi"/>
          <w:b/>
          <w:bCs/>
          <w:sz w:val="28"/>
          <w:szCs w:val="28"/>
        </w:rPr>
        <w:t>Storytelling Through Food</w:t>
      </w:r>
      <w:r w:rsidRPr="002B512C">
        <w:rPr>
          <w:rFonts w:ascii="Abadi" w:hAnsi="Abadi"/>
          <w:sz w:val="28"/>
          <w:szCs w:val="28"/>
        </w:rPr>
        <w:t>:</w:t>
      </w:r>
    </w:p>
    <w:p w14:paraId="2F7CE0C3" w14:textId="77777777" w:rsidR="004E736D" w:rsidRPr="002B512C" w:rsidRDefault="004E736D" w:rsidP="00F438E1">
      <w:pPr>
        <w:numPr>
          <w:ilvl w:val="1"/>
          <w:numId w:val="9"/>
        </w:numPr>
        <w:rPr>
          <w:rFonts w:ascii="Abadi" w:hAnsi="Abadi"/>
          <w:sz w:val="28"/>
          <w:szCs w:val="28"/>
        </w:rPr>
      </w:pPr>
      <w:r w:rsidRPr="002B512C">
        <w:rPr>
          <w:rFonts w:ascii="Abadi" w:hAnsi="Abadi"/>
          <w:sz w:val="28"/>
          <w:szCs w:val="28"/>
        </w:rPr>
        <w:lastRenderedPageBreak/>
        <w:t xml:space="preserve">Encourage storytelling sessions where elders share the cultural and historical significance of dishes like </w:t>
      </w:r>
      <w:proofErr w:type="spellStart"/>
      <w:r w:rsidRPr="002B512C">
        <w:rPr>
          <w:rFonts w:ascii="Abadi" w:hAnsi="Abadi"/>
          <w:i/>
          <w:iCs/>
          <w:sz w:val="28"/>
          <w:szCs w:val="28"/>
        </w:rPr>
        <w:t>warak</w:t>
      </w:r>
      <w:proofErr w:type="spellEnd"/>
      <w:r w:rsidRPr="002B512C">
        <w:rPr>
          <w:rFonts w:ascii="Abadi" w:hAnsi="Abadi"/>
          <w:i/>
          <w:iCs/>
          <w:sz w:val="28"/>
          <w:szCs w:val="28"/>
        </w:rPr>
        <w:t xml:space="preserve"> </w:t>
      </w:r>
      <w:proofErr w:type="spellStart"/>
      <w:r w:rsidRPr="002B512C">
        <w:rPr>
          <w:rFonts w:ascii="Abadi" w:hAnsi="Abadi"/>
          <w:i/>
          <w:iCs/>
          <w:sz w:val="28"/>
          <w:szCs w:val="28"/>
        </w:rPr>
        <w:t>dawali</w:t>
      </w:r>
      <w:proofErr w:type="spellEnd"/>
      <w:r w:rsidRPr="002B512C">
        <w:rPr>
          <w:rFonts w:ascii="Abadi" w:hAnsi="Abadi"/>
          <w:sz w:val="28"/>
          <w:szCs w:val="28"/>
        </w:rPr>
        <w:t xml:space="preserve"> (stuffed grape leaves) or </w:t>
      </w:r>
      <w:proofErr w:type="spellStart"/>
      <w:r w:rsidRPr="002B512C">
        <w:rPr>
          <w:rFonts w:ascii="Abadi" w:hAnsi="Abadi"/>
          <w:i/>
          <w:iCs/>
          <w:sz w:val="28"/>
          <w:szCs w:val="28"/>
        </w:rPr>
        <w:t>msakhan</w:t>
      </w:r>
      <w:proofErr w:type="spellEnd"/>
      <w:r w:rsidRPr="002B512C">
        <w:rPr>
          <w:rFonts w:ascii="Abadi" w:hAnsi="Abadi"/>
          <w:sz w:val="28"/>
          <w:szCs w:val="28"/>
        </w:rPr>
        <w:t>.</w:t>
      </w:r>
    </w:p>
    <w:p w14:paraId="64C759CD" w14:textId="77777777" w:rsidR="004E736D" w:rsidRPr="002B512C" w:rsidRDefault="004E736D" w:rsidP="004E736D">
      <w:pPr>
        <w:rPr>
          <w:rFonts w:ascii="Abadi" w:hAnsi="Abadi"/>
          <w:b/>
          <w:bCs/>
          <w:sz w:val="28"/>
          <w:szCs w:val="28"/>
        </w:rPr>
      </w:pPr>
      <w:r w:rsidRPr="002B512C">
        <w:rPr>
          <w:rFonts w:ascii="Abadi" w:hAnsi="Abadi"/>
          <w:b/>
          <w:bCs/>
          <w:sz w:val="28"/>
          <w:szCs w:val="28"/>
        </w:rPr>
        <w:t>5. Combating Appropriation and Misrepresentation</w:t>
      </w:r>
    </w:p>
    <w:p w14:paraId="4ECCF9D2" w14:textId="77777777" w:rsidR="004E736D" w:rsidRPr="002B512C" w:rsidRDefault="004E736D" w:rsidP="00F438E1">
      <w:pPr>
        <w:numPr>
          <w:ilvl w:val="0"/>
          <w:numId w:val="10"/>
        </w:numPr>
        <w:rPr>
          <w:rFonts w:ascii="Abadi" w:hAnsi="Abadi"/>
          <w:sz w:val="28"/>
          <w:szCs w:val="28"/>
        </w:rPr>
      </w:pPr>
      <w:r w:rsidRPr="002B512C">
        <w:rPr>
          <w:rFonts w:ascii="Abadi" w:hAnsi="Abadi"/>
          <w:b/>
          <w:bCs/>
          <w:sz w:val="28"/>
          <w:szCs w:val="28"/>
        </w:rPr>
        <w:t>Legal Advocacy</w:t>
      </w:r>
      <w:r w:rsidRPr="002B512C">
        <w:rPr>
          <w:rFonts w:ascii="Abadi" w:hAnsi="Abadi"/>
          <w:sz w:val="28"/>
          <w:szCs w:val="28"/>
        </w:rPr>
        <w:t>:</w:t>
      </w:r>
    </w:p>
    <w:p w14:paraId="2898B9CB" w14:textId="77777777" w:rsidR="004E736D" w:rsidRPr="002B512C" w:rsidRDefault="004E736D" w:rsidP="00F438E1">
      <w:pPr>
        <w:numPr>
          <w:ilvl w:val="1"/>
          <w:numId w:val="10"/>
        </w:numPr>
        <w:rPr>
          <w:rFonts w:ascii="Abadi" w:hAnsi="Abadi"/>
          <w:sz w:val="28"/>
          <w:szCs w:val="28"/>
        </w:rPr>
      </w:pPr>
      <w:r w:rsidRPr="002B512C">
        <w:rPr>
          <w:rFonts w:ascii="Abadi" w:hAnsi="Abadi"/>
          <w:sz w:val="28"/>
          <w:szCs w:val="28"/>
        </w:rPr>
        <w:t>Develop mechanisms to protect Palestinian dishes from cultural appropriation, including intellectual property frameworks.</w:t>
      </w:r>
    </w:p>
    <w:p w14:paraId="061C65AF" w14:textId="77777777" w:rsidR="004E736D" w:rsidRPr="002B512C" w:rsidRDefault="004E736D" w:rsidP="00F438E1">
      <w:pPr>
        <w:numPr>
          <w:ilvl w:val="1"/>
          <w:numId w:val="10"/>
        </w:numPr>
        <w:rPr>
          <w:rFonts w:ascii="Abadi" w:hAnsi="Abadi"/>
          <w:sz w:val="28"/>
          <w:szCs w:val="28"/>
        </w:rPr>
      </w:pPr>
      <w:r w:rsidRPr="002B512C">
        <w:rPr>
          <w:rFonts w:ascii="Abadi" w:hAnsi="Abadi"/>
          <w:sz w:val="28"/>
          <w:szCs w:val="28"/>
        </w:rPr>
        <w:t xml:space="preserve">Collaborate with international organizations to challenge </w:t>
      </w:r>
      <w:proofErr w:type="spellStart"/>
      <w:r w:rsidRPr="002B512C">
        <w:rPr>
          <w:rFonts w:ascii="Abadi" w:hAnsi="Abadi"/>
          <w:sz w:val="28"/>
          <w:szCs w:val="28"/>
        </w:rPr>
        <w:t>mislabeling</w:t>
      </w:r>
      <w:proofErr w:type="spellEnd"/>
      <w:r w:rsidRPr="002B512C">
        <w:rPr>
          <w:rFonts w:ascii="Abadi" w:hAnsi="Abadi"/>
          <w:sz w:val="28"/>
          <w:szCs w:val="28"/>
        </w:rPr>
        <w:t xml:space="preserve"> and misrepresentation of Palestinian cuisine.</w:t>
      </w:r>
    </w:p>
    <w:p w14:paraId="0A75A240" w14:textId="77777777" w:rsidR="004E736D" w:rsidRPr="002B512C" w:rsidRDefault="004E736D" w:rsidP="00F438E1">
      <w:pPr>
        <w:numPr>
          <w:ilvl w:val="0"/>
          <w:numId w:val="10"/>
        </w:numPr>
        <w:rPr>
          <w:rFonts w:ascii="Abadi" w:hAnsi="Abadi"/>
          <w:sz w:val="28"/>
          <w:szCs w:val="28"/>
        </w:rPr>
      </w:pPr>
      <w:r w:rsidRPr="002B512C">
        <w:rPr>
          <w:rFonts w:ascii="Abadi" w:hAnsi="Abadi"/>
          <w:b/>
          <w:bCs/>
          <w:sz w:val="28"/>
          <w:szCs w:val="28"/>
        </w:rPr>
        <w:t>Cultural Education</w:t>
      </w:r>
      <w:r w:rsidRPr="002B512C">
        <w:rPr>
          <w:rFonts w:ascii="Abadi" w:hAnsi="Abadi"/>
          <w:sz w:val="28"/>
          <w:szCs w:val="28"/>
        </w:rPr>
        <w:t>:</w:t>
      </w:r>
    </w:p>
    <w:p w14:paraId="5DDE2327" w14:textId="77777777" w:rsidR="004E736D" w:rsidRPr="002B512C" w:rsidRDefault="004E736D" w:rsidP="00F438E1">
      <w:pPr>
        <w:numPr>
          <w:ilvl w:val="1"/>
          <w:numId w:val="10"/>
        </w:numPr>
        <w:rPr>
          <w:rFonts w:ascii="Abadi" w:hAnsi="Abadi"/>
          <w:sz w:val="28"/>
          <w:szCs w:val="28"/>
        </w:rPr>
      </w:pPr>
      <w:r w:rsidRPr="002B512C">
        <w:rPr>
          <w:rFonts w:ascii="Abadi" w:hAnsi="Abadi"/>
          <w:sz w:val="28"/>
          <w:szCs w:val="28"/>
        </w:rPr>
        <w:t>Host workshops and campaigns that educate global audiences on the distinction between Palestinian and other Middle Eastern cuisines.</w:t>
      </w:r>
    </w:p>
    <w:p w14:paraId="2DF767F6" w14:textId="77777777" w:rsidR="004E736D" w:rsidRPr="002B512C" w:rsidRDefault="004E736D" w:rsidP="00F438E1">
      <w:pPr>
        <w:numPr>
          <w:ilvl w:val="1"/>
          <w:numId w:val="10"/>
        </w:numPr>
        <w:rPr>
          <w:rFonts w:ascii="Abadi" w:hAnsi="Abadi"/>
          <w:sz w:val="28"/>
          <w:szCs w:val="28"/>
        </w:rPr>
      </w:pPr>
      <w:r w:rsidRPr="002B512C">
        <w:rPr>
          <w:rFonts w:ascii="Abadi" w:hAnsi="Abadi"/>
          <w:sz w:val="28"/>
          <w:szCs w:val="28"/>
        </w:rPr>
        <w:t xml:space="preserve">Create content debunking myths and misinformation about the origins of popular dishes like </w:t>
      </w:r>
      <w:r w:rsidRPr="002B512C">
        <w:rPr>
          <w:rFonts w:ascii="Abadi" w:hAnsi="Abadi"/>
          <w:i/>
          <w:iCs/>
          <w:sz w:val="28"/>
          <w:szCs w:val="28"/>
        </w:rPr>
        <w:t>hummus</w:t>
      </w:r>
      <w:r w:rsidRPr="002B512C">
        <w:rPr>
          <w:rFonts w:ascii="Abadi" w:hAnsi="Abadi"/>
          <w:sz w:val="28"/>
          <w:szCs w:val="28"/>
        </w:rPr>
        <w:t xml:space="preserve"> and </w:t>
      </w:r>
      <w:r w:rsidRPr="002B512C">
        <w:rPr>
          <w:rFonts w:ascii="Abadi" w:hAnsi="Abadi"/>
          <w:i/>
          <w:iCs/>
          <w:sz w:val="28"/>
          <w:szCs w:val="28"/>
        </w:rPr>
        <w:t>falafel</w:t>
      </w:r>
      <w:r w:rsidRPr="002B512C">
        <w:rPr>
          <w:rFonts w:ascii="Abadi" w:hAnsi="Abadi"/>
          <w:sz w:val="28"/>
          <w:szCs w:val="28"/>
        </w:rPr>
        <w:t>.</w:t>
      </w:r>
    </w:p>
    <w:p w14:paraId="075C0536" w14:textId="77777777" w:rsidR="004E736D" w:rsidRPr="002B512C" w:rsidRDefault="004E736D" w:rsidP="004E736D">
      <w:pPr>
        <w:rPr>
          <w:rFonts w:ascii="Abadi" w:hAnsi="Abadi"/>
          <w:b/>
          <w:bCs/>
          <w:sz w:val="28"/>
          <w:szCs w:val="28"/>
        </w:rPr>
      </w:pPr>
      <w:r w:rsidRPr="002B512C">
        <w:rPr>
          <w:rFonts w:ascii="Abadi" w:hAnsi="Abadi"/>
          <w:b/>
          <w:bCs/>
          <w:sz w:val="28"/>
          <w:szCs w:val="28"/>
        </w:rPr>
        <w:t>6. Innovating for Sustainability and Adaptability</w:t>
      </w:r>
    </w:p>
    <w:p w14:paraId="7040AEF9" w14:textId="77777777" w:rsidR="004E736D" w:rsidRPr="002B512C" w:rsidRDefault="004E736D" w:rsidP="00F438E1">
      <w:pPr>
        <w:numPr>
          <w:ilvl w:val="0"/>
          <w:numId w:val="11"/>
        </w:numPr>
        <w:rPr>
          <w:rFonts w:ascii="Abadi" w:hAnsi="Abadi"/>
          <w:sz w:val="28"/>
          <w:szCs w:val="28"/>
        </w:rPr>
      </w:pPr>
      <w:r w:rsidRPr="002B512C">
        <w:rPr>
          <w:rFonts w:ascii="Abadi" w:hAnsi="Abadi"/>
          <w:b/>
          <w:bCs/>
          <w:sz w:val="28"/>
          <w:szCs w:val="28"/>
        </w:rPr>
        <w:t>Modern Interpretations of Traditional Dishes</w:t>
      </w:r>
      <w:r w:rsidRPr="002B512C">
        <w:rPr>
          <w:rFonts w:ascii="Abadi" w:hAnsi="Abadi"/>
          <w:sz w:val="28"/>
          <w:szCs w:val="28"/>
        </w:rPr>
        <w:t>:</w:t>
      </w:r>
    </w:p>
    <w:p w14:paraId="7C8575CC" w14:textId="77777777" w:rsidR="004E736D" w:rsidRPr="002B512C" w:rsidRDefault="004E736D" w:rsidP="00F438E1">
      <w:pPr>
        <w:numPr>
          <w:ilvl w:val="1"/>
          <w:numId w:val="11"/>
        </w:numPr>
        <w:rPr>
          <w:rFonts w:ascii="Abadi" w:hAnsi="Abadi"/>
          <w:sz w:val="28"/>
          <w:szCs w:val="28"/>
        </w:rPr>
      </w:pPr>
      <w:r w:rsidRPr="002B512C">
        <w:rPr>
          <w:rFonts w:ascii="Abadi" w:hAnsi="Abadi"/>
          <w:sz w:val="28"/>
          <w:szCs w:val="28"/>
        </w:rPr>
        <w:t>Encourage chefs to create contemporary versions of traditional dishes while maintaining their cultural essence.</w:t>
      </w:r>
    </w:p>
    <w:p w14:paraId="27051051" w14:textId="77777777" w:rsidR="004E736D" w:rsidRPr="002B512C" w:rsidRDefault="004E736D" w:rsidP="00F438E1">
      <w:pPr>
        <w:numPr>
          <w:ilvl w:val="1"/>
          <w:numId w:val="11"/>
        </w:numPr>
        <w:rPr>
          <w:rFonts w:ascii="Abadi" w:hAnsi="Abadi"/>
          <w:sz w:val="28"/>
          <w:szCs w:val="28"/>
        </w:rPr>
      </w:pPr>
      <w:r w:rsidRPr="002B512C">
        <w:rPr>
          <w:rFonts w:ascii="Abadi" w:hAnsi="Abadi"/>
          <w:sz w:val="28"/>
          <w:szCs w:val="28"/>
        </w:rPr>
        <w:t>Promote the use of sustainable cooking methods and eco-friendly packaging in food-related businesses.</w:t>
      </w:r>
    </w:p>
    <w:p w14:paraId="084FBAFC" w14:textId="77777777" w:rsidR="004E736D" w:rsidRPr="002B512C" w:rsidRDefault="004E736D" w:rsidP="00F438E1">
      <w:pPr>
        <w:numPr>
          <w:ilvl w:val="0"/>
          <w:numId w:val="11"/>
        </w:numPr>
        <w:rPr>
          <w:rFonts w:ascii="Abadi" w:hAnsi="Abadi"/>
          <w:sz w:val="28"/>
          <w:szCs w:val="28"/>
        </w:rPr>
      </w:pPr>
      <w:r w:rsidRPr="002B512C">
        <w:rPr>
          <w:rFonts w:ascii="Abadi" w:hAnsi="Abadi"/>
          <w:b/>
          <w:bCs/>
          <w:sz w:val="28"/>
          <w:szCs w:val="28"/>
        </w:rPr>
        <w:t>Tech Integration</w:t>
      </w:r>
      <w:r w:rsidRPr="002B512C">
        <w:rPr>
          <w:rFonts w:ascii="Abadi" w:hAnsi="Abadi"/>
          <w:sz w:val="28"/>
          <w:szCs w:val="28"/>
        </w:rPr>
        <w:t>:</w:t>
      </w:r>
    </w:p>
    <w:p w14:paraId="75C51AED" w14:textId="77777777" w:rsidR="004E736D" w:rsidRPr="002B512C" w:rsidRDefault="004E736D" w:rsidP="00F438E1">
      <w:pPr>
        <w:numPr>
          <w:ilvl w:val="1"/>
          <w:numId w:val="11"/>
        </w:numPr>
        <w:rPr>
          <w:rFonts w:ascii="Abadi" w:hAnsi="Abadi"/>
          <w:sz w:val="28"/>
          <w:szCs w:val="28"/>
        </w:rPr>
      </w:pPr>
      <w:r w:rsidRPr="002B512C">
        <w:rPr>
          <w:rFonts w:ascii="Abadi" w:hAnsi="Abadi"/>
          <w:sz w:val="28"/>
          <w:szCs w:val="28"/>
        </w:rPr>
        <w:t>Develop apps that provide interactive guides to Palestinian recipes, ingredient sourcing, and cultural stories.</w:t>
      </w:r>
    </w:p>
    <w:p w14:paraId="25A6FDF2" w14:textId="77777777" w:rsidR="004E736D" w:rsidRPr="002B512C" w:rsidRDefault="004E736D" w:rsidP="00F438E1">
      <w:pPr>
        <w:numPr>
          <w:ilvl w:val="1"/>
          <w:numId w:val="11"/>
        </w:numPr>
        <w:rPr>
          <w:rFonts w:ascii="Abadi" w:hAnsi="Abadi"/>
          <w:sz w:val="28"/>
          <w:szCs w:val="28"/>
        </w:rPr>
      </w:pPr>
      <w:r w:rsidRPr="002B512C">
        <w:rPr>
          <w:rFonts w:ascii="Abadi" w:hAnsi="Abadi"/>
          <w:sz w:val="28"/>
          <w:szCs w:val="28"/>
        </w:rPr>
        <w:t>Use augmented reality (AR) or virtual reality (VR) to create immersive culinary experiences showcasing Palestinian food culture.</w:t>
      </w:r>
    </w:p>
    <w:p w14:paraId="1268EC88" w14:textId="77777777" w:rsidR="004E736D" w:rsidRPr="002B512C" w:rsidRDefault="00A6641F" w:rsidP="004E736D">
      <w:pPr>
        <w:rPr>
          <w:rFonts w:ascii="Abadi" w:hAnsi="Abadi"/>
          <w:sz w:val="28"/>
          <w:szCs w:val="28"/>
        </w:rPr>
      </w:pPr>
      <w:r>
        <w:rPr>
          <w:rFonts w:ascii="Abadi" w:hAnsi="Abadi"/>
          <w:sz w:val="28"/>
          <w:szCs w:val="28"/>
        </w:rPr>
        <w:pict w14:anchorId="3F75E0B2">
          <v:rect id="_x0000_i1030" style="width:0;height:1.5pt" o:hralign="center" o:hrstd="t" o:hr="t" fillcolor="#a0a0a0" stroked="f"/>
        </w:pict>
      </w:r>
    </w:p>
    <w:p w14:paraId="5E46D90C" w14:textId="77777777" w:rsidR="004E736D" w:rsidRPr="002B512C" w:rsidRDefault="004E736D" w:rsidP="004E736D">
      <w:pPr>
        <w:rPr>
          <w:rFonts w:ascii="Abadi" w:hAnsi="Abadi"/>
          <w:b/>
          <w:bCs/>
          <w:sz w:val="28"/>
          <w:szCs w:val="28"/>
        </w:rPr>
      </w:pPr>
      <w:r w:rsidRPr="002B512C">
        <w:rPr>
          <w:rFonts w:ascii="Abadi" w:hAnsi="Abadi"/>
          <w:b/>
          <w:bCs/>
          <w:sz w:val="28"/>
          <w:szCs w:val="28"/>
        </w:rPr>
        <w:t>Implementation Milestones</w:t>
      </w:r>
    </w:p>
    <w:p w14:paraId="5F0191AD" w14:textId="77777777" w:rsidR="004E736D" w:rsidRPr="002B512C" w:rsidRDefault="004E736D" w:rsidP="004E736D">
      <w:pPr>
        <w:rPr>
          <w:rFonts w:ascii="Abadi" w:hAnsi="Abadi"/>
          <w:sz w:val="28"/>
          <w:szCs w:val="28"/>
        </w:rPr>
      </w:pPr>
      <w:r w:rsidRPr="002B512C">
        <w:rPr>
          <w:rFonts w:ascii="Abadi" w:hAnsi="Abadi"/>
          <w:b/>
          <w:bCs/>
          <w:sz w:val="28"/>
          <w:szCs w:val="28"/>
        </w:rPr>
        <w:t>Short-Term Goals (1–2 Years)</w:t>
      </w:r>
    </w:p>
    <w:p w14:paraId="5A3E7E66" w14:textId="77777777" w:rsidR="004E736D" w:rsidRPr="002B512C" w:rsidRDefault="004E736D" w:rsidP="00F438E1">
      <w:pPr>
        <w:numPr>
          <w:ilvl w:val="0"/>
          <w:numId w:val="12"/>
        </w:numPr>
        <w:rPr>
          <w:rFonts w:ascii="Abadi" w:hAnsi="Abadi"/>
          <w:sz w:val="28"/>
          <w:szCs w:val="28"/>
        </w:rPr>
      </w:pPr>
      <w:r w:rsidRPr="002B512C">
        <w:rPr>
          <w:rFonts w:ascii="Abadi" w:hAnsi="Abadi"/>
          <w:sz w:val="28"/>
          <w:szCs w:val="28"/>
        </w:rPr>
        <w:lastRenderedPageBreak/>
        <w:t>Launch a pilot project to document 50 iconic Palestinian recipes with videos, written instructions, and cultural narratives.</w:t>
      </w:r>
    </w:p>
    <w:p w14:paraId="2A84061E" w14:textId="77777777" w:rsidR="004E736D" w:rsidRPr="002B512C" w:rsidRDefault="004E736D" w:rsidP="00F438E1">
      <w:pPr>
        <w:numPr>
          <w:ilvl w:val="0"/>
          <w:numId w:val="12"/>
        </w:numPr>
        <w:rPr>
          <w:rFonts w:ascii="Abadi" w:hAnsi="Abadi"/>
          <w:sz w:val="28"/>
          <w:szCs w:val="28"/>
        </w:rPr>
      </w:pPr>
      <w:r w:rsidRPr="002B512C">
        <w:rPr>
          <w:rFonts w:ascii="Abadi" w:hAnsi="Abadi"/>
          <w:sz w:val="28"/>
          <w:szCs w:val="28"/>
        </w:rPr>
        <w:t>Begin an international social media campaign to highlight the origins of Palestinian dishes.</w:t>
      </w:r>
    </w:p>
    <w:p w14:paraId="25EB786E" w14:textId="77777777" w:rsidR="004E736D" w:rsidRPr="002B512C" w:rsidRDefault="004E736D" w:rsidP="00F438E1">
      <w:pPr>
        <w:numPr>
          <w:ilvl w:val="0"/>
          <w:numId w:val="12"/>
        </w:numPr>
        <w:rPr>
          <w:rFonts w:ascii="Abadi" w:hAnsi="Abadi"/>
          <w:sz w:val="28"/>
          <w:szCs w:val="28"/>
        </w:rPr>
      </w:pPr>
      <w:r w:rsidRPr="002B512C">
        <w:rPr>
          <w:rFonts w:ascii="Abadi" w:hAnsi="Abadi"/>
          <w:sz w:val="28"/>
          <w:szCs w:val="28"/>
        </w:rPr>
        <w:t>Partner with at least 10 Palestinian farmers to preserve indigenous crops.</w:t>
      </w:r>
    </w:p>
    <w:p w14:paraId="5577CB08" w14:textId="77777777" w:rsidR="004E736D" w:rsidRPr="002B512C" w:rsidRDefault="004E736D" w:rsidP="004E736D">
      <w:pPr>
        <w:rPr>
          <w:rFonts w:ascii="Abadi" w:hAnsi="Abadi"/>
          <w:sz w:val="28"/>
          <w:szCs w:val="28"/>
        </w:rPr>
      </w:pPr>
      <w:r w:rsidRPr="002B512C">
        <w:rPr>
          <w:rFonts w:ascii="Abadi" w:hAnsi="Abadi"/>
          <w:b/>
          <w:bCs/>
          <w:sz w:val="28"/>
          <w:szCs w:val="28"/>
        </w:rPr>
        <w:t>Mid-Term Goals (3–5 Years)</w:t>
      </w:r>
    </w:p>
    <w:p w14:paraId="6FB4DF26" w14:textId="77777777" w:rsidR="004E736D" w:rsidRPr="002B512C" w:rsidRDefault="004E736D" w:rsidP="00F438E1">
      <w:pPr>
        <w:numPr>
          <w:ilvl w:val="0"/>
          <w:numId w:val="13"/>
        </w:numPr>
        <w:rPr>
          <w:rFonts w:ascii="Abadi" w:hAnsi="Abadi"/>
          <w:sz w:val="28"/>
          <w:szCs w:val="28"/>
        </w:rPr>
      </w:pPr>
      <w:r w:rsidRPr="002B512C">
        <w:rPr>
          <w:rFonts w:ascii="Abadi" w:hAnsi="Abadi"/>
          <w:sz w:val="28"/>
          <w:szCs w:val="28"/>
        </w:rPr>
        <w:t xml:space="preserve">Establish culinary heritage </w:t>
      </w:r>
      <w:proofErr w:type="spellStart"/>
      <w:r w:rsidRPr="002B512C">
        <w:rPr>
          <w:rFonts w:ascii="Abadi" w:hAnsi="Abadi"/>
          <w:sz w:val="28"/>
          <w:szCs w:val="28"/>
        </w:rPr>
        <w:t>centers</w:t>
      </w:r>
      <w:proofErr w:type="spellEnd"/>
      <w:r w:rsidRPr="002B512C">
        <w:rPr>
          <w:rFonts w:ascii="Abadi" w:hAnsi="Abadi"/>
          <w:sz w:val="28"/>
          <w:szCs w:val="28"/>
        </w:rPr>
        <w:t xml:space="preserve"> in Palestine and major diaspora hubs like the U.S., Europe, and Latin America.</w:t>
      </w:r>
    </w:p>
    <w:p w14:paraId="08E1AE91" w14:textId="77777777" w:rsidR="004E736D" w:rsidRPr="002B512C" w:rsidRDefault="004E736D" w:rsidP="00F438E1">
      <w:pPr>
        <w:numPr>
          <w:ilvl w:val="0"/>
          <w:numId w:val="13"/>
        </w:numPr>
        <w:rPr>
          <w:rFonts w:ascii="Abadi" w:hAnsi="Abadi"/>
          <w:sz w:val="28"/>
          <w:szCs w:val="28"/>
        </w:rPr>
      </w:pPr>
      <w:r w:rsidRPr="002B512C">
        <w:rPr>
          <w:rFonts w:ascii="Abadi" w:hAnsi="Abadi"/>
          <w:sz w:val="28"/>
          <w:szCs w:val="28"/>
        </w:rPr>
        <w:t>Host an annual Palestinian food festival in collaboration with international chefs and organizations.</w:t>
      </w:r>
    </w:p>
    <w:p w14:paraId="54F2AA98" w14:textId="77777777" w:rsidR="004E736D" w:rsidRPr="002B512C" w:rsidRDefault="004E736D" w:rsidP="00F438E1">
      <w:pPr>
        <w:numPr>
          <w:ilvl w:val="0"/>
          <w:numId w:val="13"/>
        </w:numPr>
        <w:rPr>
          <w:rFonts w:ascii="Abadi" w:hAnsi="Abadi"/>
          <w:sz w:val="28"/>
          <w:szCs w:val="28"/>
        </w:rPr>
      </w:pPr>
      <w:r w:rsidRPr="002B512C">
        <w:rPr>
          <w:rFonts w:ascii="Abadi" w:hAnsi="Abadi"/>
          <w:sz w:val="28"/>
          <w:szCs w:val="28"/>
        </w:rPr>
        <w:t>Develop a digital archive of Palestinian recipes, accessible in multiple languages.</w:t>
      </w:r>
    </w:p>
    <w:p w14:paraId="7C8772B7" w14:textId="77777777" w:rsidR="004E736D" w:rsidRPr="002B512C" w:rsidRDefault="004E736D" w:rsidP="004E736D">
      <w:pPr>
        <w:rPr>
          <w:rFonts w:ascii="Abadi" w:hAnsi="Abadi"/>
          <w:sz w:val="28"/>
          <w:szCs w:val="28"/>
        </w:rPr>
      </w:pPr>
      <w:r w:rsidRPr="002B512C">
        <w:rPr>
          <w:rFonts w:ascii="Abadi" w:hAnsi="Abadi"/>
          <w:b/>
          <w:bCs/>
          <w:sz w:val="28"/>
          <w:szCs w:val="28"/>
        </w:rPr>
        <w:t>Long-Term Goals (5–10 Years)</w:t>
      </w:r>
    </w:p>
    <w:p w14:paraId="7348CD17" w14:textId="77777777" w:rsidR="004E736D" w:rsidRPr="002B512C" w:rsidRDefault="004E736D" w:rsidP="00F438E1">
      <w:pPr>
        <w:numPr>
          <w:ilvl w:val="0"/>
          <w:numId w:val="14"/>
        </w:numPr>
        <w:rPr>
          <w:rFonts w:ascii="Abadi" w:hAnsi="Abadi"/>
          <w:sz w:val="28"/>
          <w:szCs w:val="28"/>
        </w:rPr>
      </w:pPr>
      <w:r w:rsidRPr="002B512C">
        <w:rPr>
          <w:rFonts w:ascii="Abadi" w:hAnsi="Abadi"/>
          <w:sz w:val="28"/>
          <w:szCs w:val="28"/>
        </w:rPr>
        <w:t>Achieve global recognition of Palestinian cuisine as a distinct culinary tradition, through international certifications and collaborations.</w:t>
      </w:r>
    </w:p>
    <w:p w14:paraId="4AF0D9E0" w14:textId="77777777" w:rsidR="004E736D" w:rsidRPr="002B512C" w:rsidRDefault="004E736D" w:rsidP="00F438E1">
      <w:pPr>
        <w:numPr>
          <w:ilvl w:val="0"/>
          <w:numId w:val="14"/>
        </w:numPr>
        <w:rPr>
          <w:rFonts w:ascii="Abadi" w:hAnsi="Abadi"/>
          <w:sz w:val="28"/>
          <w:szCs w:val="28"/>
        </w:rPr>
      </w:pPr>
      <w:r w:rsidRPr="002B512C">
        <w:rPr>
          <w:rFonts w:ascii="Abadi" w:hAnsi="Abadi"/>
          <w:sz w:val="28"/>
          <w:szCs w:val="28"/>
        </w:rPr>
        <w:t>Create a sustainable economic model for Palestinian farmers, chefs, and food artisans.</w:t>
      </w:r>
    </w:p>
    <w:p w14:paraId="14E33D38" w14:textId="77777777" w:rsidR="004E736D" w:rsidRPr="002B512C" w:rsidRDefault="004E736D" w:rsidP="00F438E1">
      <w:pPr>
        <w:numPr>
          <w:ilvl w:val="0"/>
          <w:numId w:val="14"/>
        </w:numPr>
        <w:rPr>
          <w:rFonts w:ascii="Abadi" w:hAnsi="Abadi"/>
          <w:sz w:val="28"/>
          <w:szCs w:val="28"/>
        </w:rPr>
      </w:pPr>
      <w:r w:rsidRPr="002B512C">
        <w:rPr>
          <w:rFonts w:ascii="Abadi" w:hAnsi="Abadi"/>
          <w:sz w:val="28"/>
          <w:szCs w:val="28"/>
        </w:rPr>
        <w:t>Embed Palestinian culinary arts into cultural education systems globally.</w:t>
      </w:r>
    </w:p>
    <w:p w14:paraId="6CB054D3"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43B3076E" w14:textId="77777777" w:rsidR="004E736D" w:rsidRPr="002B512C" w:rsidRDefault="004E736D" w:rsidP="004E736D">
      <w:pPr>
        <w:pStyle w:val="Heading1"/>
        <w:pBdr>
          <w:bottom w:val="single" w:sz="4" w:space="1" w:color="auto"/>
        </w:pBdr>
      </w:pPr>
      <w:bookmarkStart w:id="6" w:name="_Toc187761623"/>
      <w:r w:rsidRPr="002B512C">
        <w:lastRenderedPageBreak/>
        <w:t>Chapter 4: Key Domains of Focus</w:t>
      </w:r>
      <w:bookmarkEnd w:id="6"/>
      <w:r>
        <w:br/>
      </w:r>
    </w:p>
    <w:p w14:paraId="4630ECA3" w14:textId="77777777" w:rsidR="004E736D" w:rsidRPr="002B512C" w:rsidRDefault="004E736D" w:rsidP="004E736D">
      <w:pPr>
        <w:rPr>
          <w:rFonts w:ascii="Abadi" w:hAnsi="Abadi"/>
          <w:sz w:val="28"/>
          <w:szCs w:val="28"/>
        </w:rPr>
      </w:pPr>
      <w:r w:rsidRPr="002B512C">
        <w:rPr>
          <w:rFonts w:ascii="Abadi" w:hAnsi="Abadi"/>
          <w:sz w:val="28"/>
          <w:szCs w:val="28"/>
        </w:rPr>
        <w:t xml:space="preserve">This chapter identifies and expands on the specific subtopics within Palestinian culinary arts that require attention. Each domain is </w:t>
      </w:r>
      <w:proofErr w:type="spellStart"/>
      <w:r w:rsidRPr="002B512C">
        <w:rPr>
          <w:rFonts w:ascii="Abadi" w:hAnsi="Abadi"/>
          <w:sz w:val="28"/>
          <w:szCs w:val="28"/>
        </w:rPr>
        <w:t>analyzed</w:t>
      </w:r>
      <w:proofErr w:type="spellEnd"/>
      <w:r w:rsidRPr="002B512C">
        <w:rPr>
          <w:rFonts w:ascii="Abadi" w:hAnsi="Abadi"/>
          <w:sz w:val="28"/>
          <w:szCs w:val="28"/>
        </w:rPr>
        <w:t xml:space="preserve"> for its </w:t>
      </w:r>
      <w:r w:rsidRPr="002B512C">
        <w:rPr>
          <w:rFonts w:ascii="Abadi" w:hAnsi="Abadi"/>
          <w:b/>
          <w:bCs/>
          <w:sz w:val="28"/>
          <w:szCs w:val="28"/>
        </w:rPr>
        <w:t>significance</w:t>
      </w:r>
      <w:r w:rsidRPr="002B512C">
        <w:rPr>
          <w:rFonts w:ascii="Abadi" w:hAnsi="Abadi"/>
          <w:sz w:val="28"/>
          <w:szCs w:val="28"/>
        </w:rPr>
        <w:t xml:space="preserve">, </w:t>
      </w:r>
      <w:r w:rsidRPr="002B512C">
        <w:rPr>
          <w:rFonts w:ascii="Abadi" w:hAnsi="Abadi"/>
          <w:b/>
          <w:bCs/>
          <w:sz w:val="28"/>
          <w:szCs w:val="28"/>
        </w:rPr>
        <w:t>challenges</w:t>
      </w:r>
      <w:r w:rsidRPr="002B512C">
        <w:rPr>
          <w:rFonts w:ascii="Abadi" w:hAnsi="Abadi"/>
          <w:sz w:val="28"/>
          <w:szCs w:val="28"/>
        </w:rPr>
        <w:t xml:space="preserve">, and </w:t>
      </w:r>
      <w:r w:rsidRPr="002B512C">
        <w:rPr>
          <w:rFonts w:ascii="Abadi" w:hAnsi="Abadi"/>
          <w:b/>
          <w:bCs/>
          <w:sz w:val="28"/>
          <w:szCs w:val="28"/>
        </w:rPr>
        <w:t>key actions/initiatives</w:t>
      </w:r>
      <w:r w:rsidRPr="002B512C">
        <w:rPr>
          <w:rFonts w:ascii="Abadi" w:hAnsi="Abadi"/>
          <w:sz w:val="28"/>
          <w:szCs w:val="28"/>
        </w:rPr>
        <w:t xml:space="preserve"> to ensure a comprehensive strategy.</w:t>
      </w:r>
    </w:p>
    <w:p w14:paraId="5DF315B6" w14:textId="77777777" w:rsidR="004E736D" w:rsidRPr="002B512C" w:rsidRDefault="00A6641F" w:rsidP="004E736D">
      <w:pPr>
        <w:rPr>
          <w:rFonts w:ascii="Abadi" w:hAnsi="Abadi"/>
          <w:sz w:val="28"/>
          <w:szCs w:val="28"/>
        </w:rPr>
      </w:pPr>
      <w:r>
        <w:rPr>
          <w:rFonts w:ascii="Abadi" w:hAnsi="Abadi"/>
          <w:sz w:val="28"/>
          <w:szCs w:val="28"/>
        </w:rPr>
        <w:pict w14:anchorId="2839DF76">
          <v:rect id="_x0000_i1031" style="width:0;height:1.5pt" o:hralign="center" o:hrstd="t" o:hr="t" fillcolor="#a0a0a0" stroked="f"/>
        </w:pict>
      </w:r>
    </w:p>
    <w:p w14:paraId="5194C18E" w14:textId="77777777" w:rsidR="004E736D" w:rsidRPr="002B512C" w:rsidRDefault="004E736D" w:rsidP="004E736D">
      <w:pPr>
        <w:rPr>
          <w:rFonts w:ascii="Abadi" w:hAnsi="Abadi"/>
          <w:b/>
          <w:bCs/>
          <w:sz w:val="28"/>
          <w:szCs w:val="28"/>
        </w:rPr>
      </w:pPr>
      <w:r w:rsidRPr="002B512C">
        <w:rPr>
          <w:rFonts w:ascii="Abadi" w:hAnsi="Abadi"/>
          <w:b/>
          <w:bCs/>
          <w:sz w:val="28"/>
          <w:szCs w:val="28"/>
        </w:rPr>
        <w:t>1. Traditional Recipes and Cooking Techniques</w:t>
      </w:r>
    </w:p>
    <w:p w14:paraId="52D247A4" w14:textId="77777777" w:rsidR="004E736D" w:rsidRPr="002B512C" w:rsidRDefault="004E736D" w:rsidP="004E736D">
      <w:pPr>
        <w:rPr>
          <w:rFonts w:ascii="Abadi" w:hAnsi="Abadi"/>
          <w:b/>
          <w:bCs/>
          <w:sz w:val="28"/>
          <w:szCs w:val="28"/>
        </w:rPr>
      </w:pPr>
      <w:r w:rsidRPr="002B512C">
        <w:rPr>
          <w:rFonts w:ascii="Abadi" w:hAnsi="Abadi"/>
          <w:b/>
          <w:bCs/>
          <w:sz w:val="28"/>
          <w:szCs w:val="28"/>
        </w:rPr>
        <w:t>Significance</w:t>
      </w:r>
    </w:p>
    <w:p w14:paraId="68133D5C" w14:textId="77777777" w:rsidR="004E736D" w:rsidRPr="002B512C" w:rsidRDefault="004E736D" w:rsidP="00F438E1">
      <w:pPr>
        <w:numPr>
          <w:ilvl w:val="0"/>
          <w:numId w:val="15"/>
        </w:numPr>
        <w:rPr>
          <w:rFonts w:ascii="Abadi" w:hAnsi="Abadi"/>
          <w:sz w:val="28"/>
          <w:szCs w:val="28"/>
        </w:rPr>
      </w:pPr>
      <w:r w:rsidRPr="002B512C">
        <w:rPr>
          <w:rFonts w:ascii="Abadi" w:hAnsi="Abadi"/>
          <w:sz w:val="28"/>
          <w:szCs w:val="28"/>
        </w:rPr>
        <w:t>Traditional recipes are a cornerstone of Palestinian culture, representing centuries of accumulated knowledge and adaptation to local ingredients.</w:t>
      </w:r>
    </w:p>
    <w:p w14:paraId="4525EA02" w14:textId="77777777" w:rsidR="004E736D" w:rsidRPr="002B512C" w:rsidRDefault="004E736D" w:rsidP="00F438E1">
      <w:pPr>
        <w:numPr>
          <w:ilvl w:val="0"/>
          <w:numId w:val="15"/>
        </w:numPr>
        <w:rPr>
          <w:rFonts w:ascii="Abadi" w:hAnsi="Abadi"/>
          <w:sz w:val="28"/>
          <w:szCs w:val="28"/>
        </w:rPr>
      </w:pPr>
      <w:r w:rsidRPr="002B512C">
        <w:rPr>
          <w:rFonts w:ascii="Abadi" w:hAnsi="Abadi"/>
          <w:sz w:val="28"/>
          <w:szCs w:val="28"/>
        </w:rPr>
        <w:t xml:space="preserve">Dishes like </w:t>
      </w:r>
      <w:proofErr w:type="spellStart"/>
      <w:r w:rsidRPr="002B512C">
        <w:rPr>
          <w:rFonts w:ascii="Abadi" w:hAnsi="Abadi"/>
          <w:i/>
          <w:iCs/>
          <w:sz w:val="28"/>
          <w:szCs w:val="28"/>
        </w:rPr>
        <w:t>maftoul</w:t>
      </w:r>
      <w:proofErr w:type="spellEnd"/>
      <w:r w:rsidRPr="002B512C">
        <w:rPr>
          <w:rFonts w:ascii="Abadi" w:hAnsi="Abadi"/>
          <w:sz w:val="28"/>
          <w:szCs w:val="28"/>
        </w:rPr>
        <w:t xml:space="preserve">, </w:t>
      </w:r>
      <w:proofErr w:type="spellStart"/>
      <w:r w:rsidRPr="002B512C">
        <w:rPr>
          <w:rFonts w:ascii="Abadi" w:hAnsi="Abadi"/>
          <w:i/>
          <w:iCs/>
          <w:sz w:val="28"/>
          <w:szCs w:val="28"/>
        </w:rPr>
        <w:t>musakhan</w:t>
      </w:r>
      <w:proofErr w:type="spellEnd"/>
      <w:r w:rsidRPr="002B512C">
        <w:rPr>
          <w:rFonts w:ascii="Abadi" w:hAnsi="Abadi"/>
          <w:sz w:val="28"/>
          <w:szCs w:val="28"/>
        </w:rPr>
        <w:t xml:space="preserve">, </w:t>
      </w:r>
      <w:proofErr w:type="spellStart"/>
      <w:r w:rsidRPr="002B512C">
        <w:rPr>
          <w:rFonts w:ascii="Abadi" w:hAnsi="Abadi"/>
          <w:i/>
          <w:iCs/>
          <w:sz w:val="28"/>
          <w:szCs w:val="28"/>
        </w:rPr>
        <w:t>msabbaha</w:t>
      </w:r>
      <w:proofErr w:type="spellEnd"/>
      <w:r w:rsidRPr="002B512C">
        <w:rPr>
          <w:rFonts w:ascii="Abadi" w:hAnsi="Abadi"/>
          <w:sz w:val="28"/>
          <w:szCs w:val="28"/>
        </w:rPr>
        <w:t xml:space="preserve">, and </w:t>
      </w:r>
      <w:r w:rsidRPr="002B512C">
        <w:rPr>
          <w:rFonts w:ascii="Abadi" w:hAnsi="Abadi"/>
          <w:i/>
          <w:iCs/>
          <w:sz w:val="28"/>
          <w:szCs w:val="28"/>
        </w:rPr>
        <w:t>harissa</w:t>
      </w:r>
      <w:r w:rsidRPr="002B512C">
        <w:rPr>
          <w:rFonts w:ascii="Abadi" w:hAnsi="Abadi"/>
          <w:sz w:val="28"/>
          <w:szCs w:val="28"/>
        </w:rPr>
        <w:t xml:space="preserve"> embody the connection between food, geography, and identity.</w:t>
      </w:r>
    </w:p>
    <w:p w14:paraId="5A8F24AB" w14:textId="77777777" w:rsidR="004E736D" w:rsidRPr="002B512C" w:rsidRDefault="004E736D" w:rsidP="004E736D">
      <w:pPr>
        <w:rPr>
          <w:rFonts w:ascii="Abadi" w:hAnsi="Abadi"/>
          <w:b/>
          <w:bCs/>
          <w:sz w:val="28"/>
          <w:szCs w:val="28"/>
        </w:rPr>
      </w:pPr>
      <w:r w:rsidRPr="002B512C">
        <w:rPr>
          <w:rFonts w:ascii="Abadi" w:hAnsi="Abadi"/>
          <w:b/>
          <w:bCs/>
          <w:sz w:val="28"/>
          <w:szCs w:val="28"/>
        </w:rPr>
        <w:t>Challenges</w:t>
      </w:r>
    </w:p>
    <w:p w14:paraId="407E9B13" w14:textId="77777777" w:rsidR="004E736D" w:rsidRPr="002B512C" w:rsidRDefault="004E736D" w:rsidP="00F438E1">
      <w:pPr>
        <w:numPr>
          <w:ilvl w:val="0"/>
          <w:numId w:val="16"/>
        </w:numPr>
        <w:rPr>
          <w:rFonts w:ascii="Abadi" w:hAnsi="Abadi"/>
          <w:sz w:val="28"/>
          <w:szCs w:val="28"/>
        </w:rPr>
      </w:pPr>
      <w:r w:rsidRPr="002B512C">
        <w:rPr>
          <w:rFonts w:ascii="Abadi" w:hAnsi="Abadi"/>
          <w:sz w:val="28"/>
          <w:szCs w:val="28"/>
        </w:rPr>
        <w:t>Loss of generational transmission as families are displaced or separated due to occupation and migration.</w:t>
      </w:r>
    </w:p>
    <w:p w14:paraId="540FF168" w14:textId="77777777" w:rsidR="004E736D" w:rsidRPr="002B512C" w:rsidRDefault="004E736D" w:rsidP="00F438E1">
      <w:pPr>
        <w:numPr>
          <w:ilvl w:val="0"/>
          <w:numId w:val="16"/>
        </w:numPr>
        <w:rPr>
          <w:rFonts w:ascii="Abadi" w:hAnsi="Abadi"/>
          <w:sz w:val="28"/>
          <w:szCs w:val="28"/>
        </w:rPr>
      </w:pPr>
      <w:r w:rsidRPr="002B512C">
        <w:rPr>
          <w:rFonts w:ascii="Abadi" w:hAnsi="Abadi"/>
          <w:sz w:val="28"/>
          <w:szCs w:val="28"/>
        </w:rPr>
        <w:t xml:space="preserve">Globalized food culture reduces younger generations' interest in traditional, </w:t>
      </w:r>
      <w:proofErr w:type="spellStart"/>
      <w:r w:rsidRPr="002B512C">
        <w:rPr>
          <w:rFonts w:ascii="Abadi" w:hAnsi="Abadi"/>
          <w:sz w:val="28"/>
          <w:szCs w:val="28"/>
        </w:rPr>
        <w:t>labor-intensive</w:t>
      </w:r>
      <w:proofErr w:type="spellEnd"/>
      <w:r w:rsidRPr="002B512C">
        <w:rPr>
          <w:rFonts w:ascii="Abadi" w:hAnsi="Abadi"/>
          <w:sz w:val="28"/>
          <w:szCs w:val="28"/>
        </w:rPr>
        <w:t xml:space="preserve"> cooking methods.</w:t>
      </w:r>
    </w:p>
    <w:p w14:paraId="02AD03E4" w14:textId="77777777" w:rsidR="004E736D" w:rsidRPr="002B512C" w:rsidRDefault="004E736D" w:rsidP="00F438E1">
      <w:pPr>
        <w:numPr>
          <w:ilvl w:val="0"/>
          <w:numId w:val="16"/>
        </w:numPr>
        <w:rPr>
          <w:rFonts w:ascii="Abadi" w:hAnsi="Abadi"/>
          <w:sz w:val="28"/>
          <w:szCs w:val="28"/>
        </w:rPr>
      </w:pPr>
      <w:r w:rsidRPr="002B512C">
        <w:rPr>
          <w:rFonts w:ascii="Abadi" w:hAnsi="Abadi"/>
          <w:sz w:val="28"/>
          <w:szCs w:val="28"/>
        </w:rPr>
        <w:t>Lack of documentation for oral recipes that rely on intuitive methods rather than precise measurements.</w:t>
      </w:r>
    </w:p>
    <w:p w14:paraId="427B04E4" w14:textId="77777777" w:rsidR="004E736D" w:rsidRPr="002B512C" w:rsidRDefault="004E736D" w:rsidP="004E736D">
      <w:pPr>
        <w:rPr>
          <w:rFonts w:ascii="Abadi" w:hAnsi="Abadi"/>
          <w:b/>
          <w:bCs/>
          <w:sz w:val="28"/>
          <w:szCs w:val="28"/>
        </w:rPr>
      </w:pPr>
      <w:r w:rsidRPr="002B512C">
        <w:rPr>
          <w:rFonts w:ascii="Abadi" w:hAnsi="Abadi"/>
          <w:b/>
          <w:bCs/>
          <w:sz w:val="28"/>
          <w:szCs w:val="28"/>
        </w:rPr>
        <w:t>Key Actions/Initiatives</w:t>
      </w:r>
    </w:p>
    <w:p w14:paraId="0477681D" w14:textId="77777777" w:rsidR="004E736D" w:rsidRPr="002B512C" w:rsidRDefault="004E736D" w:rsidP="00F438E1">
      <w:pPr>
        <w:numPr>
          <w:ilvl w:val="0"/>
          <w:numId w:val="17"/>
        </w:numPr>
        <w:rPr>
          <w:rFonts w:ascii="Abadi" w:hAnsi="Abadi"/>
          <w:sz w:val="28"/>
          <w:szCs w:val="28"/>
        </w:rPr>
      </w:pPr>
      <w:r w:rsidRPr="002B512C">
        <w:rPr>
          <w:rFonts w:ascii="Abadi" w:hAnsi="Abadi"/>
          <w:b/>
          <w:bCs/>
          <w:sz w:val="28"/>
          <w:szCs w:val="28"/>
        </w:rPr>
        <w:t>Recipe Documentation Projects</w:t>
      </w:r>
      <w:r w:rsidRPr="002B512C">
        <w:rPr>
          <w:rFonts w:ascii="Abadi" w:hAnsi="Abadi"/>
          <w:sz w:val="28"/>
          <w:szCs w:val="28"/>
        </w:rPr>
        <w:t>:</w:t>
      </w:r>
    </w:p>
    <w:p w14:paraId="73E1DD60" w14:textId="77777777" w:rsidR="004E736D" w:rsidRPr="002B512C" w:rsidRDefault="004E736D" w:rsidP="00F438E1">
      <w:pPr>
        <w:numPr>
          <w:ilvl w:val="1"/>
          <w:numId w:val="17"/>
        </w:numPr>
        <w:rPr>
          <w:rFonts w:ascii="Abadi" w:hAnsi="Abadi"/>
          <w:sz w:val="28"/>
          <w:szCs w:val="28"/>
        </w:rPr>
      </w:pPr>
      <w:r w:rsidRPr="002B512C">
        <w:rPr>
          <w:rFonts w:ascii="Abadi" w:hAnsi="Abadi"/>
          <w:sz w:val="28"/>
          <w:szCs w:val="28"/>
        </w:rPr>
        <w:t>Collaborate with elders and community members to record authentic recipes, including their stories and preparation techniques.</w:t>
      </w:r>
    </w:p>
    <w:p w14:paraId="3AF69899" w14:textId="77777777" w:rsidR="004E736D" w:rsidRPr="002B512C" w:rsidRDefault="004E736D" w:rsidP="00F438E1">
      <w:pPr>
        <w:numPr>
          <w:ilvl w:val="1"/>
          <w:numId w:val="17"/>
        </w:numPr>
        <w:rPr>
          <w:rFonts w:ascii="Abadi" w:hAnsi="Abadi"/>
          <w:sz w:val="28"/>
          <w:szCs w:val="28"/>
        </w:rPr>
      </w:pPr>
      <w:r w:rsidRPr="002B512C">
        <w:rPr>
          <w:rFonts w:ascii="Abadi" w:hAnsi="Abadi"/>
          <w:sz w:val="28"/>
          <w:szCs w:val="28"/>
        </w:rPr>
        <w:t>Create a digital and print cookbook, ensuring accessibility in Arabic, English, and other languages.</w:t>
      </w:r>
    </w:p>
    <w:p w14:paraId="2148EEA4" w14:textId="77777777" w:rsidR="004E736D" w:rsidRPr="002B512C" w:rsidRDefault="004E736D" w:rsidP="00F438E1">
      <w:pPr>
        <w:numPr>
          <w:ilvl w:val="0"/>
          <w:numId w:val="17"/>
        </w:numPr>
        <w:rPr>
          <w:rFonts w:ascii="Abadi" w:hAnsi="Abadi"/>
          <w:sz w:val="28"/>
          <w:szCs w:val="28"/>
        </w:rPr>
      </w:pPr>
      <w:r w:rsidRPr="002B512C">
        <w:rPr>
          <w:rFonts w:ascii="Abadi" w:hAnsi="Abadi"/>
          <w:b/>
          <w:bCs/>
          <w:sz w:val="28"/>
          <w:szCs w:val="28"/>
        </w:rPr>
        <w:t>Cooking Classes and Workshops</w:t>
      </w:r>
      <w:r w:rsidRPr="002B512C">
        <w:rPr>
          <w:rFonts w:ascii="Abadi" w:hAnsi="Abadi"/>
          <w:sz w:val="28"/>
          <w:szCs w:val="28"/>
        </w:rPr>
        <w:t>:</w:t>
      </w:r>
    </w:p>
    <w:p w14:paraId="05F7C0E1" w14:textId="77777777" w:rsidR="004E736D" w:rsidRPr="002B512C" w:rsidRDefault="004E736D" w:rsidP="00F438E1">
      <w:pPr>
        <w:numPr>
          <w:ilvl w:val="1"/>
          <w:numId w:val="17"/>
        </w:numPr>
        <w:rPr>
          <w:rFonts w:ascii="Abadi" w:hAnsi="Abadi"/>
          <w:sz w:val="28"/>
          <w:szCs w:val="28"/>
        </w:rPr>
      </w:pPr>
      <w:r w:rsidRPr="002B512C">
        <w:rPr>
          <w:rFonts w:ascii="Abadi" w:hAnsi="Abadi"/>
          <w:sz w:val="28"/>
          <w:szCs w:val="28"/>
        </w:rPr>
        <w:t>Establish regular classes in Palestine and diaspora communities to teach traditional cooking.</w:t>
      </w:r>
    </w:p>
    <w:p w14:paraId="0CAF2D2A" w14:textId="77777777" w:rsidR="004E736D" w:rsidRPr="002B512C" w:rsidRDefault="004E736D" w:rsidP="00F438E1">
      <w:pPr>
        <w:numPr>
          <w:ilvl w:val="1"/>
          <w:numId w:val="17"/>
        </w:numPr>
        <w:rPr>
          <w:rFonts w:ascii="Abadi" w:hAnsi="Abadi"/>
          <w:sz w:val="28"/>
          <w:szCs w:val="28"/>
        </w:rPr>
      </w:pPr>
      <w:r w:rsidRPr="002B512C">
        <w:rPr>
          <w:rFonts w:ascii="Abadi" w:hAnsi="Abadi"/>
          <w:sz w:val="28"/>
          <w:szCs w:val="28"/>
        </w:rPr>
        <w:lastRenderedPageBreak/>
        <w:t>Use video tutorials and social media platforms to reach global audiences.</w:t>
      </w:r>
    </w:p>
    <w:p w14:paraId="37646B4A" w14:textId="77777777" w:rsidR="004E736D" w:rsidRPr="002B512C" w:rsidRDefault="004E736D" w:rsidP="00F438E1">
      <w:pPr>
        <w:numPr>
          <w:ilvl w:val="0"/>
          <w:numId w:val="17"/>
        </w:numPr>
        <w:rPr>
          <w:rFonts w:ascii="Abadi" w:hAnsi="Abadi"/>
          <w:sz w:val="28"/>
          <w:szCs w:val="28"/>
        </w:rPr>
      </w:pPr>
      <w:r w:rsidRPr="002B512C">
        <w:rPr>
          <w:rFonts w:ascii="Abadi" w:hAnsi="Abadi"/>
          <w:b/>
          <w:bCs/>
          <w:sz w:val="28"/>
          <w:szCs w:val="28"/>
        </w:rPr>
        <w:t>Intergenerational Culinary Festivals</w:t>
      </w:r>
      <w:r w:rsidRPr="002B512C">
        <w:rPr>
          <w:rFonts w:ascii="Abadi" w:hAnsi="Abadi"/>
          <w:sz w:val="28"/>
          <w:szCs w:val="28"/>
        </w:rPr>
        <w:t>:</w:t>
      </w:r>
    </w:p>
    <w:p w14:paraId="2274D737" w14:textId="77777777" w:rsidR="004E736D" w:rsidRPr="002B512C" w:rsidRDefault="004E736D" w:rsidP="00F438E1">
      <w:pPr>
        <w:numPr>
          <w:ilvl w:val="1"/>
          <w:numId w:val="17"/>
        </w:numPr>
        <w:rPr>
          <w:rFonts w:ascii="Abadi" w:hAnsi="Abadi"/>
          <w:sz w:val="28"/>
          <w:szCs w:val="28"/>
        </w:rPr>
      </w:pPr>
      <w:r w:rsidRPr="002B512C">
        <w:rPr>
          <w:rFonts w:ascii="Abadi" w:hAnsi="Abadi"/>
          <w:sz w:val="28"/>
          <w:szCs w:val="28"/>
        </w:rPr>
        <w:t>Organize festivals where youth learn recipes directly from elders, emphasizing storytelling and hands-on cooking.</w:t>
      </w:r>
    </w:p>
    <w:p w14:paraId="777130F1" w14:textId="77777777" w:rsidR="004E736D" w:rsidRPr="002B512C" w:rsidRDefault="00A6641F" w:rsidP="004E736D">
      <w:pPr>
        <w:rPr>
          <w:rFonts w:ascii="Abadi" w:hAnsi="Abadi"/>
          <w:sz w:val="28"/>
          <w:szCs w:val="28"/>
        </w:rPr>
      </w:pPr>
      <w:r>
        <w:rPr>
          <w:rFonts w:ascii="Abadi" w:hAnsi="Abadi"/>
          <w:sz w:val="28"/>
          <w:szCs w:val="28"/>
        </w:rPr>
        <w:pict w14:anchorId="4F3E80B1">
          <v:rect id="_x0000_i1032" style="width:0;height:1.5pt" o:hralign="center" o:hrstd="t" o:hr="t" fillcolor="#a0a0a0" stroked="f"/>
        </w:pict>
      </w:r>
    </w:p>
    <w:p w14:paraId="4C6F9732" w14:textId="77777777" w:rsidR="004E736D" w:rsidRPr="002B512C" w:rsidRDefault="004E736D" w:rsidP="004E736D">
      <w:pPr>
        <w:rPr>
          <w:rFonts w:ascii="Abadi" w:hAnsi="Abadi"/>
          <w:b/>
          <w:bCs/>
          <w:sz w:val="28"/>
          <w:szCs w:val="28"/>
        </w:rPr>
      </w:pPr>
      <w:r w:rsidRPr="002B512C">
        <w:rPr>
          <w:rFonts w:ascii="Abadi" w:hAnsi="Abadi"/>
          <w:b/>
          <w:bCs/>
          <w:sz w:val="28"/>
          <w:szCs w:val="28"/>
        </w:rPr>
        <w:t>2. Indigenous Ingredients and Farming Practices</w:t>
      </w:r>
    </w:p>
    <w:p w14:paraId="70082690" w14:textId="77777777" w:rsidR="004E736D" w:rsidRPr="002B512C" w:rsidRDefault="004E736D" w:rsidP="004E736D">
      <w:pPr>
        <w:rPr>
          <w:rFonts w:ascii="Abadi" w:hAnsi="Abadi"/>
          <w:b/>
          <w:bCs/>
          <w:sz w:val="28"/>
          <w:szCs w:val="28"/>
        </w:rPr>
      </w:pPr>
      <w:r w:rsidRPr="002B512C">
        <w:rPr>
          <w:rFonts w:ascii="Abadi" w:hAnsi="Abadi"/>
          <w:b/>
          <w:bCs/>
          <w:sz w:val="28"/>
          <w:szCs w:val="28"/>
        </w:rPr>
        <w:t>Significance</w:t>
      </w:r>
    </w:p>
    <w:p w14:paraId="03BC5482" w14:textId="77777777" w:rsidR="004E736D" w:rsidRPr="002B512C" w:rsidRDefault="004E736D" w:rsidP="00F438E1">
      <w:pPr>
        <w:numPr>
          <w:ilvl w:val="0"/>
          <w:numId w:val="18"/>
        </w:numPr>
        <w:rPr>
          <w:rFonts w:ascii="Abadi" w:hAnsi="Abadi"/>
          <w:sz w:val="28"/>
          <w:szCs w:val="28"/>
        </w:rPr>
      </w:pPr>
      <w:r w:rsidRPr="002B512C">
        <w:rPr>
          <w:rFonts w:ascii="Abadi" w:hAnsi="Abadi"/>
          <w:sz w:val="28"/>
          <w:szCs w:val="28"/>
        </w:rPr>
        <w:t xml:space="preserve">Indigenous crops like </w:t>
      </w:r>
      <w:r w:rsidRPr="002B512C">
        <w:rPr>
          <w:rFonts w:ascii="Abadi" w:hAnsi="Abadi"/>
          <w:i/>
          <w:iCs/>
          <w:sz w:val="28"/>
          <w:szCs w:val="28"/>
        </w:rPr>
        <w:t>za’atar</w:t>
      </w:r>
      <w:r w:rsidRPr="002B512C">
        <w:rPr>
          <w:rFonts w:ascii="Abadi" w:hAnsi="Abadi"/>
          <w:sz w:val="28"/>
          <w:szCs w:val="28"/>
        </w:rPr>
        <w:t xml:space="preserve">, </w:t>
      </w:r>
      <w:proofErr w:type="spellStart"/>
      <w:r w:rsidRPr="002B512C">
        <w:rPr>
          <w:rFonts w:ascii="Abadi" w:hAnsi="Abadi"/>
          <w:i/>
          <w:iCs/>
          <w:sz w:val="28"/>
          <w:szCs w:val="28"/>
        </w:rPr>
        <w:t>baladi</w:t>
      </w:r>
      <w:proofErr w:type="spellEnd"/>
      <w:r w:rsidRPr="002B512C">
        <w:rPr>
          <w:rFonts w:ascii="Abadi" w:hAnsi="Abadi"/>
          <w:sz w:val="28"/>
          <w:szCs w:val="28"/>
        </w:rPr>
        <w:t xml:space="preserve"> wheat, and </w:t>
      </w:r>
      <w:r w:rsidRPr="002B512C">
        <w:rPr>
          <w:rFonts w:ascii="Abadi" w:hAnsi="Abadi"/>
          <w:i/>
          <w:iCs/>
          <w:sz w:val="28"/>
          <w:szCs w:val="28"/>
        </w:rPr>
        <w:t>olives</w:t>
      </w:r>
      <w:r w:rsidRPr="002B512C">
        <w:rPr>
          <w:rFonts w:ascii="Abadi" w:hAnsi="Abadi"/>
          <w:sz w:val="28"/>
          <w:szCs w:val="28"/>
        </w:rPr>
        <w:t xml:space="preserve"> are deeply tied to Palestinian cuisine and identity.</w:t>
      </w:r>
    </w:p>
    <w:p w14:paraId="6B02ABCE" w14:textId="77777777" w:rsidR="004E736D" w:rsidRPr="002B512C" w:rsidRDefault="004E736D" w:rsidP="00F438E1">
      <w:pPr>
        <w:numPr>
          <w:ilvl w:val="0"/>
          <w:numId w:val="18"/>
        </w:numPr>
        <w:rPr>
          <w:rFonts w:ascii="Abadi" w:hAnsi="Abadi"/>
          <w:sz w:val="28"/>
          <w:szCs w:val="28"/>
        </w:rPr>
      </w:pPr>
      <w:r w:rsidRPr="002B512C">
        <w:rPr>
          <w:rFonts w:ascii="Abadi" w:hAnsi="Abadi"/>
          <w:sz w:val="28"/>
          <w:szCs w:val="28"/>
        </w:rPr>
        <w:t>Traditional farming methods, such as terrace cultivation, showcase sustainable practices adapted to the region's geography.</w:t>
      </w:r>
    </w:p>
    <w:p w14:paraId="608600F5" w14:textId="77777777" w:rsidR="004E736D" w:rsidRPr="002B512C" w:rsidRDefault="004E736D" w:rsidP="004E736D">
      <w:pPr>
        <w:rPr>
          <w:rFonts w:ascii="Abadi" w:hAnsi="Abadi"/>
          <w:b/>
          <w:bCs/>
          <w:sz w:val="28"/>
          <w:szCs w:val="28"/>
        </w:rPr>
      </w:pPr>
      <w:r w:rsidRPr="002B512C">
        <w:rPr>
          <w:rFonts w:ascii="Abadi" w:hAnsi="Abadi"/>
          <w:b/>
          <w:bCs/>
          <w:sz w:val="28"/>
          <w:szCs w:val="28"/>
        </w:rPr>
        <w:t>Challenges</w:t>
      </w:r>
    </w:p>
    <w:p w14:paraId="0FDFB26A" w14:textId="77777777" w:rsidR="004E736D" w:rsidRPr="002B512C" w:rsidRDefault="004E736D" w:rsidP="00F438E1">
      <w:pPr>
        <w:numPr>
          <w:ilvl w:val="0"/>
          <w:numId w:val="19"/>
        </w:numPr>
        <w:rPr>
          <w:rFonts w:ascii="Abadi" w:hAnsi="Abadi"/>
          <w:sz w:val="28"/>
          <w:szCs w:val="28"/>
        </w:rPr>
      </w:pPr>
      <w:r w:rsidRPr="002B512C">
        <w:rPr>
          <w:rFonts w:ascii="Abadi" w:hAnsi="Abadi"/>
          <w:sz w:val="28"/>
          <w:szCs w:val="28"/>
        </w:rPr>
        <w:t>Land confiscation, settlement expansion, and restricted access to water undermine local farming.</w:t>
      </w:r>
    </w:p>
    <w:p w14:paraId="13CC4635" w14:textId="77777777" w:rsidR="004E736D" w:rsidRPr="002B512C" w:rsidRDefault="004E736D" w:rsidP="00F438E1">
      <w:pPr>
        <w:numPr>
          <w:ilvl w:val="0"/>
          <w:numId w:val="19"/>
        </w:numPr>
        <w:rPr>
          <w:rFonts w:ascii="Abadi" w:hAnsi="Abadi"/>
          <w:sz w:val="28"/>
          <w:szCs w:val="28"/>
        </w:rPr>
      </w:pPr>
      <w:r w:rsidRPr="002B512C">
        <w:rPr>
          <w:rFonts w:ascii="Abadi" w:hAnsi="Abadi"/>
          <w:sz w:val="28"/>
          <w:szCs w:val="28"/>
        </w:rPr>
        <w:t>Imported agricultural products often replace traditional crops due to affordability and availability.</w:t>
      </w:r>
    </w:p>
    <w:p w14:paraId="1EAE0D7D" w14:textId="77777777" w:rsidR="004E736D" w:rsidRPr="002B512C" w:rsidRDefault="004E736D" w:rsidP="00F438E1">
      <w:pPr>
        <w:numPr>
          <w:ilvl w:val="0"/>
          <w:numId w:val="19"/>
        </w:numPr>
        <w:rPr>
          <w:rFonts w:ascii="Abadi" w:hAnsi="Abadi"/>
          <w:sz w:val="28"/>
          <w:szCs w:val="28"/>
        </w:rPr>
      </w:pPr>
      <w:r w:rsidRPr="002B512C">
        <w:rPr>
          <w:rFonts w:ascii="Abadi" w:hAnsi="Abadi"/>
          <w:sz w:val="28"/>
          <w:szCs w:val="28"/>
        </w:rPr>
        <w:t>Climate change further threatens the viability of indigenous crops.</w:t>
      </w:r>
    </w:p>
    <w:p w14:paraId="16482AA9" w14:textId="77777777" w:rsidR="004E736D" w:rsidRPr="002B512C" w:rsidRDefault="004E736D" w:rsidP="004E736D">
      <w:pPr>
        <w:rPr>
          <w:rFonts w:ascii="Abadi" w:hAnsi="Abadi"/>
          <w:b/>
          <w:bCs/>
          <w:sz w:val="28"/>
          <w:szCs w:val="28"/>
        </w:rPr>
      </w:pPr>
      <w:r w:rsidRPr="002B512C">
        <w:rPr>
          <w:rFonts w:ascii="Abadi" w:hAnsi="Abadi"/>
          <w:b/>
          <w:bCs/>
          <w:sz w:val="28"/>
          <w:szCs w:val="28"/>
        </w:rPr>
        <w:t>Key Actions/Initiatives</w:t>
      </w:r>
    </w:p>
    <w:p w14:paraId="69995C59" w14:textId="77777777" w:rsidR="004E736D" w:rsidRPr="002B512C" w:rsidRDefault="004E736D" w:rsidP="00F438E1">
      <w:pPr>
        <w:numPr>
          <w:ilvl w:val="0"/>
          <w:numId w:val="20"/>
        </w:numPr>
        <w:rPr>
          <w:rFonts w:ascii="Abadi" w:hAnsi="Abadi"/>
          <w:sz w:val="28"/>
          <w:szCs w:val="28"/>
        </w:rPr>
      </w:pPr>
      <w:r w:rsidRPr="002B512C">
        <w:rPr>
          <w:rFonts w:ascii="Abadi" w:hAnsi="Abadi"/>
          <w:b/>
          <w:bCs/>
          <w:sz w:val="28"/>
          <w:szCs w:val="28"/>
        </w:rPr>
        <w:t>Seed Banks and Crop Preservation</w:t>
      </w:r>
      <w:r w:rsidRPr="002B512C">
        <w:rPr>
          <w:rFonts w:ascii="Abadi" w:hAnsi="Abadi"/>
          <w:sz w:val="28"/>
          <w:szCs w:val="28"/>
        </w:rPr>
        <w:t>:</w:t>
      </w:r>
    </w:p>
    <w:p w14:paraId="3B78C30F" w14:textId="77777777" w:rsidR="004E736D" w:rsidRPr="002B512C" w:rsidRDefault="004E736D" w:rsidP="00F438E1">
      <w:pPr>
        <w:numPr>
          <w:ilvl w:val="1"/>
          <w:numId w:val="20"/>
        </w:numPr>
        <w:rPr>
          <w:rFonts w:ascii="Abadi" w:hAnsi="Abadi"/>
          <w:sz w:val="28"/>
          <w:szCs w:val="28"/>
        </w:rPr>
      </w:pPr>
      <w:r w:rsidRPr="002B512C">
        <w:rPr>
          <w:rFonts w:ascii="Abadi" w:hAnsi="Abadi"/>
          <w:sz w:val="28"/>
          <w:szCs w:val="28"/>
        </w:rPr>
        <w:t>Establish seed banks to preserve heirloom varieties of grains, herbs, and vegetables.</w:t>
      </w:r>
    </w:p>
    <w:p w14:paraId="22DFF28A" w14:textId="77777777" w:rsidR="004E736D" w:rsidRPr="002B512C" w:rsidRDefault="004E736D" w:rsidP="00F438E1">
      <w:pPr>
        <w:numPr>
          <w:ilvl w:val="1"/>
          <w:numId w:val="20"/>
        </w:numPr>
        <w:rPr>
          <w:rFonts w:ascii="Abadi" w:hAnsi="Abadi"/>
          <w:sz w:val="28"/>
          <w:szCs w:val="28"/>
        </w:rPr>
      </w:pPr>
      <w:r w:rsidRPr="002B512C">
        <w:rPr>
          <w:rFonts w:ascii="Abadi" w:hAnsi="Abadi"/>
          <w:sz w:val="28"/>
          <w:szCs w:val="28"/>
        </w:rPr>
        <w:t>Train farmers in sustainable practices to ensure the longevity of traditional crops.</w:t>
      </w:r>
    </w:p>
    <w:p w14:paraId="046854AE" w14:textId="77777777" w:rsidR="004E736D" w:rsidRPr="002B512C" w:rsidRDefault="004E736D" w:rsidP="00F438E1">
      <w:pPr>
        <w:numPr>
          <w:ilvl w:val="0"/>
          <w:numId w:val="20"/>
        </w:numPr>
        <w:rPr>
          <w:rFonts w:ascii="Abadi" w:hAnsi="Abadi"/>
          <w:sz w:val="28"/>
          <w:szCs w:val="28"/>
        </w:rPr>
      </w:pPr>
      <w:r w:rsidRPr="002B512C">
        <w:rPr>
          <w:rFonts w:ascii="Abadi" w:hAnsi="Abadi"/>
          <w:b/>
          <w:bCs/>
          <w:sz w:val="28"/>
          <w:szCs w:val="28"/>
        </w:rPr>
        <w:t>Farmer Support Programs</w:t>
      </w:r>
      <w:r w:rsidRPr="002B512C">
        <w:rPr>
          <w:rFonts w:ascii="Abadi" w:hAnsi="Abadi"/>
          <w:sz w:val="28"/>
          <w:szCs w:val="28"/>
        </w:rPr>
        <w:t>:</w:t>
      </w:r>
    </w:p>
    <w:p w14:paraId="318541B2" w14:textId="77777777" w:rsidR="004E736D" w:rsidRPr="002B512C" w:rsidRDefault="004E736D" w:rsidP="00F438E1">
      <w:pPr>
        <w:numPr>
          <w:ilvl w:val="1"/>
          <w:numId w:val="20"/>
        </w:numPr>
        <w:rPr>
          <w:rFonts w:ascii="Abadi" w:hAnsi="Abadi"/>
          <w:sz w:val="28"/>
          <w:szCs w:val="28"/>
        </w:rPr>
      </w:pPr>
      <w:r w:rsidRPr="002B512C">
        <w:rPr>
          <w:rFonts w:ascii="Abadi" w:hAnsi="Abadi"/>
          <w:sz w:val="28"/>
          <w:szCs w:val="28"/>
        </w:rPr>
        <w:t>Provide financial and logistical support to small-scale farmers growing indigenous crops.</w:t>
      </w:r>
    </w:p>
    <w:p w14:paraId="60362320" w14:textId="77777777" w:rsidR="004E736D" w:rsidRPr="002B512C" w:rsidRDefault="004E736D" w:rsidP="00F438E1">
      <w:pPr>
        <w:numPr>
          <w:ilvl w:val="1"/>
          <w:numId w:val="20"/>
        </w:numPr>
        <w:rPr>
          <w:rFonts w:ascii="Abadi" w:hAnsi="Abadi"/>
          <w:sz w:val="28"/>
          <w:szCs w:val="28"/>
        </w:rPr>
      </w:pPr>
      <w:r w:rsidRPr="002B512C">
        <w:rPr>
          <w:rFonts w:ascii="Abadi" w:hAnsi="Abadi"/>
          <w:sz w:val="28"/>
          <w:szCs w:val="28"/>
        </w:rPr>
        <w:t>Develop cooperatives that connect farmers to local and international markets.</w:t>
      </w:r>
    </w:p>
    <w:p w14:paraId="17EE7E2F" w14:textId="77777777" w:rsidR="004E736D" w:rsidRPr="002B512C" w:rsidRDefault="004E736D" w:rsidP="00F438E1">
      <w:pPr>
        <w:numPr>
          <w:ilvl w:val="0"/>
          <w:numId w:val="20"/>
        </w:numPr>
        <w:rPr>
          <w:rFonts w:ascii="Abadi" w:hAnsi="Abadi"/>
          <w:sz w:val="28"/>
          <w:szCs w:val="28"/>
        </w:rPr>
      </w:pPr>
      <w:r w:rsidRPr="002B512C">
        <w:rPr>
          <w:rFonts w:ascii="Abadi" w:hAnsi="Abadi"/>
          <w:b/>
          <w:bCs/>
          <w:sz w:val="28"/>
          <w:szCs w:val="28"/>
        </w:rPr>
        <w:t>Educational Campaigns on Indigenous Ingredients</w:t>
      </w:r>
      <w:r w:rsidRPr="002B512C">
        <w:rPr>
          <w:rFonts w:ascii="Abadi" w:hAnsi="Abadi"/>
          <w:sz w:val="28"/>
          <w:szCs w:val="28"/>
        </w:rPr>
        <w:t>:</w:t>
      </w:r>
    </w:p>
    <w:p w14:paraId="336B98B5" w14:textId="77777777" w:rsidR="004E736D" w:rsidRPr="002B512C" w:rsidRDefault="004E736D" w:rsidP="00F438E1">
      <w:pPr>
        <w:numPr>
          <w:ilvl w:val="1"/>
          <w:numId w:val="20"/>
        </w:numPr>
        <w:rPr>
          <w:rFonts w:ascii="Abadi" w:hAnsi="Abadi"/>
          <w:sz w:val="28"/>
          <w:szCs w:val="28"/>
        </w:rPr>
      </w:pPr>
      <w:r w:rsidRPr="002B512C">
        <w:rPr>
          <w:rFonts w:ascii="Abadi" w:hAnsi="Abadi"/>
          <w:sz w:val="28"/>
          <w:szCs w:val="28"/>
        </w:rPr>
        <w:lastRenderedPageBreak/>
        <w:t>Promote awareness of traditional ingredients and their cultural significance.</w:t>
      </w:r>
    </w:p>
    <w:p w14:paraId="41CE241B" w14:textId="77777777" w:rsidR="004E736D" w:rsidRPr="002B512C" w:rsidRDefault="004E736D" w:rsidP="00F438E1">
      <w:pPr>
        <w:numPr>
          <w:ilvl w:val="1"/>
          <w:numId w:val="20"/>
        </w:numPr>
        <w:rPr>
          <w:rFonts w:ascii="Abadi" w:hAnsi="Abadi"/>
          <w:sz w:val="28"/>
          <w:szCs w:val="28"/>
        </w:rPr>
      </w:pPr>
      <w:r w:rsidRPr="002B512C">
        <w:rPr>
          <w:rFonts w:ascii="Abadi" w:hAnsi="Abadi"/>
          <w:sz w:val="28"/>
          <w:szCs w:val="28"/>
        </w:rPr>
        <w:t>Encourage local chefs to prioritize indigenous ingredients in their menus.</w:t>
      </w:r>
    </w:p>
    <w:p w14:paraId="1C4BFD2C" w14:textId="77777777" w:rsidR="004E736D" w:rsidRPr="002B512C" w:rsidRDefault="00A6641F" w:rsidP="004E736D">
      <w:pPr>
        <w:rPr>
          <w:rFonts w:ascii="Abadi" w:hAnsi="Abadi"/>
          <w:sz w:val="28"/>
          <w:szCs w:val="28"/>
        </w:rPr>
      </w:pPr>
      <w:r>
        <w:rPr>
          <w:rFonts w:ascii="Abadi" w:hAnsi="Abadi"/>
          <w:sz w:val="28"/>
          <w:szCs w:val="28"/>
        </w:rPr>
        <w:pict w14:anchorId="2BDBE370">
          <v:rect id="_x0000_i1033" style="width:0;height:1.5pt" o:hralign="center" o:hrstd="t" o:hr="t" fillcolor="#a0a0a0" stroked="f"/>
        </w:pict>
      </w:r>
    </w:p>
    <w:p w14:paraId="2A3C40E6" w14:textId="77777777" w:rsidR="004E736D" w:rsidRPr="002B512C" w:rsidRDefault="004E736D" w:rsidP="004E736D">
      <w:pPr>
        <w:rPr>
          <w:rFonts w:ascii="Abadi" w:hAnsi="Abadi"/>
          <w:b/>
          <w:bCs/>
          <w:sz w:val="28"/>
          <w:szCs w:val="28"/>
        </w:rPr>
      </w:pPr>
      <w:r w:rsidRPr="002B512C">
        <w:rPr>
          <w:rFonts w:ascii="Abadi" w:hAnsi="Abadi"/>
          <w:b/>
          <w:bCs/>
          <w:sz w:val="28"/>
          <w:szCs w:val="28"/>
        </w:rPr>
        <w:t>3. Culinary Tourism</w:t>
      </w:r>
    </w:p>
    <w:p w14:paraId="64928F12" w14:textId="77777777" w:rsidR="004E736D" w:rsidRPr="002B512C" w:rsidRDefault="004E736D" w:rsidP="004E736D">
      <w:pPr>
        <w:rPr>
          <w:rFonts w:ascii="Abadi" w:hAnsi="Abadi"/>
          <w:b/>
          <w:bCs/>
          <w:sz w:val="28"/>
          <w:szCs w:val="28"/>
        </w:rPr>
      </w:pPr>
      <w:r w:rsidRPr="002B512C">
        <w:rPr>
          <w:rFonts w:ascii="Abadi" w:hAnsi="Abadi"/>
          <w:b/>
          <w:bCs/>
          <w:sz w:val="28"/>
          <w:szCs w:val="28"/>
        </w:rPr>
        <w:t>Significance</w:t>
      </w:r>
    </w:p>
    <w:p w14:paraId="6587855F" w14:textId="77777777" w:rsidR="004E736D" w:rsidRPr="002B512C" w:rsidRDefault="004E736D" w:rsidP="00F438E1">
      <w:pPr>
        <w:numPr>
          <w:ilvl w:val="0"/>
          <w:numId w:val="21"/>
        </w:numPr>
        <w:rPr>
          <w:rFonts w:ascii="Abadi" w:hAnsi="Abadi"/>
          <w:sz w:val="28"/>
          <w:szCs w:val="28"/>
        </w:rPr>
      </w:pPr>
      <w:r w:rsidRPr="002B512C">
        <w:rPr>
          <w:rFonts w:ascii="Abadi" w:hAnsi="Abadi"/>
          <w:sz w:val="28"/>
          <w:szCs w:val="28"/>
        </w:rPr>
        <w:t>Culinary tourism has the potential to elevate Palestinian cuisine on the global stage while generating income for local communities.</w:t>
      </w:r>
    </w:p>
    <w:p w14:paraId="1B147391" w14:textId="77777777" w:rsidR="004E736D" w:rsidRPr="002B512C" w:rsidRDefault="004E736D" w:rsidP="00F438E1">
      <w:pPr>
        <w:numPr>
          <w:ilvl w:val="0"/>
          <w:numId w:val="21"/>
        </w:numPr>
        <w:rPr>
          <w:rFonts w:ascii="Abadi" w:hAnsi="Abadi"/>
          <w:sz w:val="28"/>
          <w:szCs w:val="28"/>
        </w:rPr>
      </w:pPr>
      <w:r w:rsidRPr="002B512C">
        <w:rPr>
          <w:rFonts w:ascii="Abadi" w:hAnsi="Abadi"/>
          <w:sz w:val="28"/>
          <w:szCs w:val="28"/>
        </w:rPr>
        <w:t xml:space="preserve">Food tours can showcase regional culinary diversity, such as Gaza’s seafood, Hebron’s </w:t>
      </w:r>
      <w:r w:rsidRPr="002B512C">
        <w:rPr>
          <w:rFonts w:ascii="Abadi" w:hAnsi="Abadi"/>
          <w:i/>
          <w:iCs/>
          <w:sz w:val="28"/>
          <w:szCs w:val="28"/>
        </w:rPr>
        <w:t>dibs</w:t>
      </w:r>
      <w:r w:rsidRPr="002B512C">
        <w:rPr>
          <w:rFonts w:ascii="Abadi" w:hAnsi="Abadi"/>
          <w:sz w:val="28"/>
          <w:szCs w:val="28"/>
        </w:rPr>
        <w:t xml:space="preserve">, and the Galilee’s </w:t>
      </w:r>
      <w:r w:rsidRPr="002B512C">
        <w:rPr>
          <w:rFonts w:ascii="Abadi" w:hAnsi="Abadi"/>
          <w:i/>
          <w:iCs/>
          <w:sz w:val="28"/>
          <w:szCs w:val="28"/>
        </w:rPr>
        <w:t>knafeh</w:t>
      </w:r>
      <w:r w:rsidRPr="002B512C">
        <w:rPr>
          <w:rFonts w:ascii="Abadi" w:hAnsi="Abadi"/>
          <w:sz w:val="28"/>
          <w:szCs w:val="28"/>
        </w:rPr>
        <w:t>.</w:t>
      </w:r>
    </w:p>
    <w:p w14:paraId="7AA24449" w14:textId="77777777" w:rsidR="004E736D" w:rsidRPr="002B512C" w:rsidRDefault="004E736D" w:rsidP="004E736D">
      <w:pPr>
        <w:rPr>
          <w:rFonts w:ascii="Abadi" w:hAnsi="Abadi"/>
          <w:b/>
          <w:bCs/>
          <w:sz w:val="28"/>
          <w:szCs w:val="28"/>
        </w:rPr>
      </w:pPr>
      <w:r w:rsidRPr="002B512C">
        <w:rPr>
          <w:rFonts w:ascii="Abadi" w:hAnsi="Abadi"/>
          <w:b/>
          <w:bCs/>
          <w:sz w:val="28"/>
          <w:szCs w:val="28"/>
        </w:rPr>
        <w:t>Challenges</w:t>
      </w:r>
    </w:p>
    <w:p w14:paraId="3E2290B7" w14:textId="77777777" w:rsidR="004E736D" w:rsidRPr="002B512C" w:rsidRDefault="004E736D" w:rsidP="00F438E1">
      <w:pPr>
        <w:numPr>
          <w:ilvl w:val="0"/>
          <w:numId w:val="22"/>
        </w:numPr>
        <w:rPr>
          <w:rFonts w:ascii="Abadi" w:hAnsi="Abadi"/>
          <w:sz w:val="28"/>
          <w:szCs w:val="28"/>
        </w:rPr>
      </w:pPr>
      <w:r w:rsidRPr="002B512C">
        <w:rPr>
          <w:rFonts w:ascii="Abadi" w:hAnsi="Abadi"/>
          <w:sz w:val="28"/>
          <w:szCs w:val="28"/>
        </w:rPr>
        <w:t>Political instability and restricted access to parts of Palestine hinder tourism.</w:t>
      </w:r>
    </w:p>
    <w:p w14:paraId="4F16A169" w14:textId="77777777" w:rsidR="004E736D" w:rsidRPr="002B512C" w:rsidRDefault="004E736D" w:rsidP="00F438E1">
      <w:pPr>
        <w:numPr>
          <w:ilvl w:val="0"/>
          <w:numId w:val="22"/>
        </w:numPr>
        <w:rPr>
          <w:rFonts w:ascii="Abadi" w:hAnsi="Abadi"/>
          <w:sz w:val="28"/>
          <w:szCs w:val="28"/>
        </w:rPr>
      </w:pPr>
      <w:r w:rsidRPr="002B512C">
        <w:rPr>
          <w:rFonts w:ascii="Abadi" w:hAnsi="Abadi"/>
          <w:sz w:val="28"/>
          <w:szCs w:val="28"/>
        </w:rPr>
        <w:t>International audiences lack awareness of Palestinian culinary offerings.</w:t>
      </w:r>
    </w:p>
    <w:p w14:paraId="323B0652" w14:textId="77777777" w:rsidR="004E736D" w:rsidRPr="002B512C" w:rsidRDefault="004E736D" w:rsidP="004E736D">
      <w:pPr>
        <w:rPr>
          <w:rFonts w:ascii="Abadi" w:hAnsi="Abadi"/>
          <w:b/>
          <w:bCs/>
          <w:sz w:val="28"/>
          <w:szCs w:val="28"/>
        </w:rPr>
      </w:pPr>
      <w:r w:rsidRPr="002B512C">
        <w:rPr>
          <w:rFonts w:ascii="Abadi" w:hAnsi="Abadi"/>
          <w:b/>
          <w:bCs/>
          <w:sz w:val="28"/>
          <w:szCs w:val="28"/>
        </w:rPr>
        <w:t>Key Actions/Initiatives</w:t>
      </w:r>
    </w:p>
    <w:p w14:paraId="1D6E5514" w14:textId="77777777" w:rsidR="004E736D" w:rsidRPr="002B512C" w:rsidRDefault="004E736D" w:rsidP="00F438E1">
      <w:pPr>
        <w:numPr>
          <w:ilvl w:val="0"/>
          <w:numId w:val="23"/>
        </w:numPr>
        <w:rPr>
          <w:rFonts w:ascii="Abadi" w:hAnsi="Abadi"/>
          <w:sz w:val="28"/>
          <w:szCs w:val="28"/>
        </w:rPr>
      </w:pPr>
      <w:r w:rsidRPr="002B512C">
        <w:rPr>
          <w:rFonts w:ascii="Abadi" w:hAnsi="Abadi"/>
          <w:b/>
          <w:bCs/>
          <w:sz w:val="28"/>
          <w:szCs w:val="28"/>
        </w:rPr>
        <w:t>Develop Regional Food Tours</w:t>
      </w:r>
      <w:r w:rsidRPr="002B512C">
        <w:rPr>
          <w:rFonts w:ascii="Abadi" w:hAnsi="Abadi"/>
          <w:sz w:val="28"/>
          <w:szCs w:val="28"/>
        </w:rPr>
        <w:t>:</w:t>
      </w:r>
    </w:p>
    <w:p w14:paraId="2CC29936" w14:textId="77777777" w:rsidR="004E736D" w:rsidRPr="002B512C" w:rsidRDefault="004E736D" w:rsidP="00F438E1">
      <w:pPr>
        <w:numPr>
          <w:ilvl w:val="1"/>
          <w:numId w:val="23"/>
        </w:numPr>
        <w:rPr>
          <w:rFonts w:ascii="Abadi" w:hAnsi="Abadi"/>
          <w:sz w:val="28"/>
          <w:szCs w:val="28"/>
        </w:rPr>
      </w:pPr>
      <w:r w:rsidRPr="002B512C">
        <w:rPr>
          <w:rFonts w:ascii="Abadi" w:hAnsi="Abadi"/>
          <w:sz w:val="28"/>
          <w:szCs w:val="28"/>
        </w:rPr>
        <w:t xml:space="preserve">Collaborate with local guides to create curated culinary experiences, such as visiting olive groves during harvest or participating in </w:t>
      </w:r>
      <w:r w:rsidRPr="002B512C">
        <w:rPr>
          <w:rFonts w:ascii="Abadi" w:hAnsi="Abadi"/>
          <w:i/>
          <w:iCs/>
          <w:sz w:val="28"/>
          <w:szCs w:val="28"/>
        </w:rPr>
        <w:t>taboon</w:t>
      </w:r>
      <w:r w:rsidRPr="002B512C">
        <w:rPr>
          <w:rFonts w:ascii="Abadi" w:hAnsi="Abadi"/>
          <w:sz w:val="28"/>
          <w:szCs w:val="28"/>
        </w:rPr>
        <w:t xml:space="preserve"> bread baking.</w:t>
      </w:r>
    </w:p>
    <w:p w14:paraId="407C8841" w14:textId="77777777" w:rsidR="004E736D" w:rsidRPr="002B512C" w:rsidRDefault="004E736D" w:rsidP="00F438E1">
      <w:pPr>
        <w:numPr>
          <w:ilvl w:val="1"/>
          <w:numId w:val="23"/>
        </w:numPr>
        <w:rPr>
          <w:rFonts w:ascii="Abadi" w:hAnsi="Abadi"/>
          <w:sz w:val="28"/>
          <w:szCs w:val="28"/>
        </w:rPr>
      </w:pPr>
      <w:r w:rsidRPr="002B512C">
        <w:rPr>
          <w:rFonts w:ascii="Abadi" w:hAnsi="Abadi"/>
          <w:sz w:val="28"/>
          <w:szCs w:val="28"/>
        </w:rPr>
        <w:t>Include cultural elements like storytelling and historical context during tours.</w:t>
      </w:r>
    </w:p>
    <w:p w14:paraId="04840513" w14:textId="77777777" w:rsidR="004E736D" w:rsidRPr="002B512C" w:rsidRDefault="004E736D" w:rsidP="00F438E1">
      <w:pPr>
        <w:numPr>
          <w:ilvl w:val="0"/>
          <w:numId w:val="23"/>
        </w:numPr>
        <w:rPr>
          <w:rFonts w:ascii="Abadi" w:hAnsi="Abadi"/>
          <w:sz w:val="28"/>
          <w:szCs w:val="28"/>
        </w:rPr>
      </w:pPr>
      <w:r w:rsidRPr="002B512C">
        <w:rPr>
          <w:rFonts w:ascii="Abadi" w:hAnsi="Abadi"/>
          <w:b/>
          <w:bCs/>
          <w:sz w:val="28"/>
          <w:szCs w:val="28"/>
        </w:rPr>
        <w:t>Market Culinary Tourism Globally</w:t>
      </w:r>
      <w:r w:rsidRPr="002B512C">
        <w:rPr>
          <w:rFonts w:ascii="Abadi" w:hAnsi="Abadi"/>
          <w:sz w:val="28"/>
          <w:szCs w:val="28"/>
        </w:rPr>
        <w:t>:</w:t>
      </w:r>
    </w:p>
    <w:p w14:paraId="57C36D1D" w14:textId="77777777" w:rsidR="004E736D" w:rsidRPr="002B512C" w:rsidRDefault="004E736D" w:rsidP="00F438E1">
      <w:pPr>
        <w:numPr>
          <w:ilvl w:val="1"/>
          <w:numId w:val="23"/>
        </w:numPr>
        <w:rPr>
          <w:rFonts w:ascii="Abadi" w:hAnsi="Abadi"/>
          <w:sz w:val="28"/>
          <w:szCs w:val="28"/>
        </w:rPr>
      </w:pPr>
      <w:r w:rsidRPr="002B512C">
        <w:rPr>
          <w:rFonts w:ascii="Abadi" w:hAnsi="Abadi"/>
          <w:sz w:val="28"/>
          <w:szCs w:val="28"/>
        </w:rPr>
        <w:t>Use social media and travel influencers to highlight Palestinian food tours.</w:t>
      </w:r>
    </w:p>
    <w:p w14:paraId="7F3DC8C0" w14:textId="77777777" w:rsidR="004E736D" w:rsidRPr="002B512C" w:rsidRDefault="004E736D" w:rsidP="00F438E1">
      <w:pPr>
        <w:numPr>
          <w:ilvl w:val="1"/>
          <w:numId w:val="23"/>
        </w:numPr>
        <w:rPr>
          <w:rFonts w:ascii="Abadi" w:hAnsi="Abadi"/>
          <w:sz w:val="28"/>
          <w:szCs w:val="28"/>
        </w:rPr>
      </w:pPr>
      <w:r w:rsidRPr="002B512C">
        <w:rPr>
          <w:rFonts w:ascii="Abadi" w:hAnsi="Abadi"/>
          <w:sz w:val="28"/>
          <w:szCs w:val="28"/>
        </w:rPr>
        <w:t>Partner with travel agencies to include culinary tourism in their offerings.</w:t>
      </w:r>
    </w:p>
    <w:p w14:paraId="004B5814" w14:textId="77777777" w:rsidR="004E736D" w:rsidRPr="002B512C" w:rsidRDefault="004E736D" w:rsidP="00F438E1">
      <w:pPr>
        <w:numPr>
          <w:ilvl w:val="0"/>
          <w:numId w:val="23"/>
        </w:numPr>
        <w:rPr>
          <w:rFonts w:ascii="Abadi" w:hAnsi="Abadi"/>
          <w:sz w:val="28"/>
          <w:szCs w:val="28"/>
        </w:rPr>
      </w:pPr>
      <w:r w:rsidRPr="002B512C">
        <w:rPr>
          <w:rFonts w:ascii="Abadi" w:hAnsi="Abadi"/>
          <w:b/>
          <w:bCs/>
          <w:sz w:val="28"/>
          <w:szCs w:val="28"/>
        </w:rPr>
        <w:t>Culinary Tourism Infrastructure</w:t>
      </w:r>
      <w:r w:rsidRPr="002B512C">
        <w:rPr>
          <w:rFonts w:ascii="Abadi" w:hAnsi="Abadi"/>
          <w:sz w:val="28"/>
          <w:szCs w:val="28"/>
        </w:rPr>
        <w:t>:</w:t>
      </w:r>
    </w:p>
    <w:p w14:paraId="657EA126" w14:textId="77777777" w:rsidR="004E736D" w:rsidRPr="002B512C" w:rsidRDefault="004E736D" w:rsidP="00F438E1">
      <w:pPr>
        <w:numPr>
          <w:ilvl w:val="1"/>
          <w:numId w:val="23"/>
        </w:numPr>
        <w:rPr>
          <w:rFonts w:ascii="Abadi" w:hAnsi="Abadi"/>
          <w:sz w:val="28"/>
          <w:szCs w:val="28"/>
        </w:rPr>
      </w:pPr>
      <w:r w:rsidRPr="002B512C">
        <w:rPr>
          <w:rFonts w:ascii="Abadi" w:hAnsi="Abadi"/>
          <w:sz w:val="28"/>
          <w:szCs w:val="28"/>
        </w:rPr>
        <w:t>Build infrastructure, such as food-centric guesthouses and farm-to-table restaurants, to accommodate culinary tourists.</w:t>
      </w:r>
    </w:p>
    <w:p w14:paraId="45F91D40" w14:textId="77777777" w:rsidR="004E736D" w:rsidRPr="002B512C" w:rsidRDefault="00A6641F" w:rsidP="004E736D">
      <w:pPr>
        <w:rPr>
          <w:rFonts w:ascii="Abadi" w:hAnsi="Abadi"/>
          <w:sz w:val="28"/>
          <w:szCs w:val="28"/>
        </w:rPr>
      </w:pPr>
      <w:r>
        <w:rPr>
          <w:rFonts w:ascii="Abadi" w:hAnsi="Abadi"/>
          <w:sz w:val="28"/>
          <w:szCs w:val="28"/>
        </w:rPr>
        <w:lastRenderedPageBreak/>
        <w:pict w14:anchorId="2DB11110">
          <v:rect id="_x0000_i1034" style="width:0;height:1.5pt" o:hralign="center" o:hrstd="t" o:hr="t" fillcolor="#a0a0a0" stroked="f"/>
        </w:pict>
      </w:r>
    </w:p>
    <w:p w14:paraId="00E3FE70" w14:textId="77777777" w:rsidR="004E736D" w:rsidRPr="002B512C" w:rsidRDefault="004E736D" w:rsidP="004E736D">
      <w:pPr>
        <w:rPr>
          <w:rFonts w:ascii="Abadi" w:hAnsi="Abadi"/>
          <w:b/>
          <w:bCs/>
          <w:sz w:val="28"/>
          <w:szCs w:val="28"/>
        </w:rPr>
      </w:pPr>
      <w:r w:rsidRPr="002B512C">
        <w:rPr>
          <w:rFonts w:ascii="Abadi" w:hAnsi="Abadi"/>
          <w:b/>
          <w:bCs/>
          <w:sz w:val="28"/>
          <w:szCs w:val="28"/>
        </w:rPr>
        <w:t>4. Diaspora Engagement in Culinary Arts</w:t>
      </w:r>
    </w:p>
    <w:p w14:paraId="45A4CE87" w14:textId="77777777" w:rsidR="004E736D" w:rsidRPr="002B512C" w:rsidRDefault="004E736D" w:rsidP="004E736D">
      <w:pPr>
        <w:rPr>
          <w:rFonts w:ascii="Abadi" w:hAnsi="Abadi"/>
          <w:b/>
          <w:bCs/>
          <w:sz w:val="28"/>
          <w:szCs w:val="28"/>
        </w:rPr>
      </w:pPr>
      <w:r w:rsidRPr="002B512C">
        <w:rPr>
          <w:rFonts w:ascii="Abadi" w:hAnsi="Abadi"/>
          <w:b/>
          <w:bCs/>
          <w:sz w:val="28"/>
          <w:szCs w:val="28"/>
        </w:rPr>
        <w:t>Significance</w:t>
      </w:r>
    </w:p>
    <w:p w14:paraId="5E93E197" w14:textId="77777777" w:rsidR="004E736D" w:rsidRPr="002B512C" w:rsidRDefault="004E736D" w:rsidP="00F438E1">
      <w:pPr>
        <w:numPr>
          <w:ilvl w:val="0"/>
          <w:numId w:val="24"/>
        </w:numPr>
        <w:rPr>
          <w:rFonts w:ascii="Abadi" w:hAnsi="Abadi"/>
          <w:sz w:val="28"/>
          <w:szCs w:val="28"/>
        </w:rPr>
      </w:pPr>
      <w:r w:rsidRPr="002B512C">
        <w:rPr>
          <w:rFonts w:ascii="Abadi" w:hAnsi="Abadi"/>
          <w:sz w:val="28"/>
          <w:szCs w:val="28"/>
        </w:rPr>
        <w:t>The diaspora holds immense potential for preserving and promoting Palestinian culinary arts globally.</w:t>
      </w:r>
    </w:p>
    <w:p w14:paraId="6A424D46" w14:textId="77777777" w:rsidR="004E736D" w:rsidRPr="002B512C" w:rsidRDefault="004E736D" w:rsidP="00F438E1">
      <w:pPr>
        <w:numPr>
          <w:ilvl w:val="0"/>
          <w:numId w:val="24"/>
        </w:numPr>
        <w:rPr>
          <w:rFonts w:ascii="Abadi" w:hAnsi="Abadi"/>
          <w:sz w:val="28"/>
          <w:szCs w:val="28"/>
        </w:rPr>
      </w:pPr>
      <w:r w:rsidRPr="002B512C">
        <w:rPr>
          <w:rFonts w:ascii="Abadi" w:hAnsi="Abadi"/>
          <w:sz w:val="28"/>
          <w:szCs w:val="28"/>
        </w:rPr>
        <w:t>Diaspora chefs, bloggers, and food entrepreneurs often act as cultural ambassadors.</w:t>
      </w:r>
    </w:p>
    <w:p w14:paraId="0C9B5418" w14:textId="77777777" w:rsidR="004E736D" w:rsidRPr="002B512C" w:rsidRDefault="004E736D" w:rsidP="004E736D">
      <w:pPr>
        <w:rPr>
          <w:rFonts w:ascii="Abadi" w:hAnsi="Abadi"/>
          <w:b/>
          <w:bCs/>
          <w:sz w:val="28"/>
          <w:szCs w:val="28"/>
        </w:rPr>
      </w:pPr>
      <w:r w:rsidRPr="002B512C">
        <w:rPr>
          <w:rFonts w:ascii="Abadi" w:hAnsi="Abadi"/>
          <w:b/>
          <w:bCs/>
          <w:sz w:val="28"/>
          <w:szCs w:val="28"/>
        </w:rPr>
        <w:t>Challenges</w:t>
      </w:r>
    </w:p>
    <w:p w14:paraId="3DF5D225" w14:textId="77777777" w:rsidR="004E736D" w:rsidRPr="002B512C" w:rsidRDefault="004E736D" w:rsidP="00F438E1">
      <w:pPr>
        <w:numPr>
          <w:ilvl w:val="0"/>
          <w:numId w:val="25"/>
        </w:numPr>
        <w:rPr>
          <w:rFonts w:ascii="Abadi" w:hAnsi="Abadi"/>
          <w:sz w:val="28"/>
          <w:szCs w:val="28"/>
        </w:rPr>
      </w:pPr>
      <w:r w:rsidRPr="002B512C">
        <w:rPr>
          <w:rFonts w:ascii="Abadi" w:hAnsi="Abadi"/>
          <w:sz w:val="28"/>
          <w:szCs w:val="28"/>
        </w:rPr>
        <w:t>Diaspora members may lack access to traditional ingredients or culinary education.</w:t>
      </w:r>
    </w:p>
    <w:p w14:paraId="1A8B9C7A" w14:textId="77777777" w:rsidR="004E736D" w:rsidRPr="002B512C" w:rsidRDefault="004E736D" w:rsidP="00F438E1">
      <w:pPr>
        <w:numPr>
          <w:ilvl w:val="0"/>
          <w:numId w:val="25"/>
        </w:numPr>
        <w:rPr>
          <w:rFonts w:ascii="Abadi" w:hAnsi="Abadi"/>
          <w:sz w:val="28"/>
          <w:szCs w:val="28"/>
        </w:rPr>
      </w:pPr>
      <w:r w:rsidRPr="002B512C">
        <w:rPr>
          <w:rFonts w:ascii="Abadi" w:hAnsi="Abadi"/>
          <w:sz w:val="28"/>
          <w:szCs w:val="28"/>
        </w:rPr>
        <w:t>Generational gaps can weaken the connection between diaspora youth and Palestinian cuisine.</w:t>
      </w:r>
    </w:p>
    <w:p w14:paraId="78FEAF49" w14:textId="77777777" w:rsidR="004E736D" w:rsidRPr="002B512C" w:rsidRDefault="004E736D" w:rsidP="004E736D">
      <w:pPr>
        <w:rPr>
          <w:rFonts w:ascii="Abadi" w:hAnsi="Abadi"/>
          <w:b/>
          <w:bCs/>
          <w:sz w:val="28"/>
          <w:szCs w:val="28"/>
        </w:rPr>
      </w:pPr>
      <w:r w:rsidRPr="002B512C">
        <w:rPr>
          <w:rFonts w:ascii="Abadi" w:hAnsi="Abadi"/>
          <w:b/>
          <w:bCs/>
          <w:sz w:val="28"/>
          <w:szCs w:val="28"/>
        </w:rPr>
        <w:t>Key Actions/Initiatives</w:t>
      </w:r>
    </w:p>
    <w:p w14:paraId="5D9781D9" w14:textId="77777777" w:rsidR="004E736D" w:rsidRPr="002B512C" w:rsidRDefault="004E736D" w:rsidP="00F438E1">
      <w:pPr>
        <w:numPr>
          <w:ilvl w:val="0"/>
          <w:numId w:val="26"/>
        </w:numPr>
        <w:rPr>
          <w:rFonts w:ascii="Abadi" w:hAnsi="Abadi"/>
          <w:sz w:val="28"/>
          <w:szCs w:val="28"/>
        </w:rPr>
      </w:pPr>
      <w:r w:rsidRPr="002B512C">
        <w:rPr>
          <w:rFonts w:ascii="Abadi" w:hAnsi="Abadi"/>
          <w:b/>
          <w:bCs/>
          <w:sz w:val="28"/>
          <w:szCs w:val="28"/>
        </w:rPr>
        <w:t>Global Palestinian Food Network</w:t>
      </w:r>
      <w:r w:rsidRPr="002B512C">
        <w:rPr>
          <w:rFonts w:ascii="Abadi" w:hAnsi="Abadi"/>
          <w:sz w:val="28"/>
          <w:szCs w:val="28"/>
        </w:rPr>
        <w:t>:</w:t>
      </w:r>
    </w:p>
    <w:p w14:paraId="185D4544" w14:textId="77777777" w:rsidR="004E736D" w:rsidRPr="002B512C" w:rsidRDefault="004E736D" w:rsidP="00F438E1">
      <w:pPr>
        <w:numPr>
          <w:ilvl w:val="1"/>
          <w:numId w:val="26"/>
        </w:numPr>
        <w:rPr>
          <w:rFonts w:ascii="Abadi" w:hAnsi="Abadi"/>
          <w:sz w:val="28"/>
          <w:szCs w:val="28"/>
        </w:rPr>
      </w:pPr>
      <w:r w:rsidRPr="002B512C">
        <w:rPr>
          <w:rFonts w:ascii="Abadi" w:hAnsi="Abadi"/>
          <w:sz w:val="28"/>
          <w:szCs w:val="28"/>
        </w:rPr>
        <w:t>Create a digital platform to connect diaspora chefs, home cooks, and food enthusiasts.</w:t>
      </w:r>
    </w:p>
    <w:p w14:paraId="4D36F69A" w14:textId="77777777" w:rsidR="004E736D" w:rsidRPr="002B512C" w:rsidRDefault="004E736D" w:rsidP="00F438E1">
      <w:pPr>
        <w:numPr>
          <w:ilvl w:val="1"/>
          <w:numId w:val="26"/>
        </w:numPr>
        <w:rPr>
          <w:rFonts w:ascii="Abadi" w:hAnsi="Abadi"/>
          <w:sz w:val="28"/>
          <w:szCs w:val="28"/>
        </w:rPr>
      </w:pPr>
      <w:r w:rsidRPr="002B512C">
        <w:rPr>
          <w:rFonts w:ascii="Abadi" w:hAnsi="Abadi"/>
          <w:sz w:val="28"/>
          <w:szCs w:val="28"/>
        </w:rPr>
        <w:t>Include recipe sharing, ingredient sourcing, and collaboration opportunities.</w:t>
      </w:r>
    </w:p>
    <w:p w14:paraId="509F54ED" w14:textId="77777777" w:rsidR="004E736D" w:rsidRPr="002B512C" w:rsidRDefault="004E736D" w:rsidP="00F438E1">
      <w:pPr>
        <w:numPr>
          <w:ilvl w:val="0"/>
          <w:numId w:val="26"/>
        </w:numPr>
        <w:rPr>
          <w:rFonts w:ascii="Abadi" w:hAnsi="Abadi"/>
          <w:sz w:val="28"/>
          <w:szCs w:val="28"/>
        </w:rPr>
      </w:pPr>
      <w:r w:rsidRPr="002B512C">
        <w:rPr>
          <w:rFonts w:ascii="Abadi" w:hAnsi="Abadi"/>
          <w:b/>
          <w:bCs/>
          <w:sz w:val="28"/>
          <w:szCs w:val="28"/>
        </w:rPr>
        <w:t>Diaspora-Led Food Events</w:t>
      </w:r>
      <w:r w:rsidRPr="002B512C">
        <w:rPr>
          <w:rFonts w:ascii="Abadi" w:hAnsi="Abadi"/>
          <w:sz w:val="28"/>
          <w:szCs w:val="28"/>
        </w:rPr>
        <w:t>:</w:t>
      </w:r>
    </w:p>
    <w:p w14:paraId="0B89DFEB" w14:textId="77777777" w:rsidR="004E736D" w:rsidRPr="002B512C" w:rsidRDefault="004E736D" w:rsidP="00F438E1">
      <w:pPr>
        <w:numPr>
          <w:ilvl w:val="1"/>
          <w:numId w:val="26"/>
        </w:numPr>
        <w:rPr>
          <w:rFonts w:ascii="Abadi" w:hAnsi="Abadi"/>
          <w:sz w:val="28"/>
          <w:szCs w:val="28"/>
        </w:rPr>
      </w:pPr>
      <w:r w:rsidRPr="002B512C">
        <w:rPr>
          <w:rFonts w:ascii="Abadi" w:hAnsi="Abadi"/>
          <w:sz w:val="28"/>
          <w:szCs w:val="28"/>
        </w:rPr>
        <w:t>Host Palestinian food festivals and pop-ups in major cities with large diaspora populations.</w:t>
      </w:r>
    </w:p>
    <w:p w14:paraId="435FE95A" w14:textId="77777777" w:rsidR="004E736D" w:rsidRPr="002B512C" w:rsidRDefault="004E736D" w:rsidP="00F438E1">
      <w:pPr>
        <w:numPr>
          <w:ilvl w:val="1"/>
          <w:numId w:val="26"/>
        </w:numPr>
        <w:rPr>
          <w:rFonts w:ascii="Abadi" w:hAnsi="Abadi"/>
          <w:sz w:val="28"/>
          <w:szCs w:val="28"/>
        </w:rPr>
      </w:pPr>
      <w:r w:rsidRPr="002B512C">
        <w:rPr>
          <w:rFonts w:ascii="Abadi" w:hAnsi="Abadi"/>
          <w:sz w:val="28"/>
          <w:szCs w:val="28"/>
        </w:rPr>
        <w:t>Encourage collaborations between Palestinian and non-Palestinian chefs to expand reach.</w:t>
      </w:r>
    </w:p>
    <w:p w14:paraId="5187F743" w14:textId="77777777" w:rsidR="004E736D" w:rsidRPr="002B512C" w:rsidRDefault="004E736D" w:rsidP="00F438E1">
      <w:pPr>
        <w:numPr>
          <w:ilvl w:val="0"/>
          <w:numId w:val="26"/>
        </w:numPr>
        <w:rPr>
          <w:rFonts w:ascii="Abadi" w:hAnsi="Abadi"/>
          <w:sz w:val="28"/>
          <w:szCs w:val="28"/>
        </w:rPr>
      </w:pPr>
      <w:r w:rsidRPr="002B512C">
        <w:rPr>
          <w:rFonts w:ascii="Abadi" w:hAnsi="Abadi"/>
          <w:b/>
          <w:bCs/>
          <w:sz w:val="28"/>
          <w:szCs w:val="28"/>
        </w:rPr>
        <w:t>Mentorship Programs</w:t>
      </w:r>
      <w:r w:rsidRPr="002B512C">
        <w:rPr>
          <w:rFonts w:ascii="Abadi" w:hAnsi="Abadi"/>
          <w:sz w:val="28"/>
          <w:szCs w:val="28"/>
        </w:rPr>
        <w:t>:</w:t>
      </w:r>
    </w:p>
    <w:p w14:paraId="6825AFD0" w14:textId="77777777" w:rsidR="004E736D" w:rsidRPr="002B512C" w:rsidRDefault="004E736D" w:rsidP="00F438E1">
      <w:pPr>
        <w:numPr>
          <w:ilvl w:val="1"/>
          <w:numId w:val="26"/>
        </w:numPr>
        <w:rPr>
          <w:rFonts w:ascii="Abadi" w:hAnsi="Abadi"/>
          <w:sz w:val="28"/>
          <w:szCs w:val="28"/>
        </w:rPr>
      </w:pPr>
      <w:r w:rsidRPr="002B512C">
        <w:rPr>
          <w:rFonts w:ascii="Abadi" w:hAnsi="Abadi"/>
          <w:sz w:val="28"/>
          <w:szCs w:val="28"/>
        </w:rPr>
        <w:t>Pair elders in the diaspora with younger generations to teach traditional recipes and techniques.</w:t>
      </w:r>
    </w:p>
    <w:p w14:paraId="08D69CAD" w14:textId="77777777" w:rsidR="004E736D" w:rsidRPr="002B512C" w:rsidRDefault="00A6641F" w:rsidP="004E736D">
      <w:pPr>
        <w:rPr>
          <w:rFonts w:ascii="Abadi" w:hAnsi="Abadi"/>
          <w:sz w:val="28"/>
          <w:szCs w:val="28"/>
        </w:rPr>
      </w:pPr>
      <w:r>
        <w:rPr>
          <w:rFonts w:ascii="Abadi" w:hAnsi="Abadi"/>
          <w:sz w:val="28"/>
          <w:szCs w:val="28"/>
        </w:rPr>
        <w:pict w14:anchorId="7CE85053">
          <v:rect id="_x0000_i1035" style="width:0;height:1.5pt" o:hralign="center" o:hrstd="t" o:hr="t" fillcolor="#a0a0a0" stroked="f"/>
        </w:pict>
      </w:r>
    </w:p>
    <w:p w14:paraId="2C4551B8" w14:textId="77777777" w:rsidR="004E736D" w:rsidRPr="002B512C" w:rsidRDefault="004E736D" w:rsidP="004E736D">
      <w:pPr>
        <w:rPr>
          <w:rFonts w:ascii="Abadi" w:hAnsi="Abadi"/>
          <w:b/>
          <w:bCs/>
          <w:sz w:val="28"/>
          <w:szCs w:val="28"/>
        </w:rPr>
      </w:pPr>
      <w:r w:rsidRPr="002B512C">
        <w:rPr>
          <w:rFonts w:ascii="Abadi" w:hAnsi="Abadi"/>
          <w:b/>
          <w:bCs/>
          <w:sz w:val="28"/>
          <w:szCs w:val="28"/>
        </w:rPr>
        <w:t>5. Combatting Culinary Appropriation</w:t>
      </w:r>
    </w:p>
    <w:p w14:paraId="7A5CD482" w14:textId="77777777" w:rsidR="004E736D" w:rsidRPr="002B512C" w:rsidRDefault="004E736D" w:rsidP="004E736D">
      <w:pPr>
        <w:rPr>
          <w:rFonts w:ascii="Abadi" w:hAnsi="Abadi"/>
          <w:b/>
          <w:bCs/>
          <w:sz w:val="28"/>
          <w:szCs w:val="28"/>
        </w:rPr>
      </w:pPr>
      <w:r w:rsidRPr="002B512C">
        <w:rPr>
          <w:rFonts w:ascii="Abadi" w:hAnsi="Abadi"/>
          <w:b/>
          <w:bCs/>
          <w:sz w:val="28"/>
          <w:szCs w:val="28"/>
        </w:rPr>
        <w:t>Significance</w:t>
      </w:r>
    </w:p>
    <w:p w14:paraId="5651892B" w14:textId="77777777" w:rsidR="004E736D" w:rsidRPr="002B512C" w:rsidRDefault="004E736D" w:rsidP="00F438E1">
      <w:pPr>
        <w:numPr>
          <w:ilvl w:val="0"/>
          <w:numId w:val="27"/>
        </w:numPr>
        <w:rPr>
          <w:rFonts w:ascii="Abadi" w:hAnsi="Abadi"/>
          <w:sz w:val="28"/>
          <w:szCs w:val="28"/>
        </w:rPr>
      </w:pPr>
      <w:r w:rsidRPr="002B512C">
        <w:rPr>
          <w:rFonts w:ascii="Abadi" w:hAnsi="Abadi"/>
          <w:sz w:val="28"/>
          <w:szCs w:val="28"/>
        </w:rPr>
        <w:t>Protecting the authenticity of Palestinian dishes is crucial for maintaining cultural integrity.</w:t>
      </w:r>
    </w:p>
    <w:p w14:paraId="11081FE6" w14:textId="77777777" w:rsidR="004E736D" w:rsidRPr="002B512C" w:rsidRDefault="004E736D" w:rsidP="00F438E1">
      <w:pPr>
        <w:numPr>
          <w:ilvl w:val="0"/>
          <w:numId w:val="27"/>
        </w:numPr>
        <w:rPr>
          <w:rFonts w:ascii="Abadi" w:hAnsi="Abadi"/>
          <w:sz w:val="28"/>
          <w:szCs w:val="28"/>
        </w:rPr>
      </w:pPr>
      <w:r w:rsidRPr="002B512C">
        <w:rPr>
          <w:rFonts w:ascii="Abadi" w:hAnsi="Abadi"/>
          <w:sz w:val="28"/>
          <w:szCs w:val="28"/>
        </w:rPr>
        <w:lastRenderedPageBreak/>
        <w:t>Addressing appropriation ensures that Palestinian cuisine is properly credited and respected.</w:t>
      </w:r>
    </w:p>
    <w:p w14:paraId="7FBC75E5" w14:textId="77777777" w:rsidR="004E736D" w:rsidRPr="002B512C" w:rsidRDefault="004E736D" w:rsidP="004E736D">
      <w:pPr>
        <w:rPr>
          <w:rFonts w:ascii="Abadi" w:hAnsi="Abadi"/>
          <w:b/>
          <w:bCs/>
          <w:sz w:val="28"/>
          <w:szCs w:val="28"/>
        </w:rPr>
      </w:pPr>
      <w:r w:rsidRPr="002B512C">
        <w:rPr>
          <w:rFonts w:ascii="Abadi" w:hAnsi="Abadi"/>
          <w:b/>
          <w:bCs/>
          <w:sz w:val="28"/>
          <w:szCs w:val="28"/>
        </w:rPr>
        <w:t>Challenges</w:t>
      </w:r>
    </w:p>
    <w:p w14:paraId="7C03CCFF" w14:textId="77777777" w:rsidR="004E736D" w:rsidRPr="002B512C" w:rsidRDefault="004E736D" w:rsidP="00F438E1">
      <w:pPr>
        <w:numPr>
          <w:ilvl w:val="0"/>
          <w:numId w:val="28"/>
        </w:numPr>
        <w:rPr>
          <w:rFonts w:ascii="Abadi" w:hAnsi="Abadi"/>
          <w:sz w:val="28"/>
          <w:szCs w:val="28"/>
        </w:rPr>
      </w:pPr>
      <w:r w:rsidRPr="002B512C">
        <w:rPr>
          <w:rFonts w:ascii="Abadi" w:hAnsi="Abadi"/>
          <w:sz w:val="28"/>
          <w:szCs w:val="28"/>
        </w:rPr>
        <w:t>Global food media often misrepresents Palestinian dishes as part of Israeli or generalized Middle Eastern cuisine.</w:t>
      </w:r>
    </w:p>
    <w:p w14:paraId="38DC47C0" w14:textId="77777777" w:rsidR="004E736D" w:rsidRPr="002B512C" w:rsidRDefault="004E736D" w:rsidP="00F438E1">
      <w:pPr>
        <w:numPr>
          <w:ilvl w:val="0"/>
          <w:numId w:val="28"/>
        </w:numPr>
        <w:rPr>
          <w:rFonts w:ascii="Abadi" w:hAnsi="Abadi"/>
          <w:sz w:val="28"/>
          <w:szCs w:val="28"/>
        </w:rPr>
      </w:pPr>
      <w:r w:rsidRPr="002B512C">
        <w:rPr>
          <w:rFonts w:ascii="Abadi" w:hAnsi="Abadi"/>
          <w:sz w:val="28"/>
          <w:szCs w:val="28"/>
        </w:rPr>
        <w:t>Lack of legal protections for cultural heritage leaves Palestinian culinary arts vulnerable to misappropriation.</w:t>
      </w:r>
    </w:p>
    <w:p w14:paraId="75B966FD" w14:textId="77777777" w:rsidR="004E736D" w:rsidRPr="002B512C" w:rsidRDefault="004E736D" w:rsidP="004E736D">
      <w:pPr>
        <w:rPr>
          <w:rFonts w:ascii="Abadi" w:hAnsi="Abadi"/>
          <w:b/>
          <w:bCs/>
          <w:sz w:val="28"/>
          <w:szCs w:val="28"/>
        </w:rPr>
      </w:pPr>
      <w:r w:rsidRPr="002B512C">
        <w:rPr>
          <w:rFonts w:ascii="Abadi" w:hAnsi="Abadi"/>
          <w:b/>
          <w:bCs/>
          <w:sz w:val="28"/>
          <w:szCs w:val="28"/>
        </w:rPr>
        <w:t>Key Actions/Initiatives</w:t>
      </w:r>
    </w:p>
    <w:p w14:paraId="64B0FABC" w14:textId="77777777" w:rsidR="004E736D" w:rsidRPr="002B512C" w:rsidRDefault="004E736D" w:rsidP="00F438E1">
      <w:pPr>
        <w:numPr>
          <w:ilvl w:val="0"/>
          <w:numId w:val="29"/>
        </w:numPr>
        <w:rPr>
          <w:rFonts w:ascii="Abadi" w:hAnsi="Abadi"/>
          <w:sz w:val="28"/>
          <w:szCs w:val="28"/>
        </w:rPr>
      </w:pPr>
      <w:r w:rsidRPr="002B512C">
        <w:rPr>
          <w:rFonts w:ascii="Abadi" w:hAnsi="Abadi"/>
          <w:b/>
          <w:bCs/>
          <w:sz w:val="28"/>
          <w:szCs w:val="28"/>
        </w:rPr>
        <w:t>Educational Advocacy Campaigns</w:t>
      </w:r>
      <w:r w:rsidRPr="002B512C">
        <w:rPr>
          <w:rFonts w:ascii="Abadi" w:hAnsi="Abadi"/>
          <w:sz w:val="28"/>
          <w:szCs w:val="28"/>
        </w:rPr>
        <w:t>:</w:t>
      </w:r>
    </w:p>
    <w:p w14:paraId="748FDDD4" w14:textId="77777777" w:rsidR="004E736D" w:rsidRPr="002B512C" w:rsidRDefault="004E736D" w:rsidP="00F438E1">
      <w:pPr>
        <w:numPr>
          <w:ilvl w:val="1"/>
          <w:numId w:val="29"/>
        </w:numPr>
        <w:rPr>
          <w:rFonts w:ascii="Abadi" w:hAnsi="Abadi"/>
          <w:sz w:val="28"/>
          <w:szCs w:val="28"/>
        </w:rPr>
      </w:pPr>
      <w:r w:rsidRPr="002B512C">
        <w:rPr>
          <w:rFonts w:ascii="Abadi" w:hAnsi="Abadi"/>
          <w:sz w:val="28"/>
          <w:szCs w:val="28"/>
        </w:rPr>
        <w:t>Produce media content that highlights the origins and significance of Palestinian dishes.</w:t>
      </w:r>
    </w:p>
    <w:p w14:paraId="4E3DFE8F" w14:textId="77777777" w:rsidR="004E736D" w:rsidRPr="002B512C" w:rsidRDefault="004E736D" w:rsidP="00F438E1">
      <w:pPr>
        <w:numPr>
          <w:ilvl w:val="1"/>
          <w:numId w:val="29"/>
        </w:numPr>
        <w:rPr>
          <w:rFonts w:ascii="Abadi" w:hAnsi="Abadi"/>
          <w:sz w:val="28"/>
          <w:szCs w:val="28"/>
        </w:rPr>
      </w:pPr>
      <w:r w:rsidRPr="002B512C">
        <w:rPr>
          <w:rFonts w:ascii="Abadi" w:hAnsi="Abadi"/>
          <w:sz w:val="28"/>
          <w:szCs w:val="28"/>
        </w:rPr>
        <w:t>Partner with influencers, journalists, and academics to promote accurate narratives about Palestinian food.</w:t>
      </w:r>
    </w:p>
    <w:p w14:paraId="3B5B8732" w14:textId="77777777" w:rsidR="004E736D" w:rsidRPr="002B512C" w:rsidRDefault="004E736D" w:rsidP="00F438E1">
      <w:pPr>
        <w:numPr>
          <w:ilvl w:val="0"/>
          <w:numId w:val="29"/>
        </w:numPr>
        <w:rPr>
          <w:rFonts w:ascii="Abadi" w:hAnsi="Abadi"/>
          <w:sz w:val="28"/>
          <w:szCs w:val="28"/>
        </w:rPr>
      </w:pPr>
      <w:r w:rsidRPr="002B512C">
        <w:rPr>
          <w:rFonts w:ascii="Abadi" w:hAnsi="Abadi"/>
          <w:b/>
          <w:bCs/>
          <w:sz w:val="28"/>
          <w:szCs w:val="28"/>
        </w:rPr>
        <w:t>Trademarking and Legal Protections</w:t>
      </w:r>
      <w:r w:rsidRPr="002B512C">
        <w:rPr>
          <w:rFonts w:ascii="Abadi" w:hAnsi="Abadi"/>
          <w:sz w:val="28"/>
          <w:szCs w:val="28"/>
        </w:rPr>
        <w:t>:</w:t>
      </w:r>
    </w:p>
    <w:p w14:paraId="415E5B70" w14:textId="77777777" w:rsidR="004E736D" w:rsidRPr="002B512C" w:rsidRDefault="004E736D" w:rsidP="00F438E1">
      <w:pPr>
        <w:numPr>
          <w:ilvl w:val="1"/>
          <w:numId w:val="29"/>
        </w:numPr>
        <w:rPr>
          <w:rFonts w:ascii="Abadi" w:hAnsi="Abadi"/>
          <w:sz w:val="28"/>
          <w:szCs w:val="28"/>
        </w:rPr>
      </w:pPr>
      <w:r w:rsidRPr="002B512C">
        <w:rPr>
          <w:rFonts w:ascii="Abadi" w:hAnsi="Abadi"/>
          <w:sz w:val="28"/>
          <w:szCs w:val="28"/>
        </w:rPr>
        <w:t>Explore intellectual property frameworks to protect the names and origins of iconic dishes.</w:t>
      </w:r>
    </w:p>
    <w:p w14:paraId="5BE69C18" w14:textId="77777777" w:rsidR="004E736D" w:rsidRPr="002B512C" w:rsidRDefault="004E736D" w:rsidP="00F438E1">
      <w:pPr>
        <w:numPr>
          <w:ilvl w:val="1"/>
          <w:numId w:val="29"/>
        </w:numPr>
        <w:rPr>
          <w:rFonts w:ascii="Abadi" w:hAnsi="Abadi"/>
          <w:sz w:val="28"/>
          <w:szCs w:val="28"/>
        </w:rPr>
      </w:pPr>
      <w:r w:rsidRPr="002B512C">
        <w:rPr>
          <w:rFonts w:ascii="Abadi" w:hAnsi="Abadi"/>
          <w:sz w:val="28"/>
          <w:szCs w:val="28"/>
        </w:rPr>
        <w:t>Collaborate with international organizations to advocate for cultural heritage protections.</w:t>
      </w:r>
    </w:p>
    <w:p w14:paraId="38FF3EB4" w14:textId="77777777" w:rsidR="004E736D" w:rsidRPr="002B512C" w:rsidRDefault="004E736D" w:rsidP="00F438E1">
      <w:pPr>
        <w:numPr>
          <w:ilvl w:val="0"/>
          <w:numId w:val="29"/>
        </w:numPr>
        <w:rPr>
          <w:rFonts w:ascii="Abadi" w:hAnsi="Abadi"/>
          <w:sz w:val="28"/>
          <w:szCs w:val="28"/>
        </w:rPr>
      </w:pPr>
      <w:r w:rsidRPr="002B512C">
        <w:rPr>
          <w:rFonts w:ascii="Abadi" w:hAnsi="Abadi"/>
          <w:b/>
          <w:bCs/>
          <w:sz w:val="28"/>
          <w:szCs w:val="28"/>
        </w:rPr>
        <w:t>Online Activism</w:t>
      </w:r>
      <w:r w:rsidRPr="002B512C">
        <w:rPr>
          <w:rFonts w:ascii="Abadi" w:hAnsi="Abadi"/>
          <w:sz w:val="28"/>
          <w:szCs w:val="28"/>
        </w:rPr>
        <w:t>:</w:t>
      </w:r>
    </w:p>
    <w:p w14:paraId="33154E24" w14:textId="77777777" w:rsidR="004E736D" w:rsidRPr="002B512C" w:rsidRDefault="004E736D" w:rsidP="00F438E1">
      <w:pPr>
        <w:numPr>
          <w:ilvl w:val="1"/>
          <w:numId w:val="29"/>
        </w:numPr>
        <w:rPr>
          <w:rFonts w:ascii="Abadi" w:hAnsi="Abadi"/>
          <w:sz w:val="28"/>
          <w:szCs w:val="28"/>
        </w:rPr>
      </w:pPr>
      <w:r w:rsidRPr="002B512C">
        <w:rPr>
          <w:rFonts w:ascii="Abadi" w:hAnsi="Abadi"/>
          <w:sz w:val="28"/>
          <w:szCs w:val="28"/>
        </w:rPr>
        <w:t>Use social media platforms to counter false claims and promote accurate representations of Palestinian cuisine.</w:t>
      </w:r>
    </w:p>
    <w:p w14:paraId="5363913F" w14:textId="77777777" w:rsidR="004E736D" w:rsidRPr="002B512C" w:rsidRDefault="004E736D" w:rsidP="00F438E1">
      <w:pPr>
        <w:numPr>
          <w:ilvl w:val="1"/>
          <w:numId w:val="29"/>
        </w:numPr>
        <w:rPr>
          <w:rFonts w:ascii="Abadi" w:hAnsi="Abadi"/>
          <w:sz w:val="28"/>
          <w:szCs w:val="28"/>
        </w:rPr>
      </w:pPr>
      <w:r w:rsidRPr="002B512C">
        <w:rPr>
          <w:rFonts w:ascii="Abadi" w:hAnsi="Abadi"/>
          <w:sz w:val="28"/>
          <w:szCs w:val="28"/>
        </w:rPr>
        <w:t>Launch hashtag campaigns like #AuthenticPalestinianFood to raise awareness.</w:t>
      </w:r>
    </w:p>
    <w:p w14:paraId="2DC7F362" w14:textId="77777777" w:rsidR="004E736D" w:rsidRPr="002B512C" w:rsidRDefault="00A6641F" w:rsidP="004E736D">
      <w:pPr>
        <w:rPr>
          <w:rFonts w:ascii="Abadi" w:hAnsi="Abadi"/>
          <w:sz w:val="28"/>
          <w:szCs w:val="28"/>
        </w:rPr>
      </w:pPr>
      <w:r>
        <w:rPr>
          <w:rFonts w:ascii="Abadi" w:hAnsi="Abadi"/>
          <w:sz w:val="28"/>
          <w:szCs w:val="28"/>
        </w:rPr>
        <w:pict w14:anchorId="775E8539">
          <v:rect id="_x0000_i1036" style="width:0;height:1.5pt" o:hralign="center" o:hrstd="t" o:hr="t" fillcolor="#a0a0a0" stroked="f"/>
        </w:pict>
      </w:r>
    </w:p>
    <w:p w14:paraId="6AD0B3BE" w14:textId="77777777" w:rsidR="004E736D" w:rsidRPr="002B512C" w:rsidRDefault="004E736D" w:rsidP="004E736D">
      <w:pPr>
        <w:rPr>
          <w:rFonts w:ascii="Abadi" w:hAnsi="Abadi"/>
          <w:b/>
          <w:bCs/>
          <w:sz w:val="28"/>
          <w:szCs w:val="28"/>
        </w:rPr>
      </w:pPr>
      <w:r w:rsidRPr="002B512C">
        <w:rPr>
          <w:rFonts w:ascii="Abadi" w:hAnsi="Abadi"/>
          <w:b/>
          <w:bCs/>
          <w:sz w:val="28"/>
          <w:szCs w:val="28"/>
        </w:rPr>
        <w:t>6. Culinary Innovation and Modernization</w:t>
      </w:r>
    </w:p>
    <w:p w14:paraId="638C6241" w14:textId="77777777" w:rsidR="004E736D" w:rsidRPr="002B512C" w:rsidRDefault="004E736D" w:rsidP="004E736D">
      <w:pPr>
        <w:rPr>
          <w:rFonts w:ascii="Abadi" w:hAnsi="Abadi"/>
          <w:b/>
          <w:bCs/>
          <w:sz w:val="28"/>
          <w:szCs w:val="28"/>
        </w:rPr>
      </w:pPr>
      <w:r w:rsidRPr="002B512C">
        <w:rPr>
          <w:rFonts w:ascii="Abadi" w:hAnsi="Abadi"/>
          <w:b/>
          <w:bCs/>
          <w:sz w:val="28"/>
          <w:szCs w:val="28"/>
        </w:rPr>
        <w:t>Significance</w:t>
      </w:r>
    </w:p>
    <w:p w14:paraId="1BA2368D" w14:textId="77777777" w:rsidR="004E736D" w:rsidRPr="002B512C" w:rsidRDefault="004E736D" w:rsidP="00F438E1">
      <w:pPr>
        <w:numPr>
          <w:ilvl w:val="0"/>
          <w:numId w:val="30"/>
        </w:numPr>
        <w:rPr>
          <w:rFonts w:ascii="Abadi" w:hAnsi="Abadi"/>
          <w:sz w:val="28"/>
          <w:szCs w:val="28"/>
        </w:rPr>
      </w:pPr>
      <w:r w:rsidRPr="002B512C">
        <w:rPr>
          <w:rFonts w:ascii="Abadi" w:hAnsi="Abadi"/>
          <w:sz w:val="28"/>
          <w:szCs w:val="28"/>
        </w:rPr>
        <w:t>Innovation allows Palestinian cuisine to adapt to contemporary tastes while retaining its cultural essence.</w:t>
      </w:r>
    </w:p>
    <w:p w14:paraId="39137805" w14:textId="77777777" w:rsidR="004E736D" w:rsidRPr="002B512C" w:rsidRDefault="004E736D" w:rsidP="00F438E1">
      <w:pPr>
        <w:numPr>
          <w:ilvl w:val="0"/>
          <w:numId w:val="30"/>
        </w:numPr>
        <w:rPr>
          <w:rFonts w:ascii="Abadi" w:hAnsi="Abadi"/>
          <w:sz w:val="28"/>
          <w:szCs w:val="28"/>
        </w:rPr>
      </w:pPr>
      <w:r w:rsidRPr="002B512C">
        <w:rPr>
          <w:rFonts w:ascii="Abadi" w:hAnsi="Abadi"/>
          <w:sz w:val="28"/>
          <w:szCs w:val="28"/>
        </w:rPr>
        <w:t>Modern interpretations can appeal to younger generations and international audiences.</w:t>
      </w:r>
    </w:p>
    <w:p w14:paraId="3AF02585" w14:textId="77777777" w:rsidR="004E736D" w:rsidRPr="002B512C" w:rsidRDefault="004E736D" w:rsidP="004E736D">
      <w:pPr>
        <w:rPr>
          <w:rFonts w:ascii="Abadi" w:hAnsi="Abadi"/>
          <w:b/>
          <w:bCs/>
          <w:sz w:val="28"/>
          <w:szCs w:val="28"/>
        </w:rPr>
      </w:pPr>
      <w:r w:rsidRPr="002B512C">
        <w:rPr>
          <w:rFonts w:ascii="Abadi" w:hAnsi="Abadi"/>
          <w:b/>
          <w:bCs/>
          <w:sz w:val="28"/>
          <w:szCs w:val="28"/>
        </w:rPr>
        <w:t>Challenges</w:t>
      </w:r>
    </w:p>
    <w:p w14:paraId="29DC20A8" w14:textId="77777777" w:rsidR="004E736D" w:rsidRPr="002B512C" w:rsidRDefault="004E736D" w:rsidP="00F438E1">
      <w:pPr>
        <w:numPr>
          <w:ilvl w:val="0"/>
          <w:numId w:val="31"/>
        </w:numPr>
        <w:rPr>
          <w:rFonts w:ascii="Abadi" w:hAnsi="Abadi"/>
          <w:sz w:val="28"/>
          <w:szCs w:val="28"/>
        </w:rPr>
      </w:pPr>
      <w:r w:rsidRPr="002B512C">
        <w:rPr>
          <w:rFonts w:ascii="Abadi" w:hAnsi="Abadi"/>
          <w:sz w:val="28"/>
          <w:szCs w:val="28"/>
        </w:rPr>
        <w:lastRenderedPageBreak/>
        <w:t>Balancing tradition with innovation can be polarizing, especially among purists.</w:t>
      </w:r>
    </w:p>
    <w:p w14:paraId="7CDD8F7D" w14:textId="77777777" w:rsidR="004E736D" w:rsidRPr="002B512C" w:rsidRDefault="004E736D" w:rsidP="00F438E1">
      <w:pPr>
        <w:numPr>
          <w:ilvl w:val="0"/>
          <w:numId w:val="31"/>
        </w:numPr>
        <w:rPr>
          <w:rFonts w:ascii="Abadi" w:hAnsi="Abadi"/>
          <w:sz w:val="28"/>
          <w:szCs w:val="28"/>
        </w:rPr>
      </w:pPr>
      <w:r w:rsidRPr="002B512C">
        <w:rPr>
          <w:rFonts w:ascii="Abadi" w:hAnsi="Abadi"/>
          <w:sz w:val="28"/>
          <w:szCs w:val="28"/>
        </w:rPr>
        <w:t>Limited resources for research and development in Palestinian culinary arts.</w:t>
      </w:r>
    </w:p>
    <w:p w14:paraId="5AD6B308" w14:textId="77777777" w:rsidR="004E736D" w:rsidRPr="002B512C" w:rsidRDefault="004E736D" w:rsidP="004E736D">
      <w:pPr>
        <w:rPr>
          <w:rFonts w:ascii="Abadi" w:hAnsi="Abadi"/>
          <w:b/>
          <w:bCs/>
          <w:sz w:val="28"/>
          <w:szCs w:val="28"/>
        </w:rPr>
      </w:pPr>
      <w:r w:rsidRPr="002B512C">
        <w:rPr>
          <w:rFonts w:ascii="Abadi" w:hAnsi="Abadi"/>
          <w:b/>
          <w:bCs/>
          <w:sz w:val="28"/>
          <w:szCs w:val="28"/>
        </w:rPr>
        <w:t>Key Actions/Initiatives</w:t>
      </w:r>
    </w:p>
    <w:p w14:paraId="799F2739" w14:textId="77777777" w:rsidR="004E736D" w:rsidRPr="002B512C" w:rsidRDefault="004E736D" w:rsidP="00F438E1">
      <w:pPr>
        <w:numPr>
          <w:ilvl w:val="0"/>
          <w:numId w:val="32"/>
        </w:numPr>
        <w:rPr>
          <w:rFonts w:ascii="Abadi" w:hAnsi="Abadi"/>
          <w:sz w:val="28"/>
          <w:szCs w:val="28"/>
        </w:rPr>
      </w:pPr>
      <w:r w:rsidRPr="002B512C">
        <w:rPr>
          <w:rFonts w:ascii="Abadi" w:hAnsi="Abadi"/>
          <w:b/>
          <w:bCs/>
          <w:sz w:val="28"/>
          <w:szCs w:val="28"/>
        </w:rPr>
        <w:t>Fusion Cuisine Development</w:t>
      </w:r>
      <w:r w:rsidRPr="002B512C">
        <w:rPr>
          <w:rFonts w:ascii="Abadi" w:hAnsi="Abadi"/>
          <w:sz w:val="28"/>
          <w:szCs w:val="28"/>
        </w:rPr>
        <w:t>:</w:t>
      </w:r>
    </w:p>
    <w:p w14:paraId="69B0B66E" w14:textId="77777777" w:rsidR="004E736D" w:rsidRPr="002B512C" w:rsidRDefault="004E736D" w:rsidP="00F438E1">
      <w:pPr>
        <w:numPr>
          <w:ilvl w:val="1"/>
          <w:numId w:val="32"/>
        </w:numPr>
        <w:rPr>
          <w:rFonts w:ascii="Abadi" w:hAnsi="Abadi"/>
          <w:sz w:val="28"/>
          <w:szCs w:val="28"/>
        </w:rPr>
      </w:pPr>
      <w:r w:rsidRPr="002B512C">
        <w:rPr>
          <w:rFonts w:ascii="Abadi" w:hAnsi="Abadi"/>
          <w:sz w:val="28"/>
          <w:szCs w:val="28"/>
        </w:rPr>
        <w:t xml:space="preserve">Encourage chefs to create fusion dishes that combine Palestinian </w:t>
      </w:r>
      <w:proofErr w:type="spellStart"/>
      <w:r w:rsidRPr="002B512C">
        <w:rPr>
          <w:rFonts w:ascii="Abadi" w:hAnsi="Abadi"/>
          <w:sz w:val="28"/>
          <w:szCs w:val="28"/>
        </w:rPr>
        <w:t>flavors</w:t>
      </w:r>
      <w:proofErr w:type="spellEnd"/>
      <w:r w:rsidRPr="002B512C">
        <w:rPr>
          <w:rFonts w:ascii="Abadi" w:hAnsi="Abadi"/>
          <w:sz w:val="28"/>
          <w:szCs w:val="28"/>
        </w:rPr>
        <w:t xml:space="preserve"> with global cuisines.</w:t>
      </w:r>
    </w:p>
    <w:p w14:paraId="3B539C90" w14:textId="77777777" w:rsidR="004E736D" w:rsidRPr="002B512C" w:rsidRDefault="004E736D" w:rsidP="00F438E1">
      <w:pPr>
        <w:numPr>
          <w:ilvl w:val="1"/>
          <w:numId w:val="32"/>
        </w:numPr>
        <w:rPr>
          <w:rFonts w:ascii="Abadi" w:hAnsi="Abadi"/>
          <w:sz w:val="28"/>
          <w:szCs w:val="28"/>
        </w:rPr>
      </w:pPr>
      <w:r w:rsidRPr="002B512C">
        <w:rPr>
          <w:rFonts w:ascii="Abadi" w:hAnsi="Abadi"/>
          <w:sz w:val="28"/>
          <w:szCs w:val="28"/>
        </w:rPr>
        <w:t xml:space="preserve">Promote innovative uses of traditional ingredients, such as </w:t>
      </w:r>
      <w:r w:rsidRPr="002B512C">
        <w:rPr>
          <w:rFonts w:ascii="Abadi" w:hAnsi="Abadi"/>
          <w:i/>
          <w:iCs/>
          <w:sz w:val="28"/>
          <w:szCs w:val="28"/>
        </w:rPr>
        <w:t>za’atar</w:t>
      </w:r>
      <w:r w:rsidRPr="002B512C">
        <w:rPr>
          <w:rFonts w:ascii="Abadi" w:hAnsi="Abadi"/>
          <w:sz w:val="28"/>
          <w:szCs w:val="28"/>
        </w:rPr>
        <w:t xml:space="preserve"> pesto or </w:t>
      </w:r>
      <w:r w:rsidRPr="002B512C">
        <w:rPr>
          <w:rFonts w:ascii="Abadi" w:hAnsi="Abadi"/>
          <w:i/>
          <w:iCs/>
          <w:sz w:val="28"/>
          <w:szCs w:val="28"/>
        </w:rPr>
        <w:t>freekeh</w:t>
      </w:r>
      <w:r w:rsidRPr="002B512C">
        <w:rPr>
          <w:rFonts w:ascii="Abadi" w:hAnsi="Abadi"/>
          <w:sz w:val="28"/>
          <w:szCs w:val="28"/>
        </w:rPr>
        <w:t xml:space="preserve"> salads.</w:t>
      </w:r>
    </w:p>
    <w:p w14:paraId="11AA0ACB" w14:textId="77777777" w:rsidR="004E736D" w:rsidRPr="002B512C" w:rsidRDefault="004E736D" w:rsidP="00F438E1">
      <w:pPr>
        <w:numPr>
          <w:ilvl w:val="0"/>
          <w:numId w:val="32"/>
        </w:numPr>
        <w:rPr>
          <w:rFonts w:ascii="Abadi" w:hAnsi="Abadi"/>
          <w:sz w:val="28"/>
          <w:szCs w:val="28"/>
        </w:rPr>
      </w:pPr>
      <w:r w:rsidRPr="002B512C">
        <w:rPr>
          <w:rFonts w:ascii="Abadi" w:hAnsi="Abadi"/>
          <w:b/>
          <w:bCs/>
          <w:sz w:val="28"/>
          <w:szCs w:val="28"/>
        </w:rPr>
        <w:t xml:space="preserve">Culinary Research </w:t>
      </w:r>
      <w:proofErr w:type="spellStart"/>
      <w:r w:rsidRPr="002B512C">
        <w:rPr>
          <w:rFonts w:ascii="Abadi" w:hAnsi="Abadi"/>
          <w:b/>
          <w:bCs/>
          <w:sz w:val="28"/>
          <w:szCs w:val="28"/>
        </w:rPr>
        <w:t>Centers</w:t>
      </w:r>
      <w:proofErr w:type="spellEnd"/>
      <w:r w:rsidRPr="002B512C">
        <w:rPr>
          <w:rFonts w:ascii="Abadi" w:hAnsi="Abadi"/>
          <w:sz w:val="28"/>
          <w:szCs w:val="28"/>
        </w:rPr>
        <w:t>:</w:t>
      </w:r>
    </w:p>
    <w:p w14:paraId="436CD65A" w14:textId="77777777" w:rsidR="004E736D" w:rsidRPr="002B512C" w:rsidRDefault="004E736D" w:rsidP="00F438E1">
      <w:pPr>
        <w:numPr>
          <w:ilvl w:val="1"/>
          <w:numId w:val="32"/>
        </w:numPr>
        <w:rPr>
          <w:rFonts w:ascii="Abadi" w:hAnsi="Abadi"/>
          <w:sz w:val="28"/>
          <w:szCs w:val="28"/>
        </w:rPr>
      </w:pPr>
      <w:r w:rsidRPr="002B512C">
        <w:rPr>
          <w:rFonts w:ascii="Abadi" w:hAnsi="Abadi"/>
          <w:sz w:val="28"/>
          <w:szCs w:val="28"/>
        </w:rPr>
        <w:t>Establish research hubs to explore new recipes, sustainable cooking techniques, and modern plating styles.</w:t>
      </w:r>
    </w:p>
    <w:p w14:paraId="416814E9" w14:textId="77777777" w:rsidR="004E736D" w:rsidRPr="002B512C" w:rsidRDefault="004E736D" w:rsidP="00F438E1">
      <w:pPr>
        <w:numPr>
          <w:ilvl w:val="1"/>
          <w:numId w:val="32"/>
        </w:numPr>
        <w:rPr>
          <w:rFonts w:ascii="Abadi" w:hAnsi="Abadi"/>
          <w:sz w:val="28"/>
          <w:szCs w:val="28"/>
        </w:rPr>
      </w:pPr>
      <w:r w:rsidRPr="002B512C">
        <w:rPr>
          <w:rFonts w:ascii="Abadi" w:hAnsi="Abadi"/>
          <w:sz w:val="28"/>
          <w:szCs w:val="28"/>
        </w:rPr>
        <w:t>Host culinary competitions to inspire creativity among young chefs.</w:t>
      </w:r>
    </w:p>
    <w:p w14:paraId="50F6FCCB" w14:textId="77777777" w:rsidR="004E736D" w:rsidRPr="002B512C" w:rsidRDefault="004E736D" w:rsidP="00F438E1">
      <w:pPr>
        <w:numPr>
          <w:ilvl w:val="0"/>
          <w:numId w:val="32"/>
        </w:numPr>
        <w:rPr>
          <w:rFonts w:ascii="Abadi" w:hAnsi="Abadi"/>
          <w:sz w:val="28"/>
          <w:szCs w:val="28"/>
        </w:rPr>
      </w:pPr>
      <w:r w:rsidRPr="002B512C">
        <w:rPr>
          <w:rFonts w:ascii="Abadi" w:hAnsi="Abadi"/>
          <w:b/>
          <w:bCs/>
          <w:sz w:val="28"/>
          <w:szCs w:val="28"/>
        </w:rPr>
        <w:t>Sustainability Initiatives</w:t>
      </w:r>
      <w:r w:rsidRPr="002B512C">
        <w:rPr>
          <w:rFonts w:ascii="Abadi" w:hAnsi="Abadi"/>
          <w:sz w:val="28"/>
          <w:szCs w:val="28"/>
        </w:rPr>
        <w:t>:</w:t>
      </w:r>
    </w:p>
    <w:p w14:paraId="2E4CE2E5" w14:textId="77777777" w:rsidR="004E736D" w:rsidRPr="002B512C" w:rsidRDefault="004E736D" w:rsidP="00F438E1">
      <w:pPr>
        <w:numPr>
          <w:ilvl w:val="1"/>
          <w:numId w:val="32"/>
        </w:numPr>
        <w:rPr>
          <w:rFonts w:ascii="Abadi" w:hAnsi="Abadi"/>
          <w:sz w:val="28"/>
          <w:szCs w:val="28"/>
        </w:rPr>
      </w:pPr>
      <w:r w:rsidRPr="002B512C">
        <w:rPr>
          <w:rFonts w:ascii="Abadi" w:hAnsi="Abadi"/>
          <w:sz w:val="28"/>
          <w:szCs w:val="28"/>
        </w:rPr>
        <w:t>Promote eco-friendly practices, such as zero-waste cooking and seasonal menus.</w:t>
      </w:r>
    </w:p>
    <w:p w14:paraId="56A93B4A" w14:textId="77777777" w:rsidR="004E736D" w:rsidRPr="002B512C" w:rsidRDefault="004E736D" w:rsidP="00F438E1">
      <w:pPr>
        <w:numPr>
          <w:ilvl w:val="1"/>
          <w:numId w:val="32"/>
        </w:numPr>
        <w:rPr>
          <w:rFonts w:ascii="Abadi" w:hAnsi="Abadi"/>
          <w:sz w:val="28"/>
          <w:szCs w:val="28"/>
        </w:rPr>
      </w:pPr>
      <w:r w:rsidRPr="002B512C">
        <w:rPr>
          <w:rFonts w:ascii="Abadi" w:hAnsi="Abadi"/>
          <w:sz w:val="28"/>
          <w:szCs w:val="28"/>
        </w:rPr>
        <w:t>Develop packaging solutions for exporting Palestinian food products sustainably.</w:t>
      </w:r>
    </w:p>
    <w:p w14:paraId="35546664"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01E8E25F" w14:textId="77777777" w:rsidR="004E736D" w:rsidRPr="002B512C" w:rsidRDefault="004E736D" w:rsidP="004E736D">
      <w:pPr>
        <w:pStyle w:val="Heading1"/>
        <w:pBdr>
          <w:bottom w:val="single" w:sz="4" w:space="1" w:color="auto"/>
        </w:pBdr>
      </w:pPr>
      <w:bookmarkStart w:id="7" w:name="_Toc187761624"/>
      <w:r w:rsidRPr="002B512C">
        <w:lastRenderedPageBreak/>
        <w:t>Chapter 5: Strategic Actions for Cultural Protection and Promotion</w:t>
      </w:r>
      <w:bookmarkEnd w:id="7"/>
      <w:r>
        <w:br/>
      </w:r>
    </w:p>
    <w:p w14:paraId="5E411A65" w14:textId="77777777" w:rsidR="004E736D" w:rsidRPr="002B512C" w:rsidRDefault="004E736D" w:rsidP="004E736D">
      <w:pPr>
        <w:rPr>
          <w:rFonts w:ascii="Abadi" w:hAnsi="Abadi"/>
          <w:sz w:val="28"/>
          <w:szCs w:val="28"/>
        </w:rPr>
      </w:pPr>
      <w:r w:rsidRPr="002B512C">
        <w:rPr>
          <w:rFonts w:ascii="Abadi" w:hAnsi="Abadi"/>
          <w:sz w:val="28"/>
          <w:szCs w:val="28"/>
        </w:rPr>
        <w:t xml:space="preserve">This chapter presents a detailed, actionable framework for protecting and promoting Palestinian culinary arts. It is broken into five key categories: </w:t>
      </w:r>
      <w:r w:rsidRPr="002B512C">
        <w:rPr>
          <w:rFonts w:ascii="Abadi" w:hAnsi="Abadi"/>
          <w:b/>
          <w:bCs/>
          <w:sz w:val="28"/>
          <w:szCs w:val="28"/>
        </w:rPr>
        <w:t>Preservation &amp; Archiving</w:t>
      </w:r>
      <w:r w:rsidRPr="002B512C">
        <w:rPr>
          <w:rFonts w:ascii="Abadi" w:hAnsi="Abadi"/>
          <w:sz w:val="28"/>
          <w:szCs w:val="28"/>
        </w:rPr>
        <w:t xml:space="preserve">, </w:t>
      </w:r>
      <w:r w:rsidRPr="002B512C">
        <w:rPr>
          <w:rFonts w:ascii="Abadi" w:hAnsi="Abadi"/>
          <w:b/>
          <w:bCs/>
          <w:sz w:val="28"/>
          <w:szCs w:val="28"/>
        </w:rPr>
        <w:t>Advocacy &amp; Awareness</w:t>
      </w:r>
      <w:r w:rsidRPr="002B512C">
        <w:rPr>
          <w:rFonts w:ascii="Abadi" w:hAnsi="Abadi"/>
          <w:sz w:val="28"/>
          <w:szCs w:val="28"/>
        </w:rPr>
        <w:t xml:space="preserve">, </w:t>
      </w:r>
      <w:r w:rsidRPr="002B512C">
        <w:rPr>
          <w:rFonts w:ascii="Abadi" w:hAnsi="Abadi"/>
          <w:b/>
          <w:bCs/>
          <w:sz w:val="28"/>
          <w:szCs w:val="28"/>
        </w:rPr>
        <w:t>Education &amp; Knowledge Transfer</w:t>
      </w:r>
      <w:r w:rsidRPr="002B512C">
        <w:rPr>
          <w:rFonts w:ascii="Abadi" w:hAnsi="Abadi"/>
          <w:sz w:val="28"/>
          <w:szCs w:val="28"/>
        </w:rPr>
        <w:t xml:space="preserve">, </w:t>
      </w:r>
      <w:r w:rsidRPr="002B512C">
        <w:rPr>
          <w:rFonts w:ascii="Abadi" w:hAnsi="Abadi"/>
          <w:b/>
          <w:bCs/>
          <w:sz w:val="28"/>
          <w:szCs w:val="28"/>
        </w:rPr>
        <w:t>Support for Artists &amp; Practitioners</w:t>
      </w:r>
      <w:r w:rsidRPr="002B512C">
        <w:rPr>
          <w:rFonts w:ascii="Abadi" w:hAnsi="Abadi"/>
          <w:sz w:val="28"/>
          <w:szCs w:val="28"/>
        </w:rPr>
        <w:t xml:space="preserve">, and </w:t>
      </w:r>
      <w:r w:rsidRPr="002B512C">
        <w:rPr>
          <w:rFonts w:ascii="Abadi" w:hAnsi="Abadi"/>
          <w:b/>
          <w:bCs/>
          <w:sz w:val="28"/>
          <w:szCs w:val="28"/>
        </w:rPr>
        <w:t>Innovation &amp; Technology Integration</w:t>
      </w:r>
      <w:r w:rsidRPr="002B512C">
        <w:rPr>
          <w:rFonts w:ascii="Abadi" w:hAnsi="Abadi"/>
          <w:sz w:val="28"/>
          <w:szCs w:val="28"/>
        </w:rPr>
        <w:t>.</w:t>
      </w:r>
    </w:p>
    <w:p w14:paraId="029E8444" w14:textId="77777777" w:rsidR="004E736D" w:rsidRPr="002B512C" w:rsidRDefault="00A6641F" w:rsidP="004E736D">
      <w:pPr>
        <w:rPr>
          <w:rFonts w:ascii="Abadi" w:hAnsi="Abadi"/>
          <w:sz w:val="28"/>
          <w:szCs w:val="28"/>
        </w:rPr>
      </w:pPr>
      <w:r>
        <w:rPr>
          <w:rFonts w:ascii="Abadi" w:hAnsi="Abadi"/>
          <w:sz w:val="28"/>
          <w:szCs w:val="28"/>
        </w:rPr>
        <w:pict w14:anchorId="0029CC54">
          <v:rect id="_x0000_i1037" style="width:0;height:1.5pt" o:hralign="center" o:hrstd="t" o:hr="t" fillcolor="#a0a0a0" stroked="f"/>
        </w:pict>
      </w:r>
    </w:p>
    <w:p w14:paraId="1644DA94" w14:textId="77777777" w:rsidR="004E736D" w:rsidRPr="002B512C" w:rsidRDefault="004E736D" w:rsidP="004E736D">
      <w:pPr>
        <w:rPr>
          <w:rFonts w:ascii="Abadi" w:hAnsi="Abadi"/>
          <w:b/>
          <w:bCs/>
          <w:sz w:val="28"/>
          <w:szCs w:val="28"/>
        </w:rPr>
      </w:pPr>
      <w:r w:rsidRPr="002B512C">
        <w:rPr>
          <w:rFonts w:ascii="Abadi" w:hAnsi="Abadi"/>
          <w:b/>
          <w:bCs/>
          <w:sz w:val="28"/>
          <w:szCs w:val="28"/>
        </w:rPr>
        <w:t>5.1. Preservation &amp; Archiving</w:t>
      </w:r>
    </w:p>
    <w:p w14:paraId="6A822A3F"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1E9B927F" w14:textId="77777777" w:rsidR="004E736D" w:rsidRPr="002B512C" w:rsidRDefault="004E736D" w:rsidP="004E736D">
      <w:pPr>
        <w:rPr>
          <w:rFonts w:ascii="Abadi" w:hAnsi="Abadi"/>
          <w:sz w:val="28"/>
          <w:szCs w:val="28"/>
        </w:rPr>
      </w:pPr>
      <w:r w:rsidRPr="002B512C">
        <w:rPr>
          <w:rFonts w:ascii="Abadi" w:hAnsi="Abadi"/>
          <w:sz w:val="28"/>
          <w:szCs w:val="28"/>
        </w:rPr>
        <w:t>Preservation is essential to counter generational loss and ensure Palestinian culinary knowledge endures in its authentic form.</w:t>
      </w:r>
    </w:p>
    <w:p w14:paraId="514FE349"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00CF3680" w14:textId="77777777" w:rsidR="004E736D" w:rsidRPr="002B512C" w:rsidRDefault="004E736D" w:rsidP="00F438E1">
      <w:pPr>
        <w:numPr>
          <w:ilvl w:val="0"/>
          <w:numId w:val="33"/>
        </w:numPr>
        <w:rPr>
          <w:rFonts w:ascii="Abadi" w:hAnsi="Abadi"/>
          <w:sz w:val="28"/>
          <w:szCs w:val="28"/>
        </w:rPr>
      </w:pPr>
      <w:r w:rsidRPr="002B512C">
        <w:rPr>
          <w:rFonts w:ascii="Abadi" w:hAnsi="Abadi"/>
          <w:b/>
          <w:bCs/>
          <w:sz w:val="28"/>
          <w:szCs w:val="28"/>
        </w:rPr>
        <w:t>Digital Recipe Archive</w:t>
      </w:r>
      <w:r w:rsidRPr="002B512C">
        <w:rPr>
          <w:rFonts w:ascii="Abadi" w:hAnsi="Abadi"/>
          <w:sz w:val="28"/>
          <w:szCs w:val="28"/>
        </w:rPr>
        <w:t>:</w:t>
      </w:r>
    </w:p>
    <w:p w14:paraId="286A6AD9"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Create an online repository to document traditional recipes, videos, and oral histories.</w:t>
      </w:r>
    </w:p>
    <w:p w14:paraId="1591CFF7"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 xml:space="preserve">Include detailed instructions, ingredient lists, and historical anecdotes for dishes like </w:t>
      </w:r>
      <w:r w:rsidRPr="002B512C">
        <w:rPr>
          <w:rFonts w:ascii="Abadi" w:hAnsi="Abadi"/>
          <w:i/>
          <w:iCs/>
          <w:sz w:val="28"/>
          <w:szCs w:val="28"/>
        </w:rPr>
        <w:t>maqluba</w:t>
      </w:r>
      <w:r w:rsidRPr="002B512C">
        <w:rPr>
          <w:rFonts w:ascii="Abadi" w:hAnsi="Abadi"/>
          <w:sz w:val="28"/>
          <w:szCs w:val="28"/>
        </w:rPr>
        <w:t xml:space="preserve"> and </w:t>
      </w:r>
      <w:proofErr w:type="spellStart"/>
      <w:r w:rsidRPr="002B512C">
        <w:rPr>
          <w:rFonts w:ascii="Abadi" w:hAnsi="Abadi"/>
          <w:i/>
          <w:iCs/>
          <w:sz w:val="28"/>
          <w:szCs w:val="28"/>
        </w:rPr>
        <w:t>musakhan</w:t>
      </w:r>
      <w:proofErr w:type="spellEnd"/>
      <w:r w:rsidRPr="002B512C">
        <w:rPr>
          <w:rFonts w:ascii="Abadi" w:hAnsi="Abadi"/>
          <w:sz w:val="28"/>
          <w:szCs w:val="28"/>
        </w:rPr>
        <w:t>.</w:t>
      </w:r>
    </w:p>
    <w:p w14:paraId="15E40080" w14:textId="77777777" w:rsidR="004E736D" w:rsidRPr="002B512C" w:rsidRDefault="004E736D" w:rsidP="00F438E1">
      <w:pPr>
        <w:numPr>
          <w:ilvl w:val="0"/>
          <w:numId w:val="33"/>
        </w:numPr>
        <w:rPr>
          <w:rFonts w:ascii="Abadi" w:hAnsi="Abadi"/>
          <w:sz w:val="28"/>
          <w:szCs w:val="28"/>
        </w:rPr>
      </w:pPr>
      <w:r w:rsidRPr="002B512C">
        <w:rPr>
          <w:rFonts w:ascii="Abadi" w:hAnsi="Abadi"/>
          <w:b/>
          <w:bCs/>
          <w:sz w:val="28"/>
          <w:szCs w:val="28"/>
        </w:rPr>
        <w:t>Food Heritage Documentation</w:t>
      </w:r>
      <w:r w:rsidRPr="002B512C">
        <w:rPr>
          <w:rFonts w:ascii="Abadi" w:hAnsi="Abadi"/>
          <w:sz w:val="28"/>
          <w:szCs w:val="28"/>
        </w:rPr>
        <w:t>:</w:t>
      </w:r>
    </w:p>
    <w:p w14:paraId="66F3EE73"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Partner with elders, farmers, and local chefs to record the history, regional variations, and cultural significance of dishes.</w:t>
      </w:r>
    </w:p>
    <w:p w14:paraId="370F9FF6"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Develop a publication series featuring iconic Palestinian dishes, organized by region (e.g., Gaza, Galilee, Hebron).</w:t>
      </w:r>
    </w:p>
    <w:p w14:paraId="6D786AFE" w14:textId="77777777" w:rsidR="004E736D" w:rsidRPr="002B512C" w:rsidRDefault="004E736D" w:rsidP="00F438E1">
      <w:pPr>
        <w:numPr>
          <w:ilvl w:val="0"/>
          <w:numId w:val="33"/>
        </w:numPr>
        <w:rPr>
          <w:rFonts w:ascii="Abadi" w:hAnsi="Abadi"/>
          <w:sz w:val="28"/>
          <w:szCs w:val="28"/>
        </w:rPr>
      </w:pPr>
      <w:r w:rsidRPr="002B512C">
        <w:rPr>
          <w:rFonts w:ascii="Abadi" w:hAnsi="Abadi"/>
          <w:b/>
          <w:bCs/>
          <w:sz w:val="28"/>
          <w:szCs w:val="28"/>
        </w:rPr>
        <w:t>Cultural Culinary Libraries</w:t>
      </w:r>
      <w:r w:rsidRPr="002B512C">
        <w:rPr>
          <w:rFonts w:ascii="Abadi" w:hAnsi="Abadi"/>
          <w:sz w:val="28"/>
          <w:szCs w:val="28"/>
        </w:rPr>
        <w:t>:</w:t>
      </w:r>
    </w:p>
    <w:p w14:paraId="3FAD8F2E"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Establish physical and digital libraries where researchers, chefs, and enthusiasts can access resources on Palestinian cuisine.</w:t>
      </w:r>
    </w:p>
    <w:p w14:paraId="005AA9C3"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 xml:space="preserve">Archive agricultural practices tied to specific dishes, such as olive pressing for </w:t>
      </w:r>
      <w:proofErr w:type="spellStart"/>
      <w:r w:rsidRPr="002B512C">
        <w:rPr>
          <w:rFonts w:ascii="Abadi" w:hAnsi="Abadi"/>
          <w:i/>
          <w:iCs/>
          <w:sz w:val="28"/>
          <w:szCs w:val="28"/>
        </w:rPr>
        <w:t>zait</w:t>
      </w:r>
      <w:proofErr w:type="spellEnd"/>
      <w:r w:rsidRPr="002B512C">
        <w:rPr>
          <w:rFonts w:ascii="Abadi" w:hAnsi="Abadi"/>
          <w:i/>
          <w:iCs/>
          <w:sz w:val="28"/>
          <w:szCs w:val="28"/>
        </w:rPr>
        <w:t xml:space="preserve"> </w:t>
      </w:r>
      <w:proofErr w:type="spellStart"/>
      <w:r w:rsidRPr="002B512C">
        <w:rPr>
          <w:rFonts w:ascii="Abadi" w:hAnsi="Abadi"/>
          <w:i/>
          <w:iCs/>
          <w:sz w:val="28"/>
          <w:szCs w:val="28"/>
        </w:rPr>
        <w:t>wa</w:t>
      </w:r>
      <w:proofErr w:type="spellEnd"/>
      <w:r w:rsidRPr="002B512C">
        <w:rPr>
          <w:rFonts w:ascii="Abadi" w:hAnsi="Abadi"/>
          <w:i/>
          <w:iCs/>
          <w:sz w:val="28"/>
          <w:szCs w:val="28"/>
        </w:rPr>
        <w:t xml:space="preserve"> za'atar</w:t>
      </w:r>
      <w:r w:rsidRPr="002B512C">
        <w:rPr>
          <w:rFonts w:ascii="Abadi" w:hAnsi="Abadi"/>
          <w:sz w:val="28"/>
          <w:szCs w:val="28"/>
        </w:rPr>
        <w:t>.</w:t>
      </w:r>
    </w:p>
    <w:p w14:paraId="312F4D58" w14:textId="77777777" w:rsidR="004E736D" w:rsidRPr="002B512C" w:rsidRDefault="004E736D" w:rsidP="00F438E1">
      <w:pPr>
        <w:numPr>
          <w:ilvl w:val="0"/>
          <w:numId w:val="33"/>
        </w:numPr>
        <w:rPr>
          <w:rFonts w:ascii="Abadi" w:hAnsi="Abadi"/>
          <w:sz w:val="28"/>
          <w:szCs w:val="28"/>
        </w:rPr>
      </w:pPr>
      <w:r w:rsidRPr="002B512C">
        <w:rPr>
          <w:rFonts w:ascii="Abadi" w:hAnsi="Abadi"/>
          <w:b/>
          <w:bCs/>
          <w:sz w:val="28"/>
          <w:szCs w:val="28"/>
        </w:rPr>
        <w:t>Ingredient Protection Programs</w:t>
      </w:r>
      <w:r w:rsidRPr="002B512C">
        <w:rPr>
          <w:rFonts w:ascii="Abadi" w:hAnsi="Abadi"/>
          <w:sz w:val="28"/>
          <w:szCs w:val="28"/>
        </w:rPr>
        <w:t>:</w:t>
      </w:r>
    </w:p>
    <w:p w14:paraId="7EB708F3"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lastRenderedPageBreak/>
        <w:t xml:space="preserve">Develop initiatives to preserve indigenous crops and culinary staples, such as </w:t>
      </w:r>
      <w:proofErr w:type="spellStart"/>
      <w:r w:rsidRPr="002B512C">
        <w:rPr>
          <w:rFonts w:ascii="Abadi" w:hAnsi="Abadi"/>
          <w:i/>
          <w:iCs/>
          <w:sz w:val="28"/>
          <w:szCs w:val="28"/>
        </w:rPr>
        <w:t>baladi</w:t>
      </w:r>
      <w:proofErr w:type="spellEnd"/>
      <w:r w:rsidRPr="002B512C">
        <w:rPr>
          <w:rFonts w:ascii="Abadi" w:hAnsi="Abadi"/>
          <w:sz w:val="28"/>
          <w:szCs w:val="28"/>
        </w:rPr>
        <w:t xml:space="preserve"> wheat, </w:t>
      </w:r>
      <w:r w:rsidRPr="002B512C">
        <w:rPr>
          <w:rFonts w:ascii="Abadi" w:hAnsi="Abadi"/>
          <w:i/>
          <w:iCs/>
          <w:sz w:val="28"/>
          <w:szCs w:val="28"/>
        </w:rPr>
        <w:t>za’atar</w:t>
      </w:r>
      <w:r w:rsidRPr="002B512C">
        <w:rPr>
          <w:rFonts w:ascii="Abadi" w:hAnsi="Abadi"/>
          <w:sz w:val="28"/>
          <w:szCs w:val="28"/>
        </w:rPr>
        <w:t xml:space="preserve">, and </w:t>
      </w:r>
      <w:r w:rsidRPr="002B512C">
        <w:rPr>
          <w:rFonts w:ascii="Abadi" w:hAnsi="Abadi"/>
          <w:i/>
          <w:iCs/>
          <w:sz w:val="28"/>
          <w:szCs w:val="28"/>
        </w:rPr>
        <w:t>freekeh</w:t>
      </w:r>
      <w:r w:rsidRPr="002B512C">
        <w:rPr>
          <w:rFonts w:ascii="Abadi" w:hAnsi="Abadi"/>
          <w:sz w:val="28"/>
          <w:szCs w:val="28"/>
        </w:rPr>
        <w:t>.</w:t>
      </w:r>
    </w:p>
    <w:p w14:paraId="4EDF54A7" w14:textId="77777777" w:rsidR="004E736D" w:rsidRPr="002B512C" w:rsidRDefault="004E736D" w:rsidP="00F438E1">
      <w:pPr>
        <w:numPr>
          <w:ilvl w:val="1"/>
          <w:numId w:val="33"/>
        </w:numPr>
        <w:rPr>
          <w:rFonts w:ascii="Abadi" w:hAnsi="Abadi"/>
          <w:sz w:val="28"/>
          <w:szCs w:val="28"/>
        </w:rPr>
      </w:pPr>
      <w:r w:rsidRPr="002B512C">
        <w:rPr>
          <w:rFonts w:ascii="Abadi" w:hAnsi="Abadi"/>
          <w:sz w:val="28"/>
          <w:szCs w:val="28"/>
        </w:rPr>
        <w:t>Promote biodiversity in farming by creating local seed banks and supporting small-scale farmers.</w:t>
      </w:r>
    </w:p>
    <w:p w14:paraId="68BF669A" w14:textId="77777777" w:rsidR="004E736D" w:rsidRPr="002B512C" w:rsidRDefault="00A6641F" w:rsidP="004E736D">
      <w:pPr>
        <w:rPr>
          <w:rFonts w:ascii="Abadi" w:hAnsi="Abadi"/>
          <w:sz w:val="28"/>
          <w:szCs w:val="28"/>
        </w:rPr>
      </w:pPr>
      <w:r>
        <w:rPr>
          <w:rFonts w:ascii="Abadi" w:hAnsi="Abadi"/>
          <w:sz w:val="28"/>
          <w:szCs w:val="28"/>
        </w:rPr>
        <w:pict w14:anchorId="5E90664A">
          <v:rect id="_x0000_i1038" style="width:0;height:1.5pt" o:hralign="center" o:hrstd="t" o:hr="t" fillcolor="#a0a0a0" stroked="f"/>
        </w:pict>
      </w:r>
    </w:p>
    <w:p w14:paraId="11D01D48" w14:textId="77777777" w:rsidR="004E736D" w:rsidRPr="002B512C" w:rsidRDefault="004E736D" w:rsidP="004E736D">
      <w:pPr>
        <w:rPr>
          <w:rFonts w:ascii="Abadi" w:hAnsi="Abadi"/>
          <w:b/>
          <w:bCs/>
          <w:sz w:val="28"/>
          <w:szCs w:val="28"/>
        </w:rPr>
      </w:pPr>
      <w:r w:rsidRPr="002B512C">
        <w:rPr>
          <w:rFonts w:ascii="Abadi" w:hAnsi="Abadi"/>
          <w:b/>
          <w:bCs/>
          <w:sz w:val="28"/>
          <w:szCs w:val="28"/>
        </w:rPr>
        <w:t>5.2. Advocacy &amp; Awareness</w:t>
      </w:r>
    </w:p>
    <w:p w14:paraId="780005E1"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33EE87D1" w14:textId="77777777" w:rsidR="004E736D" w:rsidRPr="002B512C" w:rsidRDefault="004E736D" w:rsidP="004E736D">
      <w:pPr>
        <w:rPr>
          <w:rFonts w:ascii="Abadi" w:hAnsi="Abadi"/>
          <w:sz w:val="28"/>
          <w:szCs w:val="28"/>
        </w:rPr>
      </w:pPr>
      <w:r w:rsidRPr="002B512C">
        <w:rPr>
          <w:rFonts w:ascii="Abadi" w:hAnsi="Abadi"/>
          <w:sz w:val="28"/>
          <w:szCs w:val="28"/>
        </w:rPr>
        <w:t>Effective advocacy ensures Palestinian culinary arts are accurately represented, celebrated, and protected from appropriation.</w:t>
      </w:r>
    </w:p>
    <w:p w14:paraId="60DD3929"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21E6CABD" w14:textId="77777777" w:rsidR="004E736D" w:rsidRPr="002B512C" w:rsidRDefault="004E736D" w:rsidP="00F438E1">
      <w:pPr>
        <w:numPr>
          <w:ilvl w:val="0"/>
          <w:numId w:val="34"/>
        </w:numPr>
        <w:rPr>
          <w:rFonts w:ascii="Abadi" w:hAnsi="Abadi"/>
          <w:sz w:val="28"/>
          <w:szCs w:val="28"/>
        </w:rPr>
      </w:pPr>
      <w:r w:rsidRPr="002B512C">
        <w:rPr>
          <w:rFonts w:ascii="Abadi" w:hAnsi="Abadi"/>
          <w:b/>
          <w:bCs/>
          <w:sz w:val="28"/>
          <w:szCs w:val="28"/>
        </w:rPr>
        <w:t>Global Campaigns</w:t>
      </w:r>
      <w:r w:rsidRPr="002B512C">
        <w:rPr>
          <w:rFonts w:ascii="Abadi" w:hAnsi="Abadi"/>
          <w:sz w:val="28"/>
          <w:szCs w:val="28"/>
        </w:rPr>
        <w:t>:</w:t>
      </w:r>
    </w:p>
    <w:p w14:paraId="2DFC7D44"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Launch a “Palestinian Culinary Month” initiative, featuring pop-ups, social media challenges, and food tastings worldwide.</w:t>
      </w:r>
    </w:p>
    <w:p w14:paraId="4A5E73EB"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 xml:space="preserve">Develop an educational campaign highlighting the origins of </w:t>
      </w:r>
      <w:r w:rsidRPr="002B512C">
        <w:rPr>
          <w:rFonts w:ascii="Abadi" w:hAnsi="Abadi"/>
          <w:i/>
          <w:iCs/>
          <w:sz w:val="28"/>
          <w:szCs w:val="28"/>
        </w:rPr>
        <w:t>hummus</w:t>
      </w:r>
      <w:r w:rsidRPr="002B512C">
        <w:rPr>
          <w:rFonts w:ascii="Abadi" w:hAnsi="Abadi"/>
          <w:sz w:val="28"/>
          <w:szCs w:val="28"/>
        </w:rPr>
        <w:t xml:space="preserve">, </w:t>
      </w:r>
      <w:r w:rsidRPr="002B512C">
        <w:rPr>
          <w:rFonts w:ascii="Abadi" w:hAnsi="Abadi"/>
          <w:i/>
          <w:iCs/>
          <w:sz w:val="28"/>
          <w:szCs w:val="28"/>
        </w:rPr>
        <w:t>falafel</w:t>
      </w:r>
      <w:r w:rsidRPr="002B512C">
        <w:rPr>
          <w:rFonts w:ascii="Abadi" w:hAnsi="Abadi"/>
          <w:sz w:val="28"/>
          <w:szCs w:val="28"/>
        </w:rPr>
        <w:t xml:space="preserve">, and </w:t>
      </w:r>
      <w:r w:rsidRPr="002B512C">
        <w:rPr>
          <w:rFonts w:ascii="Abadi" w:hAnsi="Abadi"/>
          <w:i/>
          <w:iCs/>
          <w:sz w:val="28"/>
          <w:szCs w:val="28"/>
        </w:rPr>
        <w:t>knafeh</w:t>
      </w:r>
      <w:r w:rsidRPr="002B512C">
        <w:rPr>
          <w:rFonts w:ascii="Abadi" w:hAnsi="Abadi"/>
          <w:sz w:val="28"/>
          <w:szCs w:val="28"/>
        </w:rPr>
        <w:t xml:space="preserve"> to combat cultural appropriation.</w:t>
      </w:r>
    </w:p>
    <w:p w14:paraId="2491CC86" w14:textId="77777777" w:rsidR="004E736D" w:rsidRPr="002B512C" w:rsidRDefault="004E736D" w:rsidP="00F438E1">
      <w:pPr>
        <w:numPr>
          <w:ilvl w:val="0"/>
          <w:numId w:val="34"/>
        </w:numPr>
        <w:rPr>
          <w:rFonts w:ascii="Abadi" w:hAnsi="Abadi"/>
          <w:sz w:val="28"/>
          <w:szCs w:val="28"/>
        </w:rPr>
      </w:pPr>
      <w:r w:rsidRPr="002B512C">
        <w:rPr>
          <w:rFonts w:ascii="Abadi" w:hAnsi="Abadi"/>
          <w:b/>
          <w:bCs/>
          <w:sz w:val="28"/>
          <w:szCs w:val="28"/>
        </w:rPr>
        <w:t>Partnerships with Media</w:t>
      </w:r>
      <w:r w:rsidRPr="002B512C">
        <w:rPr>
          <w:rFonts w:ascii="Abadi" w:hAnsi="Abadi"/>
          <w:sz w:val="28"/>
          <w:szCs w:val="28"/>
        </w:rPr>
        <w:t>:</w:t>
      </w:r>
    </w:p>
    <w:p w14:paraId="085FF578"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Collaborate with international food writers, bloggers, and filmmakers to produce content on Palestinian cuisine.</w:t>
      </w:r>
    </w:p>
    <w:p w14:paraId="6458A654"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Fund a documentary series exploring the cultural and historical roots of iconic Palestinian dishes.</w:t>
      </w:r>
    </w:p>
    <w:p w14:paraId="37F1C506" w14:textId="77777777" w:rsidR="004E736D" w:rsidRPr="002B512C" w:rsidRDefault="004E736D" w:rsidP="00F438E1">
      <w:pPr>
        <w:numPr>
          <w:ilvl w:val="0"/>
          <w:numId w:val="34"/>
        </w:numPr>
        <w:rPr>
          <w:rFonts w:ascii="Abadi" w:hAnsi="Abadi"/>
          <w:sz w:val="28"/>
          <w:szCs w:val="28"/>
        </w:rPr>
      </w:pPr>
      <w:r w:rsidRPr="002B512C">
        <w:rPr>
          <w:rFonts w:ascii="Abadi" w:hAnsi="Abadi"/>
          <w:b/>
          <w:bCs/>
          <w:sz w:val="28"/>
          <w:szCs w:val="28"/>
        </w:rPr>
        <w:t>Culinary Heritage Awards</w:t>
      </w:r>
      <w:r w:rsidRPr="002B512C">
        <w:rPr>
          <w:rFonts w:ascii="Abadi" w:hAnsi="Abadi"/>
          <w:sz w:val="28"/>
          <w:szCs w:val="28"/>
        </w:rPr>
        <w:t>:</w:t>
      </w:r>
    </w:p>
    <w:p w14:paraId="51204F38"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Create annual awards to recognize individuals, restaurants, and organizations that champion Palestinian culinary traditions.</w:t>
      </w:r>
    </w:p>
    <w:p w14:paraId="5F8C0197"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Highlight diaspora chefs who use their platforms to promote authentic Palestinian cuisine.</w:t>
      </w:r>
    </w:p>
    <w:p w14:paraId="1925ED6D" w14:textId="77777777" w:rsidR="004E736D" w:rsidRPr="002B512C" w:rsidRDefault="004E736D" w:rsidP="00F438E1">
      <w:pPr>
        <w:numPr>
          <w:ilvl w:val="0"/>
          <w:numId w:val="34"/>
        </w:numPr>
        <w:rPr>
          <w:rFonts w:ascii="Abadi" w:hAnsi="Abadi"/>
          <w:sz w:val="28"/>
          <w:szCs w:val="28"/>
        </w:rPr>
      </w:pPr>
      <w:proofErr w:type="spellStart"/>
      <w:r w:rsidRPr="002B512C">
        <w:rPr>
          <w:rFonts w:ascii="Abadi" w:hAnsi="Abadi"/>
          <w:b/>
          <w:bCs/>
          <w:sz w:val="28"/>
          <w:szCs w:val="28"/>
        </w:rPr>
        <w:t>Labeling</w:t>
      </w:r>
      <w:proofErr w:type="spellEnd"/>
      <w:r w:rsidRPr="002B512C">
        <w:rPr>
          <w:rFonts w:ascii="Abadi" w:hAnsi="Abadi"/>
          <w:b/>
          <w:bCs/>
          <w:sz w:val="28"/>
          <w:szCs w:val="28"/>
        </w:rPr>
        <w:t xml:space="preserve"> Palestinian Products</w:t>
      </w:r>
      <w:r w:rsidRPr="002B512C">
        <w:rPr>
          <w:rFonts w:ascii="Abadi" w:hAnsi="Abadi"/>
          <w:sz w:val="28"/>
          <w:szCs w:val="28"/>
        </w:rPr>
        <w:t>:</w:t>
      </w:r>
    </w:p>
    <w:p w14:paraId="5F1233D4"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Introduce a “Made in Palestine” label for food products such as olive oil, tahini, and dates to promote their origin.</w:t>
      </w:r>
    </w:p>
    <w:p w14:paraId="585B45EC" w14:textId="77777777" w:rsidR="004E736D" w:rsidRPr="002B512C" w:rsidRDefault="004E736D" w:rsidP="00F438E1">
      <w:pPr>
        <w:numPr>
          <w:ilvl w:val="1"/>
          <w:numId w:val="34"/>
        </w:numPr>
        <w:rPr>
          <w:rFonts w:ascii="Abadi" w:hAnsi="Abadi"/>
          <w:sz w:val="28"/>
          <w:szCs w:val="28"/>
        </w:rPr>
      </w:pPr>
      <w:r w:rsidRPr="002B512C">
        <w:rPr>
          <w:rFonts w:ascii="Abadi" w:hAnsi="Abadi"/>
          <w:sz w:val="28"/>
          <w:szCs w:val="28"/>
        </w:rPr>
        <w:t>Collaborate with international certification bodies to ensure the authenticity of Palestinian exports.</w:t>
      </w:r>
    </w:p>
    <w:p w14:paraId="40965CE1" w14:textId="77777777" w:rsidR="004E736D" w:rsidRPr="002B512C" w:rsidRDefault="00A6641F" w:rsidP="004E736D">
      <w:pPr>
        <w:rPr>
          <w:rFonts w:ascii="Abadi" w:hAnsi="Abadi"/>
          <w:sz w:val="28"/>
          <w:szCs w:val="28"/>
        </w:rPr>
      </w:pPr>
      <w:r>
        <w:rPr>
          <w:rFonts w:ascii="Abadi" w:hAnsi="Abadi"/>
          <w:sz w:val="28"/>
          <w:szCs w:val="28"/>
        </w:rPr>
        <w:pict w14:anchorId="64B1126D">
          <v:rect id="_x0000_i1039" style="width:0;height:1.5pt" o:hralign="center" o:hrstd="t" o:hr="t" fillcolor="#a0a0a0" stroked="f"/>
        </w:pict>
      </w:r>
    </w:p>
    <w:p w14:paraId="6375FE06"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5.3. Education &amp; Knowledge Transfer</w:t>
      </w:r>
    </w:p>
    <w:p w14:paraId="409F27A9"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34C1656C" w14:textId="77777777" w:rsidR="004E736D" w:rsidRPr="002B512C" w:rsidRDefault="004E736D" w:rsidP="004E736D">
      <w:pPr>
        <w:rPr>
          <w:rFonts w:ascii="Abadi" w:hAnsi="Abadi"/>
          <w:sz w:val="28"/>
          <w:szCs w:val="28"/>
        </w:rPr>
      </w:pPr>
      <w:r w:rsidRPr="002B512C">
        <w:rPr>
          <w:rFonts w:ascii="Abadi" w:hAnsi="Abadi"/>
          <w:sz w:val="28"/>
          <w:szCs w:val="28"/>
        </w:rPr>
        <w:t>Education ensures younger generations understand and appreciate their culinary heritage, fostering a sense of pride and continuity.</w:t>
      </w:r>
    </w:p>
    <w:p w14:paraId="7A5CB0B4"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50F3ECBD" w14:textId="77777777" w:rsidR="004E736D" w:rsidRPr="002B512C" w:rsidRDefault="004E736D" w:rsidP="00F438E1">
      <w:pPr>
        <w:numPr>
          <w:ilvl w:val="0"/>
          <w:numId w:val="35"/>
        </w:numPr>
        <w:rPr>
          <w:rFonts w:ascii="Abadi" w:hAnsi="Abadi"/>
          <w:sz w:val="28"/>
          <w:szCs w:val="28"/>
        </w:rPr>
      </w:pPr>
      <w:r w:rsidRPr="002B512C">
        <w:rPr>
          <w:rFonts w:ascii="Abadi" w:hAnsi="Abadi"/>
          <w:b/>
          <w:bCs/>
          <w:sz w:val="28"/>
          <w:szCs w:val="28"/>
        </w:rPr>
        <w:t>Cooking Workshops in Schools</w:t>
      </w:r>
      <w:r w:rsidRPr="002B512C">
        <w:rPr>
          <w:rFonts w:ascii="Abadi" w:hAnsi="Abadi"/>
          <w:sz w:val="28"/>
          <w:szCs w:val="28"/>
        </w:rPr>
        <w:t>:</w:t>
      </w:r>
    </w:p>
    <w:p w14:paraId="38CDF889"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Incorporate culinary arts into school curriculums in Palestine and diaspora communities.</w:t>
      </w:r>
    </w:p>
    <w:p w14:paraId="50C46C7F"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Organize intergenerational cooking sessions where students learn from elders.</w:t>
      </w:r>
    </w:p>
    <w:p w14:paraId="1A831DFA" w14:textId="77777777" w:rsidR="004E736D" w:rsidRPr="002B512C" w:rsidRDefault="004E736D" w:rsidP="00F438E1">
      <w:pPr>
        <w:numPr>
          <w:ilvl w:val="0"/>
          <w:numId w:val="35"/>
        </w:numPr>
        <w:rPr>
          <w:rFonts w:ascii="Abadi" w:hAnsi="Abadi"/>
          <w:sz w:val="28"/>
          <w:szCs w:val="28"/>
        </w:rPr>
      </w:pPr>
      <w:r w:rsidRPr="002B512C">
        <w:rPr>
          <w:rFonts w:ascii="Abadi" w:hAnsi="Abadi"/>
          <w:b/>
          <w:bCs/>
          <w:sz w:val="28"/>
          <w:szCs w:val="28"/>
        </w:rPr>
        <w:t>Culinary Scholarships</w:t>
      </w:r>
      <w:r w:rsidRPr="002B512C">
        <w:rPr>
          <w:rFonts w:ascii="Abadi" w:hAnsi="Abadi"/>
          <w:sz w:val="28"/>
          <w:szCs w:val="28"/>
        </w:rPr>
        <w:t>:</w:t>
      </w:r>
    </w:p>
    <w:p w14:paraId="3321D17E"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Establish scholarships for aspiring chefs to study culinary arts, with a focus on Palestinian cuisine.</w:t>
      </w:r>
    </w:p>
    <w:p w14:paraId="336EA82A"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Fund training programs for young chefs in both traditional and modern Palestinian cooking techniques.</w:t>
      </w:r>
    </w:p>
    <w:p w14:paraId="3736217C" w14:textId="77777777" w:rsidR="004E736D" w:rsidRPr="002B512C" w:rsidRDefault="004E736D" w:rsidP="00F438E1">
      <w:pPr>
        <w:numPr>
          <w:ilvl w:val="0"/>
          <w:numId w:val="35"/>
        </w:numPr>
        <w:rPr>
          <w:rFonts w:ascii="Abadi" w:hAnsi="Abadi"/>
          <w:sz w:val="28"/>
          <w:szCs w:val="28"/>
        </w:rPr>
      </w:pPr>
      <w:r w:rsidRPr="002B512C">
        <w:rPr>
          <w:rFonts w:ascii="Abadi" w:hAnsi="Abadi"/>
          <w:b/>
          <w:bCs/>
          <w:sz w:val="28"/>
          <w:szCs w:val="28"/>
        </w:rPr>
        <w:t>Interactive Learning Tools</w:t>
      </w:r>
      <w:r w:rsidRPr="002B512C">
        <w:rPr>
          <w:rFonts w:ascii="Abadi" w:hAnsi="Abadi"/>
          <w:sz w:val="28"/>
          <w:szCs w:val="28"/>
        </w:rPr>
        <w:t>:</w:t>
      </w:r>
    </w:p>
    <w:p w14:paraId="32AF5DCD"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 xml:space="preserve">Develop cooking kits with traditional ingredients and recipe cards to teach children how to make iconic dishes like </w:t>
      </w:r>
      <w:proofErr w:type="spellStart"/>
      <w:r w:rsidRPr="002B512C">
        <w:rPr>
          <w:rFonts w:ascii="Abadi" w:hAnsi="Abadi"/>
          <w:i/>
          <w:iCs/>
          <w:sz w:val="28"/>
          <w:szCs w:val="28"/>
        </w:rPr>
        <w:t>warak</w:t>
      </w:r>
      <w:proofErr w:type="spellEnd"/>
      <w:r w:rsidRPr="002B512C">
        <w:rPr>
          <w:rFonts w:ascii="Abadi" w:hAnsi="Abadi"/>
          <w:i/>
          <w:iCs/>
          <w:sz w:val="28"/>
          <w:szCs w:val="28"/>
        </w:rPr>
        <w:t xml:space="preserve"> </w:t>
      </w:r>
      <w:proofErr w:type="spellStart"/>
      <w:r w:rsidRPr="002B512C">
        <w:rPr>
          <w:rFonts w:ascii="Abadi" w:hAnsi="Abadi"/>
          <w:i/>
          <w:iCs/>
          <w:sz w:val="28"/>
          <w:szCs w:val="28"/>
        </w:rPr>
        <w:t>dawali</w:t>
      </w:r>
      <w:proofErr w:type="spellEnd"/>
      <w:r w:rsidRPr="002B512C">
        <w:rPr>
          <w:rFonts w:ascii="Abadi" w:hAnsi="Abadi"/>
          <w:sz w:val="28"/>
          <w:szCs w:val="28"/>
        </w:rPr>
        <w:t xml:space="preserve"> and </w:t>
      </w:r>
      <w:proofErr w:type="spellStart"/>
      <w:r w:rsidRPr="002B512C">
        <w:rPr>
          <w:rFonts w:ascii="Abadi" w:hAnsi="Abadi"/>
          <w:i/>
          <w:iCs/>
          <w:sz w:val="28"/>
          <w:szCs w:val="28"/>
        </w:rPr>
        <w:t>maftoul</w:t>
      </w:r>
      <w:proofErr w:type="spellEnd"/>
      <w:r w:rsidRPr="002B512C">
        <w:rPr>
          <w:rFonts w:ascii="Abadi" w:hAnsi="Abadi"/>
          <w:sz w:val="28"/>
          <w:szCs w:val="28"/>
        </w:rPr>
        <w:t>.</w:t>
      </w:r>
    </w:p>
    <w:p w14:paraId="0CAE4D74"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Create educational games and apps that combine food history with hands-on cooking.</w:t>
      </w:r>
    </w:p>
    <w:p w14:paraId="15DE15AA" w14:textId="77777777" w:rsidR="004E736D" w:rsidRPr="002B512C" w:rsidRDefault="004E736D" w:rsidP="00F438E1">
      <w:pPr>
        <w:numPr>
          <w:ilvl w:val="0"/>
          <w:numId w:val="35"/>
        </w:numPr>
        <w:rPr>
          <w:rFonts w:ascii="Abadi" w:hAnsi="Abadi"/>
          <w:sz w:val="28"/>
          <w:szCs w:val="28"/>
        </w:rPr>
      </w:pPr>
      <w:r w:rsidRPr="002B512C">
        <w:rPr>
          <w:rFonts w:ascii="Abadi" w:hAnsi="Abadi"/>
          <w:b/>
          <w:bCs/>
          <w:sz w:val="28"/>
          <w:szCs w:val="28"/>
        </w:rPr>
        <w:t>Oral History Projects</w:t>
      </w:r>
      <w:r w:rsidRPr="002B512C">
        <w:rPr>
          <w:rFonts w:ascii="Abadi" w:hAnsi="Abadi"/>
          <w:sz w:val="28"/>
          <w:szCs w:val="28"/>
        </w:rPr>
        <w:t>:</w:t>
      </w:r>
    </w:p>
    <w:p w14:paraId="03F1C8EB"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Train youth to interview elders about their culinary traditions, recording the stories for future generations.</w:t>
      </w:r>
    </w:p>
    <w:p w14:paraId="6DB58EA6" w14:textId="77777777" w:rsidR="004E736D" w:rsidRPr="002B512C" w:rsidRDefault="004E736D" w:rsidP="00F438E1">
      <w:pPr>
        <w:numPr>
          <w:ilvl w:val="1"/>
          <w:numId w:val="35"/>
        </w:numPr>
        <w:rPr>
          <w:rFonts w:ascii="Abadi" w:hAnsi="Abadi"/>
          <w:sz w:val="28"/>
          <w:szCs w:val="28"/>
        </w:rPr>
      </w:pPr>
      <w:r w:rsidRPr="002B512C">
        <w:rPr>
          <w:rFonts w:ascii="Abadi" w:hAnsi="Abadi"/>
          <w:sz w:val="28"/>
          <w:szCs w:val="28"/>
        </w:rPr>
        <w:t>Host storytelling events focused on the cultural significance of dishes.</w:t>
      </w:r>
    </w:p>
    <w:p w14:paraId="692E67BE" w14:textId="77777777" w:rsidR="004E736D" w:rsidRPr="002B512C" w:rsidRDefault="00A6641F" w:rsidP="004E736D">
      <w:pPr>
        <w:rPr>
          <w:rFonts w:ascii="Abadi" w:hAnsi="Abadi"/>
          <w:sz w:val="28"/>
          <w:szCs w:val="28"/>
        </w:rPr>
      </w:pPr>
      <w:r>
        <w:rPr>
          <w:rFonts w:ascii="Abadi" w:hAnsi="Abadi"/>
          <w:sz w:val="28"/>
          <w:szCs w:val="28"/>
        </w:rPr>
        <w:pict w14:anchorId="781CDD40">
          <v:rect id="_x0000_i1040" style="width:0;height:1.5pt" o:hralign="center" o:hrstd="t" o:hr="t" fillcolor="#a0a0a0" stroked="f"/>
        </w:pict>
      </w:r>
    </w:p>
    <w:p w14:paraId="344EE487" w14:textId="77777777" w:rsidR="004E736D" w:rsidRPr="002B512C" w:rsidRDefault="004E736D" w:rsidP="004E736D">
      <w:pPr>
        <w:rPr>
          <w:rFonts w:ascii="Abadi" w:hAnsi="Abadi"/>
          <w:b/>
          <w:bCs/>
          <w:sz w:val="28"/>
          <w:szCs w:val="28"/>
        </w:rPr>
      </w:pPr>
      <w:r w:rsidRPr="002B512C">
        <w:rPr>
          <w:rFonts w:ascii="Abadi" w:hAnsi="Abadi"/>
          <w:b/>
          <w:bCs/>
          <w:sz w:val="28"/>
          <w:szCs w:val="28"/>
        </w:rPr>
        <w:t>5.4. Support for Artists &amp; Practitioners</w:t>
      </w:r>
    </w:p>
    <w:p w14:paraId="51A1D639"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48A437FA" w14:textId="77777777" w:rsidR="004E736D" w:rsidRPr="002B512C" w:rsidRDefault="004E736D" w:rsidP="004E736D">
      <w:pPr>
        <w:rPr>
          <w:rFonts w:ascii="Abadi" w:hAnsi="Abadi"/>
          <w:sz w:val="28"/>
          <w:szCs w:val="28"/>
        </w:rPr>
      </w:pPr>
      <w:r w:rsidRPr="002B512C">
        <w:rPr>
          <w:rFonts w:ascii="Abadi" w:hAnsi="Abadi"/>
          <w:sz w:val="28"/>
          <w:szCs w:val="28"/>
        </w:rPr>
        <w:t>Chefs, farmers, and food artisans are the backbone of culinary heritage, but they face economic and logistical challenges.</w:t>
      </w:r>
    </w:p>
    <w:p w14:paraId="5F04418B"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Actions</w:t>
      </w:r>
    </w:p>
    <w:p w14:paraId="41535587" w14:textId="77777777" w:rsidR="004E736D" w:rsidRPr="002B512C" w:rsidRDefault="004E736D" w:rsidP="00F438E1">
      <w:pPr>
        <w:numPr>
          <w:ilvl w:val="0"/>
          <w:numId w:val="36"/>
        </w:numPr>
        <w:rPr>
          <w:rFonts w:ascii="Abadi" w:hAnsi="Abadi"/>
          <w:sz w:val="28"/>
          <w:szCs w:val="28"/>
        </w:rPr>
      </w:pPr>
      <w:r w:rsidRPr="002B512C">
        <w:rPr>
          <w:rFonts w:ascii="Abadi" w:hAnsi="Abadi"/>
          <w:b/>
          <w:bCs/>
          <w:sz w:val="28"/>
          <w:szCs w:val="28"/>
        </w:rPr>
        <w:t>Grants for Culinary Entrepreneurs</w:t>
      </w:r>
      <w:r w:rsidRPr="002B512C">
        <w:rPr>
          <w:rFonts w:ascii="Abadi" w:hAnsi="Abadi"/>
          <w:sz w:val="28"/>
          <w:szCs w:val="28"/>
        </w:rPr>
        <w:t>:</w:t>
      </w:r>
    </w:p>
    <w:p w14:paraId="3504E254"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Provide grants for Palestinian chefs and food artisans to open restaurants, develop products, or expand businesses.</w:t>
      </w:r>
    </w:p>
    <w:p w14:paraId="176B7288"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Offer financial incentives for farmers to grow indigenous crops and produce traditional food products.</w:t>
      </w:r>
    </w:p>
    <w:p w14:paraId="10157FDC" w14:textId="77777777" w:rsidR="004E736D" w:rsidRPr="002B512C" w:rsidRDefault="004E736D" w:rsidP="00F438E1">
      <w:pPr>
        <w:numPr>
          <w:ilvl w:val="0"/>
          <w:numId w:val="36"/>
        </w:numPr>
        <w:rPr>
          <w:rFonts w:ascii="Abadi" w:hAnsi="Abadi"/>
          <w:sz w:val="28"/>
          <w:szCs w:val="28"/>
        </w:rPr>
      </w:pPr>
      <w:r w:rsidRPr="002B512C">
        <w:rPr>
          <w:rFonts w:ascii="Abadi" w:hAnsi="Abadi"/>
          <w:b/>
          <w:bCs/>
          <w:sz w:val="28"/>
          <w:szCs w:val="28"/>
        </w:rPr>
        <w:t>Culinary Incubators</w:t>
      </w:r>
      <w:r w:rsidRPr="002B512C">
        <w:rPr>
          <w:rFonts w:ascii="Abadi" w:hAnsi="Abadi"/>
          <w:sz w:val="28"/>
          <w:szCs w:val="28"/>
        </w:rPr>
        <w:t>:</w:t>
      </w:r>
    </w:p>
    <w:p w14:paraId="23D6D418"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Establish culinary incubators to support startups focused on Palestinian food, offering training, mentorship, and marketing assistance.</w:t>
      </w:r>
    </w:p>
    <w:p w14:paraId="039366E7"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Include a focus on women-led enterprises and cooperatives.</w:t>
      </w:r>
    </w:p>
    <w:p w14:paraId="48DF58A6" w14:textId="77777777" w:rsidR="004E736D" w:rsidRPr="002B512C" w:rsidRDefault="004E736D" w:rsidP="00F438E1">
      <w:pPr>
        <w:numPr>
          <w:ilvl w:val="0"/>
          <w:numId w:val="36"/>
        </w:numPr>
        <w:rPr>
          <w:rFonts w:ascii="Abadi" w:hAnsi="Abadi"/>
          <w:sz w:val="28"/>
          <w:szCs w:val="28"/>
        </w:rPr>
      </w:pPr>
      <w:r w:rsidRPr="002B512C">
        <w:rPr>
          <w:rFonts w:ascii="Abadi" w:hAnsi="Abadi"/>
          <w:b/>
          <w:bCs/>
          <w:sz w:val="28"/>
          <w:szCs w:val="28"/>
        </w:rPr>
        <w:t>Market Access Programs</w:t>
      </w:r>
      <w:r w:rsidRPr="002B512C">
        <w:rPr>
          <w:rFonts w:ascii="Abadi" w:hAnsi="Abadi"/>
          <w:sz w:val="28"/>
          <w:szCs w:val="28"/>
        </w:rPr>
        <w:t>:</w:t>
      </w:r>
    </w:p>
    <w:p w14:paraId="3B58C301"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Help Palestinian farmers and artisans access international markets for their products.</w:t>
      </w:r>
    </w:p>
    <w:p w14:paraId="573DCA04"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Partner with fair trade organizations to promote Palestinian food exports.</w:t>
      </w:r>
    </w:p>
    <w:p w14:paraId="787BCE52" w14:textId="77777777" w:rsidR="004E736D" w:rsidRPr="002B512C" w:rsidRDefault="004E736D" w:rsidP="00F438E1">
      <w:pPr>
        <w:numPr>
          <w:ilvl w:val="0"/>
          <w:numId w:val="36"/>
        </w:numPr>
        <w:rPr>
          <w:rFonts w:ascii="Abadi" w:hAnsi="Abadi"/>
          <w:sz w:val="28"/>
          <w:szCs w:val="28"/>
        </w:rPr>
      </w:pPr>
      <w:r w:rsidRPr="002B512C">
        <w:rPr>
          <w:rFonts w:ascii="Abadi" w:hAnsi="Abadi"/>
          <w:b/>
          <w:bCs/>
          <w:sz w:val="28"/>
          <w:szCs w:val="28"/>
        </w:rPr>
        <w:t>Collaboration with Diaspora Chefs</w:t>
      </w:r>
      <w:r w:rsidRPr="002B512C">
        <w:rPr>
          <w:rFonts w:ascii="Abadi" w:hAnsi="Abadi"/>
          <w:sz w:val="28"/>
          <w:szCs w:val="28"/>
        </w:rPr>
        <w:t>:</w:t>
      </w:r>
    </w:p>
    <w:p w14:paraId="40A71BF2"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Foster collaborations between chefs in Palestine and the diaspora to share knowledge and expand reach.</w:t>
      </w:r>
    </w:p>
    <w:p w14:paraId="65E7EC00" w14:textId="77777777" w:rsidR="004E736D" w:rsidRPr="002B512C" w:rsidRDefault="004E736D" w:rsidP="00F438E1">
      <w:pPr>
        <w:numPr>
          <w:ilvl w:val="1"/>
          <w:numId w:val="36"/>
        </w:numPr>
        <w:rPr>
          <w:rFonts w:ascii="Abadi" w:hAnsi="Abadi"/>
          <w:sz w:val="28"/>
          <w:szCs w:val="28"/>
        </w:rPr>
      </w:pPr>
      <w:r w:rsidRPr="002B512C">
        <w:rPr>
          <w:rFonts w:ascii="Abadi" w:hAnsi="Abadi"/>
          <w:sz w:val="28"/>
          <w:szCs w:val="28"/>
        </w:rPr>
        <w:t>Support diaspora-led initiatives that spotlight Palestinian cuisine.</w:t>
      </w:r>
    </w:p>
    <w:p w14:paraId="0D55BB15" w14:textId="77777777" w:rsidR="004E736D" w:rsidRPr="002B512C" w:rsidRDefault="00A6641F" w:rsidP="004E736D">
      <w:pPr>
        <w:rPr>
          <w:rFonts w:ascii="Abadi" w:hAnsi="Abadi"/>
          <w:sz w:val="28"/>
          <w:szCs w:val="28"/>
        </w:rPr>
      </w:pPr>
      <w:r>
        <w:rPr>
          <w:rFonts w:ascii="Abadi" w:hAnsi="Abadi"/>
          <w:sz w:val="28"/>
          <w:szCs w:val="28"/>
        </w:rPr>
        <w:pict w14:anchorId="0660D18C">
          <v:rect id="_x0000_i1041" style="width:0;height:1.5pt" o:hralign="center" o:hrstd="t" o:hr="t" fillcolor="#a0a0a0" stroked="f"/>
        </w:pict>
      </w:r>
    </w:p>
    <w:p w14:paraId="2CF6CA81" w14:textId="77777777" w:rsidR="004E736D" w:rsidRPr="002B512C" w:rsidRDefault="004E736D" w:rsidP="004E736D">
      <w:pPr>
        <w:rPr>
          <w:rFonts w:ascii="Abadi" w:hAnsi="Abadi"/>
          <w:b/>
          <w:bCs/>
          <w:sz w:val="28"/>
          <w:szCs w:val="28"/>
        </w:rPr>
      </w:pPr>
      <w:r w:rsidRPr="002B512C">
        <w:rPr>
          <w:rFonts w:ascii="Abadi" w:hAnsi="Abadi"/>
          <w:b/>
          <w:bCs/>
          <w:sz w:val="28"/>
          <w:szCs w:val="28"/>
        </w:rPr>
        <w:t>5.5. Innovation &amp; Technology Integration</w:t>
      </w:r>
    </w:p>
    <w:p w14:paraId="12C38158"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7145D592" w14:textId="77777777" w:rsidR="004E736D" w:rsidRPr="002B512C" w:rsidRDefault="004E736D" w:rsidP="004E736D">
      <w:pPr>
        <w:rPr>
          <w:rFonts w:ascii="Abadi" w:hAnsi="Abadi"/>
          <w:sz w:val="28"/>
          <w:szCs w:val="28"/>
        </w:rPr>
      </w:pPr>
      <w:r w:rsidRPr="002B512C">
        <w:rPr>
          <w:rFonts w:ascii="Abadi" w:hAnsi="Abadi"/>
          <w:sz w:val="28"/>
          <w:szCs w:val="28"/>
        </w:rPr>
        <w:t>Embracing modern technology allows Palestinian culinary arts to reach broader audiences and adapt to changing times.</w:t>
      </w:r>
    </w:p>
    <w:p w14:paraId="1F1F429E"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0D4B758D" w14:textId="77777777" w:rsidR="004E736D" w:rsidRPr="002B512C" w:rsidRDefault="004E736D" w:rsidP="00F438E1">
      <w:pPr>
        <w:numPr>
          <w:ilvl w:val="0"/>
          <w:numId w:val="37"/>
        </w:numPr>
        <w:rPr>
          <w:rFonts w:ascii="Abadi" w:hAnsi="Abadi"/>
          <w:sz w:val="28"/>
          <w:szCs w:val="28"/>
        </w:rPr>
      </w:pPr>
      <w:r w:rsidRPr="002B512C">
        <w:rPr>
          <w:rFonts w:ascii="Abadi" w:hAnsi="Abadi"/>
          <w:b/>
          <w:bCs/>
          <w:sz w:val="28"/>
          <w:szCs w:val="28"/>
        </w:rPr>
        <w:t>Digital Cooking Platforms</w:t>
      </w:r>
      <w:r w:rsidRPr="002B512C">
        <w:rPr>
          <w:rFonts w:ascii="Abadi" w:hAnsi="Abadi"/>
          <w:sz w:val="28"/>
          <w:szCs w:val="28"/>
        </w:rPr>
        <w:t>:</w:t>
      </w:r>
    </w:p>
    <w:p w14:paraId="22E96702"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Develop a platform offering interactive cooking classes with Palestinian chefs.</w:t>
      </w:r>
    </w:p>
    <w:p w14:paraId="6F2187D3"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lastRenderedPageBreak/>
        <w:t>Include features like virtual tours of Palestinian farms and kitchens.</w:t>
      </w:r>
    </w:p>
    <w:p w14:paraId="74648A28" w14:textId="77777777" w:rsidR="004E736D" w:rsidRPr="002B512C" w:rsidRDefault="004E736D" w:rsidP="00F438E1">
      <w:pPr>
        <w:numPr>
          <w:ilvl w:val="0"/>
          <w:numId w:val="37"/>
        </w:numPr>
        <w:rPr>
          <w:rFonts w:ascii="Abadi" w:hAnsi="Abadi"/>
          <w:sz w:val="28"/>
          <w:szCs w:val="28"/>
        </w:rPr>
      </w:pPr>
      <w:r w:rsidRPr="002B512C">
        <w:rPr>
          <w:rFonts w:ascii="Abadi" w:hAnsi="Abadi"/>
          <w:b/>
          <w:bCs/>
          <w:sz w:val="28"/>
          <w:szCs w:val="28"/>
        </w:rPr>
        <w:t>Food Storytelling Apps</w:t>
      </w:r>
      <w:r w:rsidRPr="002B512C">
        <w:rPr>
          <w:rFonts w:ascii="Abadi" w:hAnsi="Abadi"/>
          <w:sz w:val="28"/>
          <w:szCs w:val="28"/>
        </w:rPr>
        <w:t>:</w:t>
      </w:r>
    </w:p>
    <w:p w14:paraId="50151EEF"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Create an app that combines recipes with the cultural stories behind each dish.</w:t>
      </w:r>
    </w:p>
    <w:p w14:paraId="5550A126"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Use augmented reality (AR) to show virtual recreations of traditional cooking methods.</w:t>
      </w:r>
    </w:p>
    <w:p w14:paraId="1142FEFB" w14:textId="77777777" w:rsidR="004E736D" w:rsidRPr="002B512C" w:rsidRDefault="004E736D" w:rsidP="00F438E1">
      <w:pPr>
        <w:numPr>
          <w:ilvl w:val="0"/>
          <w:numId w:val="37"/>
        </w:numPr>
        <w:rPr>
          <w:rFonts w:ascii="Abadi" w:hAnsi="Abadi"/>
          <w:sz w:val="28"/>
          <w:szCs w:val="28"/>
        </w:rPr>
      </w:pPr>
      <w:r w:rsidRPr="002B512C">
        <w:rPr>
          <w:rFonts w:ascii="Abadi" w:hAnsi="Abadi"/>
          <w:b/>
          <w:bCs/>
          <w:sz w:val="28"/>
          <w:szCs w:val="28"/>
        </w:rPr>
        <w:t>E-Commerce Solutions</w:t>
      </w:r>
      <w:r w:rsidRPr="002B512C">
        <w:rPr>
          <w:rFonts w:ascii="Abadi" w:hAnsi="Abadi"/>
          <w:sz w:val="28"/>
          <w:szCs w:val="28"/>
        </w:rPr>
        <w:t>:</w:t>
      </w:r>
    </w:p>
    <w:p w14:paraId="523CA44C"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Build an online marketplace for Palestinian food products like spices, olive oil, and baked goods.</w:t>
      </w:r>
    </w:p>
    <w:p w14:paraId="7B77CB87"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Ensure international shipping options to reach diaspora and global customers.</w:t>
      </w:r>
    </w:p>
    <w:p w14:paraId="3DC7E4AB" w14:textId="77777777" w:rsidR="004E736D" w:rsidRPr="002B512C" w:rsidRDefault="004E736D" w:rsidP="00F438E1">
      <w:pPr>
        <w:numPr>
          <w:ilvl w:val="0"/>
          <w:numId w:val="37"/>
        </w:numPr>
        <w:rPr>
          <w:rFonts w:ascii="Abadi" w:hAnsi="Abadi"/>
          <w:sz w:val="28"/>
          <w:szCs w:val="28"/>
        </w:rPr>
      </w:pPr>
      <w:r w:rsidRPr="002B512C">
        <w:rPr>
          <w:rFonts w:ascii="Abadi" w:hAnsi="Abadi"/>
          <w:b/>
          <w:bCs/>
          <w:sz w:val="28"/>
          <w:szCs w:val="28"/>
        </w:rPr>
        <w:t xml:space="preserve">Research &amp; Development </w:t>
      </w:r>
      <w:proofErr w:type="spellStart"/>
      <w:r w:rsidRPr="002B512C">
        <w:rPr>
          <w:rFonts w:ascii="Abadi" w:hAnsi="Abadi"/>
          <w:b/>
          <w:bCs/>
          <w:sz w:val="28"/>
          <w:szCs w:val="28"/>
        </w:rPr>
        <w:t>Centers</w:t>
      </w:r>
      <w:proofErr w:type="spellEnd"/>
      <w:r w:rsidRPr="002B512C">
        <w:rPr>
          <w:rFonts w:ascii="Abadi" w:hAnsi="Abadi"/>
          <w:sz w:val="28"/>
          <w:szCs w:val="28"/>
        </w:rPr>
        <w:t>:</w:t>
      </w:r>
    </w:p>
    <w:p w14:paraId="389C39E1"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 xml:space="preserve">Establish </w:t>
      </w:r>
      <w:proofErr w:type="spellStart"/>
      <w:r w:rsidRPr="002B512C">
        <w:rPr>
          <w:rFonts w:ascii="Abadi" w:hAnsi="Abadi"/>
          <w:sz w:val="28"/>
          <w:szCs w:val="28"/>
        </w:rPr>
        <w:t>centers</w:t>
      </w:r>
      <w:proofErr w:type="spellEnd"/>
      <w:r w:rsidRPr="002B512C">
        <w:rPr>
          <w:rFonts w:ascii="Abadi" w:hAnsi="Abadi"/>
          <w:sz w:val="28"/>
          <w:szCs w:val="28"/>
        </w:rPr>
        <w:t xml:space="preserve"> to explore innovative uses for Palestinian ingredients, such as modern recipes for </w:t>
      </w:r>
      <w:r w:rsidRPr="002B512C">
        <w:rPr>
          <w:rFonts w:ascii="Abadi" w:hAnsi="Abadi"/>
          <w:i/>
          <w:iCs/>
          <w:sz w:val="28"/>
          <w:szCs w:val="28"/>
        </w:rPr>
        <w:t>freekeh</w:t>
      </w:r>
      <w:r w:rsidRPr="002B512C">
        <w:rPr>
          <w:rFonts w:ascii="Abadi" w:hAnsi="Abadi"/>
          <w:sz w:val="28"/>
          <w:szCs w:val="28"/>
        </w:rPr>
        <w:t xml:space="preserve"> or </w:t>
      </w:r>
      <w:r w:rsidRPr="002B512C">
        <w:rPr>
          <w:rFonts w:ascii="Abadi" w:hAnsi="Abadi"/>
          <w:i/>
          <w:iCs/>
          <w:sz w:val="28"/>
          <w:szCs w:val="28"/>
        </w:rPr>
        <w:t>za’atar</w:t>
      </w:r>
      <w:r w:rsidRPr="002B512C">
        <w:rPr>
          <w:rFonts w:ascii="Abadi" w:hAnsi="Abadi"/>
          <w:sz w:val="28"/>
          <w:szCs w:val="28"/>
        </w:rPr>
        <w:t>.</w:t>
      </w:r>
    </w:p>
    <w:p w14:paraId="5C654AB2" w14:textId="77777777" w:rsidR="004E736D" w:rsidRPr="002B512C" w:rsidRDefault="004E736D" w:rsidP="00F438E1">
      <w:pPr>
        <w:numPr>
          <w:ilvl w:val="1"/>
          <w:numId w:val="37"/>
        </w:numPr>
        <w:rPr>
          <w:rFonts w:ascii="Abadi" w:hAnsi="Abadi"/>
          <w:sz w:val="28"/>
          <w:szCs w:val="28"/>
        </w:rPr>
      </w:pPr>
      <w:r w:rsidRPr="002B512C">
        <w:rPr>
          <w:rFonts w:ascii="Abadi" w:hAnsi="Abadi"/>
          <w:sz w:val="28"/>
          <w:szCs w:val="28"/>
        </w:rPr>
        <w:t>Develop eco-friendly packaging for Palestinian food products.</w:t>
      </w:r>
    </w:p>
    <w:p w14:paraId="34EF8653"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6400FB10" w14:textId="77777777" w:rsidR="004E736D" w:rsidRPr="002B512C" w:rsidRDefault="004E736D" w:rsidP="004E736D">
      <w:pPr>
        <w:pStyle w:val="Heading1"/>
        <w:pBdr>
          <w:bottom w:val="single" w:sz="4" w:space="1" w:color="auto"/>
        </w:pBdr>
      </w:pPr>
      <w:bookmarkStart w:id="8" w:name="_Toc187761625"/>
      <w:r w:rsidRPr="002B512C">
        <w:lastRenderedPageBreak/>
        <w:t>Chapter 6: Engagement with the Diaspora</w:t>
      </w:r>
      <w:bookmarkEnd w:id="8"/>
      <w:r>
        <w:br/>
      </w:r>
    </w:p>
    <w:p w14:paraId="14AC77A5" w14:textId="77777777" w:rsidR="004E736D" w:rsidRPr="002B512C" w:rsidRDefault="004E736D" w:rsidP="004E736D">
      <w:pPr>
        <w:rPr>
          <w:rFonts w:ascii="Abadi" w:hAnsi="Abadi"/>
          <w:sz w:val="28"/>
          <w:szCs w:val="28"/>
        </w:rPr>
      </w:pPr>
      <w:r w:rsidRPr="002B512C">
        <w:rPr>
          <w:rFonts w:ascii="Abadi" w:hAnsi="Abadi"/>
          <w:sz w:val="28"/>
          <w:szCs w:val="28"/>
        </w:rPr>
        <w:t>This chapter focuses on mobilizing Palestinian diaspora communities as advocates, practitioners, and cultural ambassadors for Palestinian culinary arts. By leveraging their resources, networks, and influence, the diaspora can play a pivotal role in preserving and promoting this vital cultural heritage.</w:t>
      </w:r>
    </w:p>
    <w:p w14:paraId="3776BED2" w14:textId="77777777" w:rsidR="004E736D" w:rsidRPr="002B512C" w:rsidRDefault="00A6641F" w:rsidP="004E736D">
      <w:pPr>
        <w:rPr>
          <w:rFonts w:ascii="Abadi" w:hAnsi="Abadi"/>
          <w:sz w:val="28"/>
          <w:szCs w:val="28"/>
        </w:rPr>
      </w:pPr>
      <w:r>
        <w:rPr>
          <w:rFonts w:ascii="Abadi" w:hAnsi="Abadi"/>
          <w:sz w:val="28"/>
          <w:szCs w:val="28"/>
        </w:rPr>
        <w:pict w14:anchorId="4B538D8C">
          <v:rect id="_x0000_i1042" style="width:0;height:1.5pt" o:hralign="center" o:hrstd="t" o:hr="t" fillcolor="#a0a0a0" stroked="f"/>
        </w:pict>
      </w:r>
    </w:p>
    <w:p w14:paraId="59636F9D" w14:textId="77777777" w:rsidR="0091215E" w:rsidRPr="002B512C" w:rsidRDefault="0091215E" w:rsidP="0091215E">
      <w:pPr>
        <w:rPr>
          <w:rFonts w:ascii="Abadi" w:hAnsi="Abadi"/>
          <w:b/>
          <w:bCs/>
          <w:sz w:val="28"/>
          <w:szCs w:val="28"/>
        </w:rPr>
      </w:pPr>
      <w:r w:rsidRPr="002B512C">
        <w:rPr>
          <w:rFonts w:ascii="Abadi" w:hAnsi="Abadi"/>
          <w:b/>
          <w:bCs/>
          <w:sz w:val="28"/>
          <w:szCs w:val="28"/>
        </w:rPr>
        <w:t>The Role of the Diaspora in Safeguarding Culinary Heritage</w:t>
      </w:r>
    </w:p>
    <w:p w14:paraId="56BDD2AB" w14:textId="77777777" w:rsidR="0091215E" w:rsidRPr="002B512C" w:rsidRDefault="0091215E" w:rsidP="0091215E">
      <w:pPr>
        <w:numPr>
          <w:ilvl w:val="0"/>
          <w:numId w:val="5"/>
        </w:numPr>
        <w:rPr>
          <w:rFonts w:ascii="Abadi" w:hAnsi="Abadi"/>
          <w:sz w:val="28"/>
          <w:szCs w:val="28"/>
        </w:rPr>
      </w:pPr>
      <w:r w:rsidRPr="002B512C">
        <w:rPr>
          <w:rFonts w:ascii="Abadi" w:hAnsi="Abadi"/>
          <w:b/>
          <w:bCs/>
          <w:sz w:val="28"/>
          <w:szCs w:val="28"/>
        </w:rPr>
        <w:t>Acting as Cultural Ambassadors</w:t>
      </w:r>
      <w:r w:rsidRPr="002B512C">
        <w:rPr>
          <w:rFonts w:ascii="Abadi" w:hAnsi="Abadi"/>
          <w:sz w:val="28"/>
          <w:szCs w:val="28"/>
        </w:rPr>
        <w:t>:</w:t>
      </w:r>
    </w:p>
    <w:p w14:paraId="4B47D4E5"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The Palestinian diaspora has a unique opportunity to showcase authentic Palestinian cuisine in global contexts.</w:t>
      </w:r>
    </w:p>
    <w:p w14:paraId="1DBF28D0"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By opening restaurants, publishing cookbooks, and organizing cultural events, they can amplify Palestinian culinary traditions.</w:t>
      </w:r>
    </w:p>
    <w:p w14:paraId="498D8250" w14:textId="77777777" w:rsidR="0091215E" w:rsidRPr="002B512C" w:rsidRDefault="0091215E" w:rsidP="0091215E">
      <w:pPr>
        <w:numPr>
          <w:ilvl w:val="0"/>
          <w:numId w:val="5"/>
        </w:numPr>
        <w:rPr>
          <w:rFonts w:ascii="Abadi" w:hAnsi="Abadi"/>
          <w:sz w:val="28"/>
          <w:szCs w:val="28"/>
        </w:rPr>
      </w:pPr>
      <w:r w:rsidRPr="002B512C">
        <w:rPr>
          <w:rFonts w:ascii="Abadi" w:hAnsi="Abadi"/>
          <w:b/>
          <w:bCs/>
          <w:sz w:val="28"/>
          <w:szCs w:val="28"/>
        </w:rPr>
        <w:t>Passing Down Traditions</w:t>
      </w:r>
      <w:r w:rsidRPr="002B512C">
        <w:rPr>
          <w:rFonts w:ascii="Abadi" w:hAnsi="Abadi"/>
          <w:sz w:val="28"/>
          <w:szCs w:val="28"/>
        </w:rPr>
        <w:t>:</w:t>
      </w:r>
    </w:p>
    <w:p w14:paraId="54CD0D3B"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Diaspora families play a crucial role in ensuring that younger generations learn traditional recipes and their historical significance.</w:t>
      </w:r>
    </w:p>
    <w:p w14:paraId="598165ED"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Many elders in the diaspora are repositories of culinary knowledge, making it essential to document their expertise before it is lost.</w:t>
      </w:r>
    </w:p>
    <w:p w14:paraId="5430189A" w14:textId="77777777" w:rsidR="0091215E" w:rsidRPr="002B512C" w:rsidRDefault="0091215E" w:rsidP="0091215E">
      <w:pPr>
        <w:numPr>
          <w:ilvl w:val="0"/>
          <w:numId w:val="5"/>
        </w:numPr>
        <w:rPr>
          <w:rFonts w:ascii="Abadi" w:hAnsi="Abadi"/>
          <w:sz w:val="28"/>
          <w:szCs w:val="28"/>
        </w:rPr>
      </w:pPr>
      <w:r w:rsidRPr="002B512C">
        <w:rPr>
          <w:rFonts w:ascii="Abadi" w:hAnsi="Abadi"/>
          <w:b/>
          <w:bCs/>
          <w:sz w:val="28"/>
          <w:szCs w:val="28"/>
        </w:rPr>
        <w:t>Building International Solidarity</w:t>
      </w:r>
      <w:r w:rsidRPr="002B512C">
        <w:rPr>
          <w:rFonts w:ascii="Abadi" w:hAnsi="Abadi"/>
          <w:sz w:val="28"/>
          <w:szCs w:val="28"/>
        </w:rPr>
        <w:t>:</w:t>
      </w:r>
    </w:p>
    <w:p w14:paraId="542CAE2D"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The diaspora can educate others about the political and cultural significance of Palestinian cuisine, fostering solidarity.</w:t>
      </w:r>
    </w:p>
    <w:p w14:paraId="5122D335"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Social media platforms provide a powerful tool for sharing recipes, food stories, and advocacy campaigns with a global audience.</w:t>
      </w:r>
    </w:p>
    <w:p w14:paraId="400D7072" w14:textId="77777777" w:rsidR="0091215E" w:rsidRPr="002B512C" w:rsidRDefault="0091215E" w:rsidP="0091215E">
      <w:pPr>
        <w:numPr>
          <w:ilvl w:val="0"/>
          <w:numId w:val="5"/>
        </w:numPr>
        <w:rPr>
          <w:rFonts w:ascii="Abadi" w:hAnsi="Abadi"/>
          <w:sz w:val="28"/>
          <w:szCs w:val="28"/>
        </w:rPr>
      </w:pPr>
      <w:r w:rsidRPr="002B512C">
        <w:rPr>
          <w:rFonts w:ascii="Abadi" w:hAnsi="Abadi"/>
          <w:b/>
          <w:bCs/>
          <w:sz w:val="28"/>
          <w:szCs w:val="28"/>
        </w:rPr>
        <w:t>Economic Support</w:t>
      </w:r>
      <w:r w:rsidRPr="002B512C">
        <w:rPr>
          <w:rFonts w:ascii="Abadi" w:hAnsi="Abadi"/>
          <w:sz w:val="28"/>
          <w:szCs w:val="28"/>
        </w:rPr>
        <w:t>:</w:t>
      </w:r>
    </w:p>
    <w:p w14:paraId="5E9F973C"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Diaspora communities can support Palestinian farmers and food producers by purchasing and promoting their products, such as olive oil, za’atar, and dates.</w:t>
      </w:r>
    </w:p>
    <w:p w14:paraId="2B79C020" w14:textId="77777777" w:rsidR="0091215E" w:rsidRPr="002B512C" w:rsidRDefault="0091215E" w:rsidP="0091215E">
      <w:pPr>
        <w:numPr>
          <w:ilvl w:val="1"/>
          <w:numId w:val="5"/>
        </w:numPr>
        <w:rPr>
          <w:rFonts w:ascii="Abadi" w:hAnsi="Abadi"/>
          <w:sz w:val="28"/>
          <w:szCs w:val="28"/>
        </w:rPr>
      </w:pPr>
      <w:r w:rsidRPr="002B512C">
        <w:rPr>
          <w:rFonts w:ascii="Abadi" w:hAnsi="Abadi"/>
          <w:sz w:val="28"/>
          <w:szCs w:val="28"/>
        </w:rPr>
        <w:t>Crowdfunding initiatives can provide resources for culinary preservation projects in Palestine.</w:t>
      </w:r>
    </w:p>
    <w:p w14:paraId="61835BDF" w14:textId="5264C938" w:rsidR="004E736D" w:rsidRPr="002B512C" w:rsidRDefault="004E736D" w:rsidP="004E736D">
      <w:pPr>
        <w:rPr>
          <w:rFonts w:ascii="Abadi" w:hAnsi="Abadi"/>
          <w:b/>
          <w:bCs/>
          <w:sz w:val="28"/>
          <w:szCs w:val="28"/>
        </w:rPr>
      </w:pPr>
      <w:r w:rsidRPr="002B512C">
        <w:rPr>
          <w:rFonts w:ascii="Abadi" w:hAnsi="Abadi"/>
          <w:b/>
          <w:bCs/>
          <w:sz w:val="28"/>
          <w:szCs w:val="28"/>
        </w:rPr>
        <w:lastRenderedPageBreak/>
        <w:t>1. Building Connections Globally</w:t>
      </w:r>
    </w:p>
    <w:p w14:paraId="07687533"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4D64CA51" w14:textId="77777777" w:rsidR="004E736D" w:rsidRPr="002B512C" w:rsidRDefault="004E736D" w:rsidP="004E736D">
      <w:pPr>
        <w:rPr>
          <w:rFonts w:ascii="Abadi" w:hAnsi="Abadi"/>
          <w:sz w:val="28"/>
          <w:szCs w:val="28"/>
        </w:rPr>
      </w:pPr>
      <w:r w:rsidRPr="002B512C">
        <w:rPr>
          <w:rFonts w:ascii="Abadi" w:hAnsi="Abadi"/>
          <w:sz w:val="28"/>
          <w:szCs w:val="28"/>
        </w:rPr>
        <w:t>The Palestinian diaspora spans continents, creating opportunities to form global networks dedicated to culinary preservation and promotion. Strengthening these connections amplifies efforts and ensures a unified approach.</w:t>
      </w:r>
    </w:p>
    <w:p w14:paraId="2EB26662"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0D0E9918" w14:textId="77777777" w:rsidR="004E736D" w:rsidRPr="002B512C" w:rsidRDefault="004E736D" w:rsidP="00F438E1">
      <w:pPr>
        <w:numPr>
          <w:ilvl w:val="0"/>
          <w:numId w:val="38"/>
        </w:numPr>
        <w:rPr>
          <w:rFonts w:ascii="Abadi" w:hAnsi="Abadi"/>
          <w:sz w:val="28"/>
          <w:szCs w:val="28"/>
        </w:rPr>
      </w:pPr>
      <w:r w:rsidRPr="002B512C">
        <w:rPr>
          <w:rFonts w:ascii="Abadi" w:hAnsi="Abadi"/>
          <w:b/>
          <w:bCs/>
          <w:sz w:val="28"/>
          <w:szCs w:val="28"/>
        </w:rPr>
        <w:t>Diaspora Culinary Networks</w:t>
      </w:r>
      <w:r w:rsidRPr="002B512C">
        <w:rPr>
          <w:rFonts w:ascii="Abadi" w:hAnsi="Abadi"/>
          <w:sz w:val="28"/>
          <w:szCs w:val="28"/>
        </w:rPr>
        <w:t>:</w:t>
      </w:r>
    </w:p>
    <w:p w14:paraId="0413D8E2"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Establish global networks connecting Palestinian chefs, food bloggers, restaurateurs, and home cooks.</w:t>
      </w:r>
    </w:p>
    <w:p w14:paraId="0873FB32"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Create online forums or platforms for sharing recipes, ingredient sourcing tips, and collaboration opportunities.</w:t>
      </w:r>
    </w:p>
    <w:p w14:paraId="64785D44" w14:textId="77777777" w:rsidR="004E736D" w:rsidRPr="002B512C" w:rsidRDefault="004E736D" w:rsidP="00F438E1">
      <w:pPr>
        <w:numPr>
          <w:ilvl w:val="0"/>
          <w:numId w:val="38"/>
        </w:numPr>
        <w:rPr>
          <w:rFonts w:ascii="Abadi" w:hAnsi="Abadi"/>
          <w:sz w:val="28"/>
          <w:szCs w:val="28"/>
        </w:rPr>
      </w:pPr>
      <w:r w:rsidRPr="002B512C">
        <w:rPr>
          <w:rFonts w:ascii="Abadi" w:hAnsi="Abadi"/>
          <w:b/>
          <w:bCs/>
          <w:sz w:val="28"/>
          <w:szCs w:val="28"/>
        </w:rPr>
        <w:t>Annual Global Gathering</w:t>
      </w:r>
      <w:r w:rsidRPr="002B512C">
        <w:rPr>
          <w:rFonts w:ascii="Abadi" w:hAnsi="Abadi"/>
          <w:sz w:val="28"/>
          <w:szCs w:val="28"/>
        </w:rPr>
        <w:t>:</w:t>
      </w:r>
    </w:p>
    <w:p w14:paraId="789EEB11"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Organize an annual Palestinian Culinary Summit, bringing together diaspora members to exchange ideas and experiences.</w:t>
      </w:r>
    </w:p>
    <w:p w14:paraId="03ACE490"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Include workshops, panels, and demonstrations led by culinary experts.</w:t>
      </w:r>
    </w:p>
    <w:p w14:paraId="1AC925AE" w14:textId="77777777" w:rsidR="004E736D" w:rsidRPr="002B512C" w:rsidRDefault="004E736D" w:rsidP="00F438E1">
      <w:pPr>
        <w:numPr>
          <w:ilvl w:val="0"/>
          <w:numId w:val="38"/>
        </w:numPr>
        <w:rPr>
          <w:rFonts w:ascii="Abadi" w:hAnsi="Abadi"/>
          <w:sz w:val="28"/>
          <w:szCs w:val="28"/>
        </w:rPr>
      </w:pPr>
      <w:r w:rsidRPr="002B512C">
        <w:rPr>
          <w:rFonts w:ascii="Abadi" w:hAnsi="Abadi"/>
          <w:b/>
          <w:bCs/>
          <w:sz w:val="28"/>
          <w:szCs w:val="28"/>
        </w:rPr>
        <w:t>Collaborative Diaspora Research</w:t>
      </w:r>
      <w:r w:rsidRPr="002B512C">
        <w:rPr>
          <w:rFonts w:ascii="Abadi" w:hAnsi="Abadi"/>
          <w:sz w:val="28"/>
          <w:szCs w:val="28"/>
        </w:rPr>
        <w:t>:</w:t>
      </w:r>
    </w:p>
    <w:p w14:paraId="31B754FC"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Encourage diaspora scholars to document the evolution of Palestinian cuisine in different regions.</w:t>
      </w:r>
    </w:p>
    <w:p w14:paraId="61441A0B"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Research how migration has influenced Palestinian dishes, creating new variations.</w:t>
      </w:r>
    </w:p>
    <w:p w14:paraId="0CA7F150" w14:textId="77777777" w:rsidR="004E736D" w:rsidRPr="002B512C" w:rsidRDefault="004E736D" w:rsidP="00F438E1">
      <w:pPr>
        <w:numPr>
          <w:ilvl w:val="0"/>
          <w:numId w:val="38"/>
        </w:numPr>
        <w:rPr>
          <w:rFonts w:ascii="Abadi" w:hAnsi="Abadi"/>
          <w:sz w:val="28"/>
          <w:szCs w:val="28"/>
        </w:rPr>
      </w:pPr>
      <w:r w:rsidRPr="002B512C">
        <w:rPr>
          <w:rFonts w:ascii="Abadi" w:hAnsi="Abadi"/>
          <w:b/>
          <w:bCs/>
          <w:sz w:val="28"/>
          <w:szCs w:val="28"/>
        </w:rPr>
        <w:t>Community-Specific Outreach</w:t>
      </w:r>
      <w:r w:rsidRPr="002B512C">
        <w:rPr>
          <w:rFonts w:ascii="Abadi" w:hAnsi="Abadi"/>
          <w:sz w:val="28"/>
          <w:szCs w:val="28"/>
        </w:rPr>
        <w:t>:</w:t>
      </w:r>
    </w:p>
    <w:p w14:paraId="21E15152"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Tailor engagement efforts to the unique needs of diaspora communities in regions such as the U.S., Europe, Latin America, and the Gulf.</w:t>
      </w:r>
    </w:p>
    <w:p w14:paraId="5BF986A9" w14:textId="77777777" w:rsidR="004E736D" w:rsidRPr="002B512C" w:rsidRDefault="004E736D" w:rsidP="00F438E1">
      <w:pPr>
        <w:numPr>
          <w:ilvl w:val="1"/>
          <w:numId w:val="38"/>
        </w:numPr>
        <w:rPr>
          <w:rFonts w:ascii="Abadi" w:hAnsi="Abadi"/>
          <w:sz w:val="28"/>
          <w:szCs w:val="28"/>
        </w:rPr>
      </w:pPr>
      <w:r w:rsidRPr="002B512C">
        <w:rPr>
          <w:rFonts w:ascii="Abadi" w:hAnsi="Abadi"/>
          <w:sz w:val="28"/>
          <w:szCs w:val="28"/>
        </w:rPr>
        <w:t>Support diaspora-led food events that cater to local audiences while maintaining authentic traditions.</w:t>
      </w:r>
    </w:p>
    <w:p w14:paraId="0EAFF35D" w14:textId="77777777" w:rsidR="004E736D" w:rsidRPr="002B512C" w:rsidRDefault="00A6641F" w:rsidP="004E736D">
      <w:pPr>
        <w:rPr>
          <w:rFonts w:ascii="Abadi" w:hAnsi="Abadi"/>
          <w:sz w:val="28"/>
          <w:szCs w:val="28"/>
        </w:rPr>
      </w:pPr>
      <w:r>
        <w:rPr>
          <w:rFonts w:ascii="Abadi" w:hAnsi="Abadi"/>
          <w:sz w:val="28"/>
          <w:szCs w:val="28"/>
        </w:rPr>
        <w:pict w14:anchorId="5F6A1BB5">
          <v:rect id="_x0000_i1043" style="width:0;height:1.5pt" o:hralign="center" o:hrstd="t" o:hr="t" fillcolor="#a0a0a0" stroked="f"/>
        </w:pict>
      </w:r>
    </w:p>
    <w:p w14:paraId="0F17F4D4" w14:textId="77777777" w:rsidR="004E736D" w:rsidRPr="002B512C" w:rsidRDefault="004E736D" w:rsidP="004E736D">
      <w:pPr>
        <w:rPr>
          <w:rFonts w:ascii="Abadi" w:hAnsi="Abadi"/>
          <w:b/>
          <w:bCs/>
          <w:sz w:val="28"/>
          <w:szCs w:val="28"/>
        </w:rPr>
      </w:pPr>
      <w:r w:rsidRPr="002B512C">
        <w:rPr>
          <w:rFonts w:ascii="Abadi" w:hAnsi="Abadi"/>
          <w:b/>
          <w:bCs/>
          <w:sz w:val="28"/>
          <w:szCs w:val="28"/>
        </w:rPr>
        <w:t>2. Collaborative Platforms for Exchange</w:t>
      </w:r>
    </w:p>
    <w:p w14:paraId="25182BC7"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2B544510" w14:textId="77777777" w:rsidR="004E736D" w:rsidRPr="002B512C" w:rsidRDefault="004E736D" w:rsidP="004E736D">
      <w:pPr>
        <w:rPr>
          <w:rFonts w:ascii="Abadi" w:hAnsi="Abadi"/>
          <w:sz w:val="28"/>
          <w:szCs w:val="28"/>
        </w:rPr>
      </w:pPr>
      <w:r w:rsidRPr="002B512C">
        <w:rPr>
          <w:rFonts w:ascii="Abadi" w:hAnsi="Abadi"/>
          <w:sz w:val="28"/>
          <w:szCs w:val="28"/>
        </w:rPr>
        <w:lastRenderedPageBreak/>
        <w:t>Shared platforms provide a space for collaboration, innovation, and collective advocacy, making it easier to amplify Palestinian culinary arts on a global scale.</w:t>
      </w:r>
    </w:p>
    <w:p w14:paraId="5AEA537F"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6A92236C" w14:textId="77777777" w:rsidR="004E736D" w:rsidRPr="002B512C" w:rsidRDefault="004E736D" w:rsidP="00F438E1">
      <w:pPr>
        <w:numPr>
          <w:ilvl w:val="0"/>
          <w:numId w:val="39"/>
        </w:numPr>
        <w:rPr>
          <w:rFonts w:ascii="Abadi" w:hAnsi="Abadi"/>
          <w:sz w:val="28"/>
          <w:szCs w:val="28"/>
        </w:rPr>
      </w:pPr>
      <w:r w:rsidRPr="002B512C">
        <w:rPr>
          <w:rFonts w:ascii="Abadi" w:hAnsi="Abadi"/>
          <w:b/>
          <w:bCs/>
          <w:sz w:val="28"/>
          <w:szCs w:val="28"/>
        </w:rPr>
        <w:t>Digital Platforms</w:t>
      </w:r>
      <w:r w:rsidRPr="002B512C">
        <w:rPr>
          <w:rFonts w:ascii="Abadi" w:hAnsi="Abadi"/>
          <w:sz w:val="28"/>
          <w:szCs w:val="28"/>
        </w:rPr>
        <w:t>:</w:t>
      </w:r>
    </w:p>
    <w:p w14:paraId="0365E2D8"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Launch a dedicated website or app for Palestinian culinary arts, featuring:</w:t>
      </w:r>
    </w:p>
    <w:p w14:paraId="76BC2E90" w14:textId="77777777" w:rsidR="004E736D" w:rsidRPr="002B512C" w:rsidRDefault="004E736D" w:rsidP="00F438E1">
      <w:pPr>
        <w:numPr>
          <w:ilvl w:val="2"/>
          <w:numId w:val="39"/>
        </w:numPr>
        <w:rPr>
          <w:rFonts w:ascii="Abadi" w:hAnsi="Abadi"/>
          <w:sz w:val="28"/>
          <w:szCs w:val="28"/>
        </w:rPr>
      </w:pPr>
      <w:r w:rsidRPr="002B512C">
        <w:rPr>
          <w:rFonts w:ascii="Abadi" w:hAnsi="Abadi"/>
          <w:sz w:val="28"/>
          <w:szCs w:val="28"/>
        </w:rPr>
        <w:t>Recipes contributed by diaspora members.</w:t>
      </w:r>
    </w:p>
    <w:p w14:paraId="2C535010" w14:textId="77777777" w:rsidR="004E736D" w:rsidRPr="002B512C" w:rsidRDefault="004E736D" w:rsidP="00F438E1">
      <w:pPr>
        <w:numPr>
          <w:ilvl w:val="2"/>
          <w:numId w:val="39"/>
        </w:numPr>
        <w:rPr>
          <w:rFonts w:ascii="Abadi" w:hAnsi="Abadi"/>
          <w:sz w:val="28"/>
          <w:szCs w:val="28"/>
        </w:rPr>
      </w:pPr>
      <w:r w:rsidRPr="002B512C">
        <w:rPr>
          <w:rFonts w:ascii="Abadi" w:hAnsi="Abadi"/>
          <w:sz w:val="28"/>
          <w:szCs w:val="28"/>
        </w:rPr>
        <w:t>Blogs and vlogs showcasing personal food stories.</w:t>
      </w:r>
    </w:p>
    <w:p w14:paraId="13333222" w14:textId="77777777" w:rsidR="004E736D" w:rsidRPr="002B512C" w:rsidRDefault="004E736D" w:rsidP="00F438E1">
      <w:pPr>
        <w:numPr>
          <w:ilvl w:val="2"/>
          <w:numId w:val="39"/>
        </w:numPr>
        <w:rPr>
          <w:rFonts w:ascii="Abadi" w:hAnsi="Abadi"/>
          <w:sz w:val="28"/>
          <w:szCs w:val="28"/>
        </w:rPr>
      </w:pPr>
      <w:r w:rsidRPr="002B512C">
        <w:rPr>
          <w:rFonts w:ascii="Abadi" w:hAnsi="Abadi"/>
          <w:sz w:val="28"/>
          <w:szCs w:val="28"/>
        </w:rPr>
        <w:t>A directory of Palestinian-owned restaurants and food businesses worldwide.</w:t>
      </w:r>
    </w:p>
    <w:p w14:paraId="2E16FE4C" w14:textId="77777777" w:rsidR="004E736D" w:rsidRPr="002B512C" w:rsidRDefault="004E736D" w:rsidP="00F438E1">
      <w:pPr>
        <w:numPr>
          <w:ilvl w:val="0"/>
          <w:numId w:val="39"/>
        </w:numPr>
        <w:rPr>
          <w:rFonts w:ascii="Abadi" w:hAnsi="Abadi"/>
          <w:sz w:val="28"/>
          <w:szCs w:val="28"/>
        </w:rPr>
      </w:pPr>
      <w:r w:rsidRPr="002B512C">
        <w:rPr>
          <w:rFonts w:ascii="Abadi" w:hAnsi="Abadi"/>
          <w:b/>
          <w:bCs/>
          <w:sz w:val="28"/>
          <w:szCs w:val="28"/>
        </w:rPr>
        <w:t>Skill-Sharing Programs</w:t>
      </w:r>
      <w:r w:rsidRPr="002B512C">
        <w:rPr>
          <w:rFonts w:ascii="Abadi" w:hAnsi="Abadi"/>
          <w:sz w:val="28"/>
          <w:szCs w:val="28"/>
        </w:rPr>
        <w:t>:</w:t>
      </w:r>
    </w:p>
    <w:p w14:paraId="43266913"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Develop exchange programs where Palestinian chefs from the diaspora can visit Palestine to learn traditional cooking methods.</w:t>
      </w:r>
    </w:p>
    <w:p w14:paraId="3399D1F9"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Invite local chefs and artisans from Palestine to host pop-ups and workshops in diaspora communities.</w:t>
      </w:r>
    </w:p>
    <w:p w14:paraId="2F190FA8" w14:textId="77777777" w:rsidR="004E736D" w:rsidRPr="002B512C" w:rsidRDefault="004E736D" w:rsidP="00F438E1">
      <w:pPr>
        <w:numPr>
          <w:ilvl w:val="0"/>
          <w:numId w:val="39"/>
        </w:numPr>
        <w:rPr>
          <w:rFonts w:ascii="Abadi" w:hAnsi="Abadi"/>
          <w:sz w:val="28"/>
          <w:szCs w:val="28"/>
        </w:rPr>
      </w:pPr>
      <w:r w:rsidRPr="002B512C">
        <w:rPr>
          <w:rFonts w:ascii="Abadi" w:hAnsi="Abadi"/>
          <w:b/>
          <w:bCs/>
          <w:sz w:val="28"/>
          <w:szCs w:val="28"/>
        </w:rPr>
        <w:t>Mentorship Initiatives</w:t>
      </w:r>
      <w:r w:rsidRPr="002B512C">
        <w:rPr>
          <w:rFonts w:ascii="Abadi" w:hAnsi="Abadi"/>
          <w:sz w:val="28"/>
          <w:szCs w:val="28"/>
        </w:rPr>
        <w:t>:</w:t>
      </w:r>
    </w:p>
    <w:p w14:paraId="6F7A5D78"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Pair experienced diaspora chefs and entrepreneurs with emerging talent in Palestine and other diaspora regions.</w:t>
      </w:r>
    </w:p>
    <w:p w14:paraId="4460C2B3"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Provide mentorship in areas such as business development, marketing, and culinary innovation.</w:t>
      </w:r>
    </w:p>
    <w:p w14:paraId="4F1A1B7A" w14:textId="77777777" w:rsidR="004E736D" w:rsidRPr="002B512C" w:rsidRDefault="004E736D" w:rsidP="00F438E1">
      <w:pPr>
        <w:numPr>
          <w:ilvl w:val="0"/>
          <w:numId w:val="39"/>
        </w:numPr>
        <w:rPr>
          <w:rFonts w:ascii="Abadi" w:hAnsi="Abadi"/>
          <w:sz w:val="28"/>
          <w:szCs w:val="28"/>
        </w:rPr>
      </w:pPr>
      <w:r w:rsidRPr="002B512C">
        <w:rPr>
          <w:rFonts w:ascii="Abadi" w:hAnsi="Abadi"/>
          <w:b/>
          <w:bCs/>
          <w:sz w:val="28"/>
          <w:szCs w:val="28"/>
        </w:rPr>
        <w:t>Diaspora Recipe Contributions</w:t>
      </w:r>
      <w:r w:rsidRPr="002B512C">
        <w:rPr>
          <w:rFonts w:ascii="Abadi" w:hAnsi="Abadi"/>
          <w:sz w:val="28"/>
          <w:szCs w:val="28"/>
        </w:rPr>
        <w:t>:</w:t>
      </w:r>
    </w:p>
    <w:p w14:paraId="379CF7FB"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Create a “Diaspora Recipes” series that documents how Palestinian cuisine has evolved in different countries.</w:t>
      </w:r>
    </w:p>
    <w:p w14:paraId="1BE217CD" w14:textId="77777777" w:rsidR="004E736D" w:rsidRPr="002B512C" w:rsidRDefault="004E736D" w:rsidP="00F438E1">
      <w:pPr>
        <w:numPr>
          <w:ilvl w:val="1"/>
          <w:numId w:val="39"/>
        </w:numPr>
        <w:rPr>
          <w:rFonts w:ascii="Abadi" w:hAnsi="Abadi"/>
          <w:sz w:val="28"/>
          <w:szCs w:val="28"/>
        </w:rPr>
      </w:pPr>
      <w:r w:rsidRPr="002B512C">
        <w:rPr>
          <w:rFonts w:ascii="Abadi" w:hAnsi="Abadi"/>
          <w:sz w:val="28"/>
          <w:szCs w:val="28"/>
        </w:rPr>
        <w:t xml:space="preserve">Highlight recipes that blend traditional Palestinian dishes with local influences (e.g., </w:t>
      </w:r>
      <w:r w:rsidRPr="002B512C">
        <w:rPr>
          <w:rFonts w:ascii="Abadi" w:hAnsi="Abadi"/>
          <w:i/>
          <w:iCs/>
          <w:sz w:val="28"/>
          <w:szCs w:val="28"/>
        </w:rPr>
        <w:t>maqluba</w:t>
      </w:r>
      <w:r w:rsidRPr="002B512C">
        <w:rPr>
          <w:rFonts w:ascii="Abadi" w:hAnsi="Abadi"/>
          <w:sz w:val="28"/>
          <w:szCs w:val="28"/>
        </w:rPr>
        <w:t xml:space="preserve"> with Latin American spices).</w:t>
      </w:r>
    </w:p>
    <w:p w14:paraId="4BB7CF1D" w14:textId="77777777" w:rsidR="004E736D" w:rsidRPr="002B512C" w:rsidRDefault="00A6641F" w:rsidP="004E736D">
      <w:pPr>
        <w:rPr>
          <w:rFonts w:ascii="Abadi" w:hAnsi="Abadi"/>
          <w:sz w:val="28"/>
          <w:szCs w:val="28"/>
        </w:rPr>
      </w:pPr>
      <w:r>
        <w:rPr>
          <w:rFonts w:ascii="Abadi" w:hAnsi="Abadi"/>
          <w:sz w:val="28"/>
          <w:szCs w:val="28"/>
        </w:rPr>
        <w:pict w14:anchorId="04B5E585">
          <v:rect id="_x0000_i1044" style="width:0;height:1.5pt" o:hralign="center" o:hrstd="t" o:hr="t" fillcolor="#a0a0a0" stroked="f"/>
        </w:pict>
      </w:r>
    </w:p>
    <w:p w14:paraId="65917BDA" w14:textId="77777777" w:rsidR="004E736D" w:rsidRPr="002B512C" w:rsidRDefault="004E736D" w:rsidP="004E736D">
      <w:pPr>
        <w:rPr>
          <w:rFonts w:ascii="Abadi" w:hAnsi="Abadi"/>
          <w:b/>
          <w:bCs/>
          <w:sz w:val="28"/>
          <w:szCs w:val="28"/>
        </w:rPr>
      </w:pPr>
      <w:r w:rsidRPr="002B512C">
        <w:rPr>
          <w:rFonts w:ascii="Abadi" w:hAnsi="Abadi"/>
          <w:b/>
          <w:bCs/>
          <w:sz w:val="28"/>
          <w:szCs w:val="28"/>
        </w:rPr>
        <w:t>3. Mobilizing Diaspora Communities as Advocates</w:t>
      </w:r>
    </w:p>
    <w:p w14:paraId="19493EC0"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29F91C73" w14:textId="77777777" w:rsidR="004E736D" w:rsidRPr="002B512C" w:rsidRDefault="004E736D" w:rsidP="004E736D">
      <w:pPr>
        <w:rPr>
          <w:rFonts w:ascii="Abadi" w:hAnsi="Abadi"/>
          <w:sz w:val="28"/>
          <w:szCs w:val="28"/>
        </w:rPr>
      </w:pPr>
      <w:r w:rsidRPr="002B512C">
        <w:rPr>
          <w:rFonts w:ascii="Abadi" w:hAnsi="Abadi"/>
          <w:sz w:val="28"/>
          <w:szCs w:val="28"/>
        </w:rPr>
        <w:lastRenderedPageBreak/>
        <w:t>Diaspora members have access to international media, policy makers, and markets, making them powerful advocates for Palestinian culinary arts.</w:t>
      </w:r>
    </w:p>
    <w:p w14:paraId="54C5334E"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2C4E14C6" w14:textId="77777777" w:rsidR="004E736D" w:rsidRPr="002B512C" w:rsidRDefault="004E736D" w:rsidP="00F438E1">
      <w:pPr>
        <w:numPr>
          <w:ilvl w:val="0"/>
          <w:numId w:val="40"/>
        </w:numPr>
        <w:rPr>
          <w:rFonts w:ascii="Abadi" w:hAnsi="Abadi"/>
          <w:sz w:val="28"/>
          <w:szCs w:val="28"/>
        </w:rPr>
      </w:pPr>
      <w:r w:rsidRPr="002B512C">
        <w:rPr>
          <w:rFonts w:ascii="Abadi" w:hAnsi="Abadi"/>
          <w:b/>
          <w:bCs/>
          <w:sz w:val="28"/>
          <w:szCs w:val="28"/>
        </w:rPr>
        <w:t>Media Advocacy Campaigns</w:t>
      </w:r>
      <w:r w:rsidRPr="002B512C">
        <w:rPr>
          <w:rFonts w:ascii="Abadi" w:hAnsi="Abadi"/>
          <w:sz w:val="28"/>
          <w:szCs w:val="28"/>
        </w:rPr>
        <w:t>:</w:t>
      </w:r>
    </w:p>
    <w:p w14:paraId="4A7FB6D0"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Train diaspora members to use social media platforms effectively to promote Palestinian cuisine.</w:t>
      </w:r>
    </w:p>
    <w:p w14:paraId="20951CF6"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Encourage the creation of food blogs, YouTube channels, and Instagram accounts that highlight Palestinian culinary traditions.</w:t>
      </w:r>
    </w:p>
    <w:p w14:paraId="1384C337" w14:textId="77777777" w:rsidR="004E736D" w:rsidRPr="002B512C" w:rsidRDefault="004E736D" w:rsidP="00F438E1">
      <w:pPr>
        <w:numPr>
          <w:ilvl w:val="0"/>
          <w:numId w:val="40"/>
        </w:numPr>
        <w:rPr>
          <w:rFonts w:ascii="Abadi" w:hAnsi="Abadi"/>
          <w:sz w:val="28"/>
          <w:szCs w:val="28"/>
        </w:rPr>
      </w:pPr>
      <w:r w:rsidRPr="002B512C">
        <w:rPr>
          <w:rFonts w:ascii="Abadi" w:hAnsi="Abadi"/>
          <w:b/>
          <w:bCs/>
          <w:sz w:val="28"/>
          <w:szCs w:val="28"/>
        </w:rPr>
        <w:t>Educational Outreach</w:t>
      </w:r>
      <w:r w:rsidRPr="002B512C">
        <w:rPr>
          <w:rFonts w:ascii="Abadi" w:hAnsi="Abadi"/>
          <w:sz w:val="28"/>
          <w:szCs w:val="28"/>
        </w:rPr>
        <w:t>:</w:t>
      </w:r>
    </w:p>
    <w:p w14:paraId="6741D125"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Equip diaspora members with resources (e.g., pamphlets, videos) to educate their communities about the cultural and historical significance of Palestinian dishes.</w:t>
      </w:r>
    </w:p>
    <w:p w14:paraId="6301732C"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 xml:space="preserve">Host presentations or cooking classes in schools, libraries, and community </w:t>
      </w:r>
      <w:proofErr w:type="spellStart"/>
      <w:r w:rsidRPr="002B512C">
        <w:rPr>
          <w:rFonts w:ascii="Abadi" w:hAnsi="Abadi"/>
          <w:sz w:val="28"/>
          <w:szCs w:val="28"/>
        </w:rPr>
        <w:t>centers</w:t>
      </w:r>
      <w:proofErr w:type="spellEnd"/>
      <w:r w:rsidRPr="002B512C">
        <w:rPr>
          <w:rFonts w:ascii="Abadi" w:hAnsi="Abadi"/>
          <w:sz w:val="28"/>
          <w:szCs w:val="28"/>
        </w:rPr>
        <w:t xml:space="preserve"> to spread awareness.</w:t>
      </w:r>
    </w:p>
    <w:p w14:paraId="49AC4D0E" w14:textId="77777777" w:rsidR="004E736D" w:rsidRPr="002B512C" w:rsidRDefault="004E736D" w:rsidP="00F438E1">
      <w:pPr>
        <w:numPr>
          <w:ilvl w:val="0"/>
          <w:numId w:val="40"/>
        </w:numPr>
        <w:rPr>
          <w:rFonts w:ascii="Abadi" w:hAnsi="Abadi"/>
          <w:sz w:val="28"/>
          <w:szCs w:val="28"/>
        </w:rPr>
      </w:pPr>
      <w:r w:rsidRPr="002B512C">
        <w:rPr>
          <w:rFonts w:ascii="Abadi" w:hAnsi="Abadi"/>
          <w:b/>
          <w:bCs/>
          <w:sz w:val="28"/>
          <w:szCs w:val="28"/>
        </w:rPr>
        <w:t>Diaspora-Led Festivals</w:t>
      </w:r>
      <w:r w:rsidRPr="002B512C">
        <w:rPr>
          <w:rFonts w:ascii="Abadi" w:hAnsi="Abadi"/>
          <w:sz w:val="28"/>
          <w:szCs w:val="28"/>
        </w:rPr>
        <w:t>:</w:t>
      </w:r>
    </w:p>
    <w:p w14:paraId="7214E567"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Organize Palestinian food festivals in major diaspora cities like New York, Berlin, and São Paulo.</w:t>
      </w:r>
    </w:p>
    <w:p w14:paraId="26B1A006"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Include cooking demonstrations, food stalls, and cultural performances to attract diverse audiences.</w:t>
      </w:r>
    </w:p>
    <w:p w14:paraId="0754C68C" w14:textId="77777777" w:rsidR="004E736D" w:rsidRPr="002B512C" w:rsidRDefault="004E736D" w:rsidP="00F438E1">
      <w:pPr>
        <w:numPr>
          <w:ilvl w:val="0"/>
          <w:numId w:val="40"/>
        </w:numPr>
        <w:rPr>
          <w:rFonts w:ascii="Abadi" w:hAnsi="Abadi"/>
          <w:sz w:val="28"/>
          <w:szCs w:val="28"/>
        </w:rPr>
      </w:pPr>
      <w:r w:rsidRPr="002B512C">
        <w:rPr>
          <w:rFonts w:ascii="Abadi" w:hAnsi="Abadi"/>
          <w:b/>
          <w:bCs/>
          <w:sz w:val="28"/>
          <w:szCs w:val="28"/>
        </w:rPr>
        <w:t>Representation in Global Forums</w:t>
      </w:r>
      <w:r w:rsidRPr="002B512C">
        <w:rPr>
          <w:rFonts w:ascii="Abadi" w:hAnsi="Abadi"/>
          <w:sz w:val="28"/>
          <w:szCs w:val="28"/>
        </w:rPr>
        <w:t>:</w:t>
      </w:r>
    </w:p>
    <w:p w14:paraId="5A519D75"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Encourage diaspora chefs and advocates to participate in international food conferences and cultural festivals.</w:t>
      </w:r>
    </w:p>
    <w:p w14:paraId="08127EFA" w14:textId="77777777" w:rsidR="004E736D" w:rsidRPr="002B512C" w:rsidRDefault="004E736D" w:rsidP="00F438E1">
      <w:pPr>
        <w:numPr>
          <w:ilvl w:val="1"/>
          <w:numId w:val="40"/>
        </w:numPr>
        <w:rPr>
          <w:rFonts w:ascii="Abadi" w:hAnsi="Abadi"/>
          <w:sz w:val="28"/>
          <w:szCs w:val="28"/>
        </w:rPr>
      </w:pPr>
      <w:r w:rsidRPr="002B512C">
        <w:rPr>
          <w:rFonts w:ascii="Abadi" w:hAnsi="Abadi"/>
          <w:sz w:val="28"/>
          <w:szCs w:val="28"/>
        </w:rPr>
        <w:t>Use these platforms to raise awareness about the challenges Palestinian cuisine faces, such as appropriation and restricted access to resources.</w:t>
      </w:r>
    </w:p>
    <w:p w14:paraId="489DFEC2" w14:textId="77777777" w:rsidR="004E736D" w:rsidRPr="002B512C" w:rsidRDefault="00A6641F" w:rsidP="004E736D">
      <w:pPr>
        <w:rPr>
          <w:rFonts w:ascii="Abadi" w:hAnsi="Abadi"/>
          <w:sz w:val="28"/>
          <w:szCs w:val="28"/>
        </w:rPr>
      </w:pPr>
      <w:r>
        <w:rPr>
          <w:rFonts w:ascii="Abadi" w:hAnsi="Abadi"/>
          <w:sz w:val="28"/>
          <w:szCs w:val="28"/>
        </w:rPr>
        <w:pict w14:anchorId="5132CEF8">
          <v:rect id="_x0000_i1045" style="width:0;height:1.5pt" o:hralign="center" o:hrstd="t" o:hr="t" fillcolor="#a0a0a0" stroked="f"/>
        </w:pict>
      </w:r>
    </w:p>
    <w:p w14:paraId="70432C52" w14:textId="77777777" w:rsidR="004E736D" w:rsidRPr="002B512C" w:rsidRDefault="004E736D" w:rsidP="004E736D">
      <w:pPr>
        <w:rPr>
          <w:rFonts w:ascii="Abadi" w:hAnsi="Abadi"/>
          <w:b/>
          <w:bCs/>
          <w:sz w:val="28"/>
          <w:szCs w:val="28"/>
        </w:rPr>
      </w:pPr>
      <w:r w:rsidRPr="002B512C">
        <w:rPr>
          <w:rFonts w:ascii="Abadi" w:hAnsi="Abadi"/>
          <w:b/>
          <w:bCs/>
          <w:sz w:val="28"/>
          <w:szCs w:val="28"/>
        </w:rPr>
        <w:t>4. Economic Empowerment Through the Diaspora</w:t>
      </w:r>
    </w:p>
    <w:p w14:paraId="5C082971"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402AC45E" w14:textId="77777777" w:rsidR="004E736D" w:rsidRPr="002B512C" w:rsidRDefault="004E736D" w:rsidP="004E736D">
      <w:pPr>
        <w:rPr>
          <w:rFonts w:ascii="Abadi" w:hAnsi="Abadi"/>
          <w:sz w:val="28"/>
          <w:szCs w:val="28"/>
        </w:rPr>
      </w:pPr>
      <w:r w:rsidRPr="002B512C">
        <w:rPr>
          <w:rFonts w:ascii="Abadi" w:hAnsi="Abadi"/>
          <w:sz w:val="28"/>
          <w:szCs w:val="28"/>
        </w:rPr>
        <w:t>Diaspora communities are in a unique position to support Palestinian food producers and artisans, providing economic stability and ensuring sustainability.</w:t>
      </w:r>
    </w:p>
    <w:p w14:paraId="43BC2EB4"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Actions</w:t>
      </w:r>
    </w:p>
    <w:p w14:paraId="25588017" w14:textId="77777777" w:rsidR="004E736D" w:rsidRPr="002B512C" w:rsidRDefault="004E736D" w:rsidP="00F438E1">
      <w:pPr>
        <w:numPr>
          <w:ilvl w:val="0"/>
          <w:numId w:val="41"/>
        </w:numPr>
        <w:rPr>
          <w:rFonts w:ascii="Abadi" w:hAnsi="Abadi"/>
          <w:sz w:val="28"/>
          <w:szCs w:val="28"/>
        </w:rPr>
      </w:pPr>
      <w:r w:rsidRPr="002B512C">
        <w:rPr>
          <w:rFonts w:ascii="Abadi" w:hAnsi="Abadi"/>
          <w:b/>
          <w:bCs/>
          <w:sz w:val="28"/>
          <w:szCs w:val="28"/>
        </w:rPr>
        <w:t>Promoting Palestinian Food Products</w:t>
      </w:r>
      <w:r w:rsidRPr="002B512C">
        <w:rPr>
          <w:rFonts w:ascii="Abadi" w:hAnsi="Abadi"/>
          <w:sz w:val="28"/>
          <w:szCs w:val="28"/>
        </w:rPr>
        <w:t>:</w:t>
      </w:r>
    </w:p>
    <w:p w14:paraId="4F36BDE2"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Support the export of Palestinian olive oil, spices, and dried goods by purchasing and promoting these products in local markets.</w:t>
      </w:r>
    </w:p>
    <w:p w14:paraId="021F648B"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Encourage Palestinian-owned businesses in the diaspora to feature these items prominently.</w:t>
      </w:r>
    </w:p>
    <w:p w14:paraId="0960C905" w14:textId="77777777" w:rsidR="004E736D" w:rsidRPr="002B512C" w:rsidRDefault="004E736D" w:rsidP="00F438E1">
      <w:pPr>
        <w:numPr>
          <w:ilvl w:val="0"/>
          <w:numId w:val="41"/>
        </w:numPr>
        <w:rPr>
          <w:rFonts w:ascii="Abadi" w:hAnsi="Abadi"/>
          <w:sz w:val="28"/>
          <w:szCs w:val="28"/>
        </w:rPr>
      </w:pPr>
      <w:r w:rsidRPr="002B512C">
        <w:rPr>
          <w:rFonts w:ascii="Abadi" w:hAnsi="Abadi"/>
          <w:b/>
          <w:bCs/>
          <w:sz w:val="28"/>
          <w:szCs w:val="28"/>
        </w:rPr>
        <w:t>Crowdfunding and Investment Initiatives</w:t>
      </w:r>
      <w:r w:rsidRPr="002B512C">
        <w:rPr>
          <w:rFonts w:ascii="Abadi" w:hAnsi="Abadi"/>
          <w:sz w:val="28"/>
          <w:szCs w:val="28"/>
        </w:rPr>
        <w:t>:</w:t>
      </w:r>
    </w:p>
    <w:p w14:paraId="610C71D9"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Organize crowdfunding campaigns to support culinary preservation projects, such as seed banks, recipe documentation, and cooking schools.</w:t>
      </w:r>
    </w:p>
    <w:p w14:paraId="35788909"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Create investment opportunities for diaspora members to fund Palestinian food ventures.</w:t>
      </w:r>
    </w:p>
    <w:p w14:paraId="6C2DE872" w14:textId="77777777" w:rsidR="004E736D" w:rsidRPr="002B512C" w:rsidRDefault="004E736D" w:rsidP="00F438E1">
      <w:pPr>
        <w:numPr>
          <w:ilvl w:val="0"/>
          <w:numId w:val="41"/>
        </w:numPr>
        <w:rPr>
          <w:rFonts w:ascii="Abadi" w:hAnsi="Abadi"/>
          <w:sz w:val="28"/>
          <w:szCs w:val="28"/>
        </w:rPr>
      </w:pPr>
      <w:r w:rsidRPr="002B512C">
        <w:rPr>
          <w:rFonts w:ascii="Abadi" w:hAnsi="Abadi"/>
          <w:b/>
          <w:bCs/>
          <w:sz w:val="28"/>
          <w:szCs w:val="28"/>
        </w:rPr>
        <w:t>Fair Trade Partnerships</w:t>
      </w:r>
      <w:r w:rsidRPr="002B512C">
        <w:rPr>
          <w:rFonts w:ascii="Abadi" w:hAnsi="Abadi"/>
          <w:sz w:val="28"/>
          <w:szCs w:val="28"/>
        </w:rPr>
        <w:t>:</w:t>
      </w:r>
    </w:p>
    <w:p w14:paraId="383B56E0"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Work with fair trade organizations to ensure Palestinian food products receive global visibility and equitable pricing.</w:t>
      </w:r>
    </w:p>
    <w:p w14:paraId="578093C9"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 xml:space="preserve">Advocate for </w:t>
      </w:r>
      <w:proofErr w:type="spellStart"/>
      <w:r w:rsidRPr="002B512C">
        <w:rPr>
          <w:rFonts w:ascii="Abadi" w:hAnsi="Abadi"/>
          <w:sz w:val="28"/>
          <w:szCs w:val="28"/>
        </w:rPr>
        <w:t>labeling</w:t>
      </w:r>
      <w:proofErr w:type="spellEnd"/>
      <w:r w:rsidRPr="002B512C">
        <w:rPr>
          <w:rFonts w:ascii="Abadi" w:hAnsi="Abadi"/>
          <w:sz w:val="28"/>
          <w:szCs w:val="28"/>
        </w:rPr>
        <w:t xml:space="preserve"> initiatives that emphasize authenticity, such as “Harvested in Palestine.”</w:t>
      </w:r>
    </w:p>
    <w:p w14:paraId="7AB259A3" w14:textId="77777777" w:rsidR="004E736D" w:rsidRPr="002B512C" w:rsidRDefault="004E736D" w:rsidP="00F438E1">
      <w:pPr>
        <w:numPr>
          <w:ilvl w:val="0"/>
          <w:numId w:val="41"/>
        </w:numPr>
        <w:rPr>
          <w:rFonts w:ascii="Abadi" w:hAnsi="Abadi"/>
          <w:sz w:val="28"/>
          <w:szCs w:val="28"/>
        </w:rPr>
      </w:pPr>
      <w:r w:rsidRPr="002B512C">
        <w:rPr>
          <w:rFonts w:ascii="Abadi" w:hAnsi="Abadi"/>
          <w:b/>
          <w:bCs/>
          <w:sz w:val="28"/>
          <w:szCs w:val="28"/>
        </w:rPr>
        <w:t>Diaspora Restaurants as Advocates</w:t>
      </w:r>
      <w:r w:rsidRPr="002B512C">
        <w:rPr>
          <w:rFonts w:ascii="Abadi" w:hAnsi="Abadi"/>
          <w:sz w:val="28"/>
          <w:szCs w:val="28"/>
        </w:rPr>
        <w:t>:</w:t>
      </w:r>
    </w:p>
    <w:p w14:paraId="2725B754"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Partner with Palestinian-owned restaurants in the diaspora to promote authentic dishes and educate diners about their origins.</w:t>
      </w:r>
    </w:p>
    <w:p w14:paraId="6CF6E7C1" w14:textId="77777777" w:rsidR="004E736D" w:rsidRPr="002B512C" w:rsidRDefault="004E736D" w:rsidP="00F438E1">
      <w:pPr>
        <w:numPr>
          <w:ilvl w:val="1"/>
          <w:numId w:val="41"/>
        </w:numPr>
        <w:rPr>
          <w:rFonts w:ascii="Abadi" w:hAnsi="Abadi"/>
          <w:sz w:val="28"/>
          <w:szCs w:val="28"/>
        </w:rPr>
      </w:pPr>
      <w:r w:rsidRPr="002B512C">
        <w:rPr>
          <w:rFonts w:ascii="Abadi" w:hAnsi="Abadi"/>
          <w:sz w:val="28"/>
          <w:szCs w:val="28"/>
        </w:rPr>
        <w:t>Include messaging on menus or websites about the cultural and historical significance of the dishes served.</w:t>
      </w:r>
    </w:p>
    <w:p w14:paraId="5725D9F0" w14:textId="77777777" w:rsidR="004E736D" w:rsidRPr="002B512C" w:rsidRDefault="00A6641F" w:rsidP="004E736D">
      <w:pPr>
        <w:rPr>
          <w:rFonts w:ascii="Abadi" w:hAnsi="Abadi"/>
          <w:sz w:val="28"/>
          <w:szCs w:val="28"/>
        </w:rPr>
      </w:pPr>
      <w:r>
        <w:rPr>
          <w:rFonts w:ascii="Abadi" w:hAnsi="Abadi"/>
          <w:sz w:val="28"/>
          <w:szCs w:val="28"/>
        </w:rPr>
        <w:pict w14:anchorId="253AEE04">
          <v:rect id="_x0000_i1046" style="width:0;height:1.5pt" o:hralign="center" o:hrstd="t" o:hr="t" fillcolor="#a0a0a0" stroked="f"/>
        </w:pict>
      </w:r>
    </w:p>
    <w:p w14:paraId="6226ABB8" w14:textId="77777777" w:rsidR="004E736D" w:rsidRPr="002B512C" w:rsidRDefault="004E736D" w:rsidP="004E736D">
      <w:pPr>
        <w:rPr>
          <w:rFonts w:ascii="Abadi" w:hAnsi="Abadi"/>
          <w:b/>
          <w:bCs/>
          <w:sz w:val="28"/>
          <w:szCs w:val="28"/>
        </w:rPr>
      </w:pPr>
      <w:r w:rsidRPr="002B512C">
        <w:rPr>
          <w:rFonts w:ascii="Abadi" w:hAnsi="Abadi"/>
          <w:b/>
          <w:bCs/>
          <w:sz w:val="28"/>
          <w:szCs w:val="28"/>
        </w:rPr>
        <w:t>5. Inspiring the Next Generation</w:t>
      </w:r>
    </w:p>
    <w:p w14:paraId="0096A264"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2DE08310" w14:textId="77777777" w:rsidR="004E736D" w:rsidRPr="002B512C" w:rsidRDefault="004E736D" w:rsidP="004E736D">
      <w:pPr>
        <w:rPr>
          <w:rFonts w:ascii="Abadi" w:hAnsi="Abadi"/>
          <w:sz w:val="28"/>
          <w:szCs w:val="28"/>
        </w:rPr>
      </w:pPr>
      <w:r w:rsidRPr="002B512C">
        <w:rPr>
          <w:rFonts w:ascii="Abadi" w:hAnsi="Abadi"/>
          <w:sz w:val="28"/>
          <w:szCs w:val="28"/>
        </w:rPr>
        <w:t>The younger generation of the diaspora is key to ensuring the survival of Palestinian culinary arts in a rapidly changing global context.</w:t>
      </w:r>
    </w:p>
    <w:p w14:paraId="1910C127"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32CEA6F5" w14:textId="77777777" w:rsidR="004E736D" w:rsidRPr="002B512C" w:rsidRDefault="004E736D" w:rsidP="00F438E1">
      <w:pPr>
        <w:numPr>
          <w:ilvl w:val="0"/>
          <w:numId w:val="42"/>
        </w:numPr>
        <w:rPr>
          <w:rFonts w:ascii="Abadi" w:hAnsi="Abadi"/>
          <w:sz w:val="28"/>
          <w:szCs w:val="28"/>
        </w:rPr>
      </w:pPr>
      <w:r w:rsidRPr="002B512C">
        <w:rPr>
          <w:rFonts w:ascii="Abadi" w:hAnsi="Abadi"/>
          <w:b/>
          <w:bCs/>
          <w:sz w:val="28"/>
          <w:szCs w:val="28"/>
        </w:rPr>
        <w:t>Youth-Focused Culinary Programs</w:t>
      </w:r>
      <w:r w:rsidRPr="002B512C">
        <w:rPr>
          <w:rFonts w:ascii="Abadi" w:hAnsi="Abadi"/>
          <w:sz w:val="28"/>
          <w:szCs w:val="28"/>
        </w:rPr>
        <w:t>:</w:t>
      </w:r>
    </w:p>
    <w:p w14:paraId="3CE7E686"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lastRenderedPageBreak/>
        <w:t>Host interactive cooking workshops for children and teens to teach them traditional recipes.</w:t>
      </w:r>
    </w:p>
    <w:p w14:paraId="278378E3"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t>Incorporate storytelling elements, explaining the history and cultural relevance of dishes.</w:t>
      </w:r>
    </w:p>
    <w:p w14:paraId="79C1624B" w14:textId="77777777" w:rsidR="004E736D" w:rsidRPr="002B512C" w:rsidRDefault="004E736D" w:rsidP="00F438E1">
      <w:pPr>
        <w:numPr>
          <w:ilvl w:val="0"/>
          <w:numId w:val="42"/>
        </w:numPr>
        <w:rPr>
          <w:rFonts w:ascii="Abadi" w:hAnsi="Abadi"/>
          <w:sz w:val="28"/>
          <w:szCs w:val="28"/>
        </w:rPr>
      </w:pPr>
      <w:r w:rsidRPr="002B512C">
        <w:rPr>
          <w:rFonts w:ascii="Abadi" w:hAnsi="Abadi"/>
          <w:b/>
          <w:bCs/>
          <w:sz w:val="28"/>
          <w:szCs w:val="28"/>
        </w:rPr>
        <w:t>Social Media Challenges</w:t>
      </w:r>
      <w:r w:rsidRPr="002B512C">
        <w:rPr>
          <w:rFonts w:ascii="Abadi" w:hAnsi="Abadi"/>
          <w:sz w:val="28"/>
          <w:szCs w:val="28"/>
        </w:rPr>
        <w:t>:</w:t>
      </w:r>
    </w:p>
    <w:p w14:paraId="0AE4E28B"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t>Launch social media challenges encouraging diaspora youth to cook Palestinian dishes and share their experiences.</w:t>
      </w:r>
    </w:p>
    <w:p w14:paraId="09D39563"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t>Highlight creative presentations of traditional recipes to appeal to younger audiences.</w:t>
      </w:r>
    </w:p>
    <w:p w14:paraId="1516B4DC" w14:textId="77777777" w:rsidR="004E736D" w:rsidRPr="002B512C" w:rsidRDefault="004E736D" w:rsidP="00F438E1">
      <w:pPr>
        <w:numPr>
          <w:ilvl w:val="0"/>
          <w:numId w:val="42"/>
        </w:numPr>
        <w:rPr>
          <w:rFonts w:ascii="Abadi" w:hAnsi="Abadi"/>
          <w:sz w:val="28"/>
          <w:szCs w:val="28"/>
        </w:rPr>
      </w:pPr>
      <w:r w:rsidRPr="002B512C">
        <w:rPr>
          <w:rFonts w:ascii="Abadi" w:hAnsi="Abadi"/>
          <w:b/>
          <w:bCs/>
          <w:sz w:val="28"/>
          <w:szCs w:val="28"/>
        </w:rPr>
        <w:t>Scholarships and Internships</w:t>
      </w:r>
      <w:r w:rsidRPr="002B512C">
        <w:rPr>
          <w:rFonts w:ascii="Abadi" w:hAnsi="Abadi"/>
          <w:sz w:val="28"/>
          <w:szCs w:val="28"/>
        </w:rPr>
        <w:t>:</w:t>
      </w:r>
    </w:p>
    <w:p w14:paraId="232510C0"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t>Offer culinary scholarships for diaspora youth interested in studying or working in Palestinian cuisine.</w:t>
      </w:r>
    </w:p>
    <w:p w14:paraId="60004B66"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t>Provide internships at Palestinian-owned restaurants or culinary initiatives globally.</w:t>
      </w:r>
    </w:p>
    <w:p w14:paraId="065963FF" w14:textId="77777777" w:rsidR="004E736D" w:rsidRPr="002B512C" w:rsidRDefault="004E736D" w:rsidP="00F438E1">
      <w:pPr>
        <w:numPr>
          <w:ilvl w:val="0"/>
          <w:numId w:val="42"/>
        </w:numPr>
        <w:rPr>
          <w:rFonts w:ascii="Abadi" w:hAnsi="Abadi"/>
          <w:sz w:val="28"/>
          <w:szCs w:val="28"/>
        </w:rPr>
      </w:pPr>
      <w:r w:rsidRPr="002B512C">
        <w:rPr>
          <w:rFonts w:ascii="Abadi" w:hAnsi="Abadi"/>
          <w:b/>
          <w:bCs/>
          <w:sz w:val="28"/>
          <w:szCs w:val="28"/>
        </w:rPr>
        <w:t>Diaspora Heritage Camps</w:t>
      </w:r>
      <w:r w:rsidRPr="002B512C">
        <w:rPr>
          <w:rFonts w:ascii="Abadi" w:hAnsi="Abadi"/>
          <w:sz w:val="28"/>
          <w:szCs w:val="28"/>
        </w:rPr>
        <w:t>:</w:t>
      </w:r>
    </w:p>
    <w:p w14:paraId="2E5DDC3E" w14:textId="77777777" w:rsidR="004E736D" w:rsidRPr="002B512C" w:rsidRDefault="004E736D" w:rsidP="00F438E1">
      <w:pPr>
        <w:numPr>
          <w:ilvl w:val="1"/>
          <w:numId w:val="42"/>
        </w:numPr>
        <w:rPr>
          <w:rFonts w:ascii="Abadi" w:hAnsi="Abadi"/>
          <w:sz w:val="28"/>
          <w:szCs w:val="28"/>
        </w:rPr>
      </w:pPr>
      <w:r w:rsidRPr="002B512C">
        <w:rPr>
          <w:rFonts w:ascii="Abadi" w:hAnsi="Abadi"/>
          <w:sz w:val="28"/>
          <w:szCs w:val="28"/>
        </w:rPr>
        <w:t>Organize heritage camps where youth can learn about Palestinian culture, including culinary arts, language, and traditions.</w:t>
      </w:r>
    </w:p>
    <w:p w14:paraId="61D70F9D" w14:textId="77777777" w:rsidR="004E736D" w:rsidRPr="002B512C" w:rsidRDefault="00A6641F" w:rsidP="004E736D">
      <w:pPr>
        <w:rPr>
          <w:rFonts w:ascii="Abadi" w:hAnsi="Abadi"/>
          <w:sz w:val="28"/>
          <w:szCs w:val="28"/>
        </w:rPr>
      </w:pPr>
      <w:r>
        <w:rPr>
          <w:rFonts w:ascii="Abadi" w:hAnsi="Abadi"/>
          <w:sz w:val="28"/>
          <w:szCs w:val="28"/>
        </w:rPr>
        <w:pict w14:anchorId="60C9D4D6">
          <v:rect id="_x0000_i1047" style="width:0;height:1.5pt" o:hralign="center" o:hrstd="t" o:hr="t" fillcolor="#a0a0a0" stroked="f"/>
        </w:pict>
      </w:r>
    </w:p>
    <w:p w14:paraId="127ED2C1" w14:textId="77777777" w:rsidR="004E736D" w:rsidRPr="002B512C" w:rsidRDefault="004E736D" w:rsidP="004E736D">
      <w:pPr>
        <w:rPr>
          <w:rFonts w:ascii="Abadi" w:hAnsi="Abadi"/>
          <w:b/>
          <w:bCs/>
          <w:sz w:val="28"/>
          <w:szCs w:val="28"/>
        </w:rPr>
      </w:pPr>
      <w:r w:rsidRPr="002B512C">
        <w:rPr>
          <w:rFonts w:ascii="Abadi" w:hAnsi="Abadi"/>
          <w:b/>
          <w:bCs/>
          <w:sz w:val="28"/>
          <w:szCs w:val="28"/>
        </w:rPr>
        <w:t>6. Celebrating Success Stories</w:t>
      </w:r>
    </w:p>
    <w:p w14:paraId="2667EBFD"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7BD51363" w14:textId="77777777" w:rsidR="004E736D" w:rsidRPr="002B512C" w:rsidRDefault="004E736D" w:rsidP="004E736D">
      <w:pPr>
        <w:rPr>
          <w:rFonts w:ascii="Abadi" w:hAnsi="Abadi"/>
          <w:sz w:val="28"/>
          <w:szCs w:val="28"/>
        </w:rPr>
      </w:pPr>
      <w:r w:rsidRPr="002B512C">
        <w:rPr>
          <w:rFonts w:ascii="Abadi" w:hAnsi="Abadi"/>
          <w:sz w:val="28"/>
          <w:szCs w:val="28"/>
        </w:rPr>
        <w:t>Highlighting successful diaspora initiatives inspires further engagement and demonstrates the global appeal of Palestinian cuisine.</w:t>
      </w:r>
    </w:p>
    <w:p w14:paraId="3855ABEF"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49B1CA1D" w14:textId="77777777" w:rsidR="004E736D" w:rsidRPr="002B512C" w:rsidRDefault="004E736D" w:rsidP="00F438E1">
      <w:pPr>
        <w:numPr>
          <w:ilvl w:val="0"/>
          <w:numId w:val="43"/>
        </w:numPr>
        <w:rPr>
          <w:rFonts w:ascii="Abadi" w:hAnsi="Abadi"/>
          <w:sz w:val="28"/>
          <w:szCs w:val="28"/>
        </w:rPr>
      </w:pPr>
      <w:r w:rsidRPr="002B512C">
        <w:rPr>
          <w:rFonts w:ascii="Abadi" w:hAnsi="Abadi"/>
          <w:b/>
          <w:bCs/>
          <w:sz w:val="28"/>
          <w:szCs w:val="28"/>
        </w:rPr>
        <w:t>Spotlight Diaspora Chefs</w:t>
      </w:r>
      <w:r w:rsidRPr="002B512C">
        <w:rPr>
          <w:rFonts w:ascii="Abadi" w:hAnsi="Abadi"/>
          <w:sz w:val="28"/>
          <w:szCs w:val="28"/>
        </w:rPr>
        <w:t>:</w:t>
      </w:r>
    </w:p>
    <w:p w14:paraId="44A38FA7" w14:textId="77777777" w:rsidR="004E736D" w:rsidRPr="002B512C" w:rsidRDefault="004E736D" w:rsidP="00F438E1">
      <w:pPr>
        <w:numPr>
          <w:ilvl w:val="1"/>
          <w:numId w:val="43"/>
        </w:numPr>
        <w:rPr>
          <w:rFonts w:ascii="Abadi" w:hAnsi="Abadi"/>
          <w:sz w:val="28"/>
          <w:szCs w:val="28"/>
        </w:rPr>
      </w:pPr>
      <w:r w:rsidRPr="002B512C">
        <w:rPr>
          <w:rFonts w:ascii="Abadi" w:hAnsi="Abadi"/>
          <w:sz w:val="28"/>
          <w:szCs w:val="28"/>
        </w:rPr>
        <w:t>Feature chefs like Sami Tamimi, Reem Assil, and others who are making significant contributions to Palestinian cuisine.</w:t>
      </w:r>
    </w:p>
    <w:p w14:paraId="51CAE0B2" w14:textId="77777777" w:rsidR="004E736D" w:rsidRPr="002B512C" w:rsidRDefault="004E736D" w:rsidP="00F438E1">
      <w:pPr>
        <w:numPr>
          <w:ilvl w:val="1"/>
          <w:numId w:val="43"/>
        </w:numPr>
        <w:rPr>
          <w:rFonts w:ascii="Abadi" w:hAnsi="Abadi"/>
          <w:sz w:val="28"/>
          <w:szCs w:val="28"/>
        </w:rPr>
      </w:pPr>
      <w:r w:rsidRPr="002B512C">
        <w:rPr>
          <w:rFonts w:ascii="Abadi" w:hAnsi="Abadi"/>
          <w:sz w:val="28"/>
          <w:szCs w:val="28"/>
        </w:rPr>
        <w:t>Share their journeys through articles, documentaries, and social media.</w:t>
      </w:r>
    </w:p>
    <w:p w14:paraId="6F1ADD22" w14:textId="77777777" w:rsidR="004E736D" w:rsidRPr="002B512C" w:rsidRDefault="004E736D" w:rsidP="00F438E1">
      <w:pPr>
        <w:numPr>
          <w:ilvl w:val="0"/>
          <w:numId w:val="43"/>
        </w:numPr>
        <w:rPr>
          <w:rFonts w:ascii="Abadi" w:hAnsi="Abadi"/>
          <w:sz w:val="28"/>
          <w:szCs w:val="28"/>
        </w:rPr>
      </w:pPr>
      <w:r w:rsidRPr="002B512C">
        <w:rPr>
          <w:rFonts w:ascii="Abadi" w:hAnsi="Abadi"/>
          <w:b/>
          <w:bCs/>
          <w:sz w:val="28"/>
          <w:szCs w:val="28"/>
        </w:rPr>
        <w:t>Awards and Recognition</w:t>
      </w:r>
      <w:r w:rsidRPr="002B512C">
        <w:rPr>
          <w:rFonts w:ascii="Abadi" w:hAnsi="Abadi"/>
          <w:sz w:val="28"/>
          <w:szCs w:val="28"/>
        </w:rPr>
        <w:t>:</w:t>
      </w:r>
    </w:p>
    <w:p w14:paraId="74A264B3" w14:textId="77777777" w:rsidR="004E736D" w:rsidRPr="002B512C" w:rsidRDefault="004E736D" w:rsidP="00F438E1">
      <w:pPr>
        <w:numPr>
          <w:ilvl w:val="1"/>
          <w:numId w:val="43"/>
        </w:numPr>
        <w:rPr>
          <w:rFonts w:ascii="Abadi" w:hAnsi="Abadi"/>
          <w:sz w:val="28"/>
          <w:szCs w:val="28"/>
        </w:rPr>
      </w:pPr>
      <w:r w:rsidRPr="002B512C">
        <w:rPr>
          <w:rFonts w:ascii="Abadi" w:hAnsi="Abadi"/>
          <w:sz w:val="28"/>
          <w:szCs w:val="28"/>
        </w:rPr>
        <w:lastRenderedPageBreak/>
        <w:t xml:space="preserve">Create awards to </w:t>
      </w:r>
      <w:proofErr w:type="spellStart"/>
      <w:r w:rsidRPr="002B512C">
        <w:rPr>
          <w:rFonts w:ascii="Abadi" w:hAnsi="Abadi"/>
          <w:sz w:val="28"/>
          <w:szCs w:val="28"/>
        </w:rPr>
        <w:t>honor</w:t>
      </w:r>
      <w:proofErr w:type="spellEnd"/>
      <w:r w:rsidRPr="002B512C">
        <w:rPr>
          <w:rFonts w:ascii="Abadi" w:hAnsi="Abadi"/>
          <w:sz w:val="28"/>
          <w:szCs w:val="28"/>
        </w:rPr>
        <w:t xml:space="preserve"> diaspora individuals or organizations excelling in promoting Palestinian culinary arts.</w:t>
      </w:r>
    </w:p>
    <w:p w14:paraId="14FE10E7" w14:textId="77777777" w:rsidR="004E736D" w:rsidRPr="002B512C" w:rsidRDefault="004E736D" w:rsidP="00F438E1">
      <w:pPr>
        <w:numPr>
          <w:ilvl w:val="1"/>
          <w:numId w:val="43"/>
        </w:numPr>
        <w:rPr>
          <w:rFonts w:ascii="Abadi" w:hAnsi="Abadi"/>
          <w:sz w:val="28"/>
          <w:szCs w:val="28"/>
        </w:rPr>
      </w:pPr>
      <w:r w:rsidRPr="002B512C">
        <w:rPr>
          <w:rFonts w:ascii="Abadi" w:hAnsi="Abadi"/>
          <w:sz w:val="28"/>
          <w:szCs w:val="28"/>
        </w:rPr>
        <w:t>Recognize efforts in fields like advocacy, entrepreneurship, and education.</w:t>
      </w:r>
    </w:p>
    <w:p w14:paraId="71DB3AB7" w14:textId="77777777" w:rsidR="004E736D" w:rsidRPr="002B512C" w:rsidRDefault="004E736D" w:rsidP="00F438E1">
      <w:pPr>
        <w:numPr>
          <w:ilvl w:val="0"/>
          <w:numId w:val="43"/>
        </w:numPr>
        <w:rPr>
          <w:rFonts w:ascii="Abadi" w:hAnsi="Abadi"/>
          <w:sz w:val="28"/>
          <w:szCs w:val="28"/>
        </w:rPr>
      </w:pPr>
      <w:r w:rsidRPr="002B512C">
        <w:rPr>
          <w:rFonts w:ascii="Abadi" w:hAnsi="Abadi"/>
          <w:b/>
          <w:bCs/>
          <w:sz w:val="28"/>
          <w:szCs w:val="28"/>
        </w:rPr>
        <w:t>Diaspora Food Stories</w:t>
      </w:r>
      <w:r w:rsidRPr="002B512C">
        <w:rPr>
          <w:rFonts w:ascii="Abadi" w:hAnsi="Abadi"/>
          <w:sz w:val="28"/>
          <w:szCs w:val="28"/>
        </w:rPr>
        <w:t>:</w:t>
      </w:r>
    </w:p>
    <w:p w14:paraId="026885A8" w14:textId="77777777" w:rsidR="004E736D" w:rsidRPr="002B512C" w:rsidRDefault="004E736D" w:rsidP="00F438E1">
      <w:pPr>
        <w:numPr>
          <w:ilvl w:val="1"/>
          <w:numId w:val="43"/>
        </w:numPr>
        <w:rPr>
          <w:rFonts w:ascii="Abadi" w:hAnsi="Abadi"/>
          <w:sz w:val="28"/>
          <w:szCs w:val="28"/>
        </w:rPr>
      </w:pPr>
      <w:r w:rsidRPr="002B512C">
        <w:rPr>
          <w:rFonts w:ascii="Abadi" w:hAnsi="Abadi"/>
          <w:sz w:val="28"/>
          <w:szCs w:val="28"/>
        </w:rPr>
        <w:t>Publish books or articles featuring diaspora members’ personal stories about their connection to Palestinian cuisine.</w:t>
      </w:r>
    </w:p>
    <w:p w14:paraId="7EDC2537" w14:textId="77777777" w:rsidR="004E736D" w:rsidRPr="002B512C" w:rsidRDefault="004E736D" w:rsidP="00F438E1">
      <w:pPr>
        <w:numPr>
          <w:ilvl w:val="1"/>
          <w:numId w:val="43"/>
        </w:numPr>
        <w:rPr>
          <w:rFonts w:ascii="Abadi" w:hAnsi="Abadi"/>
          <w:sz w:val="28"/>
          <w:szCs w:val="28"/>
        </w:rPr>
      </w:pPr>
      <w:r w:rsidRPr="002B512C">
        <w:rPr>
          <w:rFonts w:ascii="Abadi" w:hAnsi="Abadi"/>
          <w:sz w:val="28"/>
          <w:szCs w:val="28"/>
        </w:rPr>
        <w:t xml:space="preserve">Include anecdotes about preserving family recipes or blending traditions with local </w:t>
      </w:r>
      <w:proofErr w:type="spellStart"/>
      <w:r w:rsidRPr="002B512C">
        <w:rPr>
          <w:rFonts w:ascii="Abadi" w:hAnsi="Abadi"/>
          <w:sz w:val="28"/>
          <w:szCs w:val="28"/>
        </w:rPr>
        <w:t>flavors</w:t>
      </w:r>
      <w:proofErr w:type="spellEnd"/>
      <w:r w:rsidRPr="002B512C">
        <w:rPr>
          <w:rFonts w:ascii="Abadi" w:hAnsi="Abadi"/>
          <w:sz w:val="28"/>
          <w:szCs w:val="28"/>
        </w:rPr>
        <w:t>.</w:t>
      </w:r>
    </w:p>
    <w:p w14:paraId="5E8CAF1C"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5626A6F4" w14:textId="77777777" w:rsidR="004E736D" w:rsidRPr="002B512C" w:rsidRDefault="004E736D" w:rsidP="004E736D">
      <w:pPr>
        <w:pStyle w:val="Heading1"/>
        <w:pBdr>
          <w:bottom w:val="single" w:sz="4" w:space="1" w:color="auto"/>
        </w:pBdr>
      </w:pPr>
      <w:bookmarkStart w:id="9" w:name="_Toc187761626"/>
      <w:r w:rsidRPr="002B512C">
        <w:lastRenderedPageBreak/>
        <w:t>Chapter 7: Partnerships and Alliances</w:t>
      </w:r>
      <w:bookmarkEnd w:id="9"/>
      <w:r>
        <w:br/>
      </w:r>
    </w:p>
    <w:p w14:paraId="23DFBA0E" w14:textId="77777777" w:rsidR="004E736D" w:rsidRPr="002B512C" w:rsidRDefault="004E736D" w:rsidP="004E736D">
      <w:pPr>
        <w:rPr>
          <w:rFonts w:ascii="Abadi" w:hAnsi="Abadi"/>
          <w:sz w:val="28"/>
          <w:szCs w:val="28"/>
        </w:rPr>
      </w:pPr>
      <w:r w:rsidRPr="002B512C">
        <w:rPr>
          <w:rFonts w:ascii="Abadi" w:hAnsi="Abadi"/>
          <w:sz w:val="28"/>
          <w:szCs w:val="28"/>
        </w:rPr>
        <w:t>This chapter focuses on establishing and leveraging partnerships to protect, preserve, and promote Palestinian culinary arts. These partnerships can amplify efforts, provide resources, and create new opportunities for advocacy, education, and economic empowerment.</w:t>
      </w:r>
    </w:p>
    <w:p w14:paraId="58F175A3" w14:textId="77777777" w:rsidR="004E736D" w:rsidRPr="002B512C" w:rsidRDefault="00A6641F" w:rsidP="004E736D">
      <w:pPr>
        <w:rPr>
          <w:rFonts w:ascii="Abadi" w:hAnsi="Abadi"/>
          <w:sz w:val="28"/>
          <w:szCs w:val="28"/>
        </w:rPr>
      </w:pPr>
      <w:r>
        <w:rPr>
          <w:rFonts w:ascii="Abadi" w:hAnsi="Abadi"/>
          <w:sz w:val="28"/>
          <w:szCs w:val="28"/>
        </w:rPr>
        <w:pict w14:anchorId="39F6F739">
          <v:rect id="_x0000_i1048" style="width:0;height:1.5pt" o:hralign="center" o:hrstd="t" o:hr="t" fillcolor="#a0a0a0" stroked="f"/>
        </w:pict>
      </w:r>
    </w:p>
    <w:p w14:paraId="423AE427" w14:textId="77777777" w:rsidR="004E736D" w:rsidRPr="002B512C" w:rsidRDefault="004E736D" w:rsidP="004E736D">
      <w:pPr>
        <w:rPr>
          <w:rFonts w:ascii="Abadi" w:hAnsi="Abadi"/>
          <w:b/>
          <w:bCs/>
          <w:sz w:val="28"/>
          <w:szCs w:val="28"/>
        </w:rPr>
      </w:pPr>
      <w:r w:rsidRPr="002B512C">
        <w:rPr>
          <w:rFonts w:ascii="Abadi" w:hAnsi="Abadi"/>
          <w:b/>
          <w:bCs/>
          <w:sz w:val="28"/>
          <w:szCs w:val="28"/>
        </w:rPr>
        <w:t>1. International Cultural Institutions</w:t>
      </w:r>
    </w:p>
    <w:p w14:paraId="684F8242"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4D4512DD" w14:textId="77777777" w:rsidR="004E736D" w:rsidRPr="002B512C" w:rsidRDefault="004E736D" w:rsidP="004E736D">
      <w:pPr>
        <w:rPr>
          <w:rFonts w:ascii="Abadi" w:hAnsi="Abadi"/>
          <w:sz w:val="28"/>
          <w:szCs w:val="28"/>
        </w:rPr>
      </w:pPr>
      <w:r w:rsidRPr="002B512C">
        <w:rPr>
          <w:rFonts w:ascii="Abadi" w:hAnsi="Abadi"/>
          <w:sz w:val="28"/>
          <w:szCs w:val="28"/>
        </w:rPr>
        <w:t>Collaborations with cultural institutions enhance the visibility and legitimacy of Palestinian culinary arts, ensuring their recognition on global platforms.</w:t>
      </w:r>
    </w:p>
    <w:p w14:paraId="6DF18FE9"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672ABF80" w14:textId="77777777" w:rsidR="004E736D" w:rsidRPr="002B512C" w:rsidRDefault="004E736D" w:rsidP="00F438E1">
      <w:pPr>
        <w:numPr>
          <w:ilvl w:val="0"/>
          <w:numId w:val="44"/>
        </w:numPr>
        <w:rPr>
          <w:rFonts w:ascii="Abadi" w:hAnsi="Abadi"/>
          <w:sz w:val="28"/>
          <w:szCs w:val="28"/>
        </w:rPr>
      </w:pPr>
      <w:r w:rsidRPr="002B512C">
        <w:rPr>
          <w:rFonts w:ascii="Abadi" w:hAnsi="Abadi"/>
          <w:b/>
          <w:bCs/>
          <w:sz w:val="28"/>
          <w:szCs w:val="28"/>
        </w:rPr>
        <w:t>Exhibitions and Festivals</w:t>
      </w:r>
      <w:r w:rsidRPr="002B512C">
        <w:rPr>
          <w:rFonts w:ascii="Abadi" w:hAnsi="Abadi"/>
          <w:sz w:val="28"/>
          <w:szCs w:val="28"/>
        </w:rPr>
        <w:t>:</w:t>
      </w:r>
    </w:p>
    <w:p w14:paraId="6E017407"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 xml:space="preserve">Partner with museums, galleries, and cultural </w:t>
      </w:r>
      <w:proofErr w:type="spellStart"/>
      <w:r w:rsidRPr="002B512C">
        <w:rPr>
          <w:rFonts w:ascii="Abadi" w:hAnsi="Abadi"/>
          <w:sz w:val="28"/>
          <w:szCs w:val="28"/>
        </w:rPr>
        <w:t>centers</w:t>
      </w:r>
      <w:proofErr w:type="spellEnd"/>
      <w:r w:rsidRPr="002B512C">
        <w:rPr>
          <w:rFonts w:ascii="Abadi" w:hAnsi="Abadi"/>
          <w:sz w:val="28"/>
          <w:szCs w:val="28"/>
        </w:rPr>
        <w:t xml:space="preserve"> to host exhibitions and food festivals that showcase Palestinian cuisine.</w:t>
      </w:r>
    </w:p>
    <w:p w14:paraId="48CD2B46"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Include interactive cooking demonstrations and tasting sessions to engage diverse audiences.</w:t>
      </w:r>
    </w:p>
    <w:p w14:paraId="02020AA7" w14:textId="77777777" w:rsidR="004E736D" w:rsidRPr="002B512C" w:rsidRDefault="004E736D" w:rsidP="00F438E1">
      <w:pPr>
        <w:numPr>
          <w:ilvl w:val="0"/>
          <w:numId w:val="44"/>
        </w:numPr>
        <w:rPr>
          <w:rFonts w:ascii="Abadi" w:hAnsi="Abadi"/>
          <w:sz w:val="28"/>
          <w:szCs w:val="28"/>
        </w:rPr>
      </w:pPr>
      <w:r w:rsidRPr="002B512C">
        <w:rPr>
          <w:rFonts w:ascii="Abadi" w:hAnsi="Abadi"/>
          <w:b/>
          <w:bCs/>
          <w:sz w:val="28"/>
          <w:szCs w:val="28"/>
        </w:rPr>
        <w:t>Collaborations with Culinary Schools</w:t>
      </w:r>
      <w:r w:rsidRPr="002B512C">
        <w:rPr>
          <w:rFonts w:ascii="Abadi" w:hAnsi="Abadi"/>
          <w:sz w:val="28"/>
          <w:szCs w:val="28"/>
        </w:rPr>
        <w:t>:</w:t>
      </w:r>
    </w:p>
    <w:p w14:paraId="235F6390"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Work with prestigious culinary academies to incorporate Palestinian cuisine into their curriculum.</w:t>
      </w:r>
    </w:p>
    <w:p w14:paraId="1D7B5C51"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Organize guest lectures by Palestinian chefs to teach traditional recipes and cooking techniques.</w:t>
      </w:r>
    </w:p>
    <w:p w14:paraId="2091411B" w14:textId="77777777" w:rsidR="004E736D" w:rsidRPr="002B512C" w:rsidRDefault="004E736D" w:rsidP="00F438E1">
      <w:pPr>
        <w:numPr>
          <w:ilvl w:val="0"/>
          <w:numId w:val="44"/>
        </w:numPr>
        <w:rPr>
          <w:rFonts w:ascii="Abadi" w:hAnsi="Abadi"/>
          <w:sz w:val="28"/>
          <w:szCs w:val="28"/>
        </w:rPr>
      </w:pPr>
      <w:r w:rsidRPr="002B512C">
        <w:rPr>
          <w:rFonts w:ascii="Abadi" w:hAnsi="Abadi"/>
          <w:b/>
          <w:bCs/>
          <w:sz w:val="28"/>
          <w:szCs w:val="28"/>
        </w:rPr>
        <w:t>Cultural Exchange Programs</w:t>
      </w:r>
      <w:r w:rsidRPr="002B512C">
        <w:rPr>
          <w:rFonts w:ascii="Abadi" w:hAnsi="Abadi"/>
          <w:sz w:val="28"/>
          <w:szCs w:val="28"/>
        </w:rPr>
        <w:t>:</w:t>
      </w:r>
    </w:p>
    <w:p w14:paraId="7F7B6CB1"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Facilitate cultural exchange programs that bring Palestinian chefs, farmers, and artisans to work with international institutions.</w:t>
      </w:r>
    </w:p>
    <w:p w14:paraId="3D05B1DF"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Organize tours for international culinary students to visit Palestine and learn firsthand about its culinary traditions.</w:t>
      </w:r>
    </w:p>
    <w:p w14:paraId="1E857D53" w14:textId="77777777" w:rsidR="004E736D" w:rsidRPr="002B512C" w:rsidRDefault="004E736D" w:rsidP="00F438E1">
      <w:pPr>
        <w:numPr>
          <w:ilvl w:val="0"/>
          <w:numId w:val="44"/>
        </w:numPr>
        <w:rPr>
          <w:rFonts w:ascii="Abadi" w:hAnsi="Abadi"/>
          <w:sz w:val="28"/>
          <w:szCs w:val="28"/>
        </w:rPr>
      </w:pPr>
      <w:r w:rsidRPr="002B512C">
        <w:rPr>
          <w:rFonts w:ascii="Abadi" w:hAnsi="Abadi"/>
          <w:b/>
          <w:bCs/>
          <w:sz w:val="28"/>
          <w:szCs w:val="28"/>
        </w:rPr>
        <w:t>Publishing and Media Partnerships</w:t>
      </w:r>
      <w:r w:rsidRPr="002B512C">
        <w:rPr>
          <w:rFonts w:ascii="Abadi" w:hAnsi="Abadi"/>
          <w:sz w:val="28"/>
          <w:szCs w:val="28"/>
        </w:rPr>
        <w:t>:</w:t>
      </w:r>
    </w:p>
    <w:p w14:paraId="02258D4E"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lastRenderedPageBreak/>
        <w:t>Collaborate with publishers to produce books and articles on Palestinian cuisine, history, and culture.</w:t>
      </w:r>
    </w:p>
    <w:p w14:paraId="75AAACFE" w14:textId="77777777" w:rsidR="004E736D" w:rsidRPr="002B512C" w:rsidRDefault="004E736D" w:rsidP="00F438E1">
      <w:pPr>
        <w:numPr>
          <w:ilvl w:val="1"/>
          <w:numId w:val="44"/>
        </w:numPr>
        <w:rPr>
          <w:rFonts w:ascii="Abadi" w:hAnsi="Abadi"/>
          <w:sz w:val="28"/>
          <w:szCs w:val="28"/>
        </w:rPr>
      </w:pPr>
      <w:r w:rsidRPr="002B512C">
        <w:rPr>
          <w:rFonts w:ascii="Abadi" w:hAnsi="Abadi"/>
          <w:sz w:val="28"/>
          <w:szCs w:val="28"/>
        </w:rPr>
        <w:t>Partner with global food media outlets to feature Palestinian recipes and food stories.</w:t>
      </w:r>
    </w:p>
    <w:p w14:paraId="2FBB8D4E" w14:textId="77777777" w:rsidR="004E736D" w:rsidRPr="002B512C" w:rsidRDefault="00A6641F" w:rsidP="004E736D">
      <w:pPr>
        <w:rPr>
          <w:rFonts w:ascii="Abadi" w:hAnsi="Abadi"/>
          <w:sz w:val="28"/>
          <w:szCs w:val="28"/>
        </w:rPr>
      </w:pPr>
      <w:r>
        <w:rPr>
          <w:rFonts w:ascii="Abadi" w:hAnsi="Abadi"/>
          <w:sz w:val="28"/>
          <w:szCs w:val="28"/>
        </w:rPr>
        <w:pict w14:anchorId="52772B9C">
          <v:rect id="_x0000_i1049" style="width:0;height:1.5pt" o:hralign="center" o:hrstd="t" o:hr="t" fillcolor="#a0a0a0" stroked="f"/>
        </w:pict>
      </w:r>
    </w:p>
    <w:p w14:paraId="4928ABA6" w14:textId="77777777" w:rsidR="004E736D" w:rsidRPr="002B512C" w:rsidRDefault="004E736D" w:rsidP="004E736D">
      <w:pPr>
        <w:rPr>
          <w:rFonts w:ascii="Abadi" w:hAnsi="Abadi"/>
          <w:b/>
          <w:bCs/>
          <w:sz w:val="28"/>
          <w:szCs w:val="28"/>
        </w:rPr>
      </w:pPr>
      <w:r w:rsidRPr="002B512C">
        <w:rPr>
          <w:rFonts w:ascii="Abadi" w:hAnsi="Abadi"/>
          <w:b/>
          <w:bCs/>
          <w:sz w:val="28"/>
          <w:szCs w:val="28"/>
        </w:rPr>
        <w:t>2. Global Activists and Artists</w:t>
      </w:r>
    </w:p>
    <w:p w14:paraId="384DCFA1"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1C23228A" w14:textId="77777777" w:rsidR="004E736D" w:rsidRPr="002B512C" w:rsidRDefault="004E736D" w:rsidP="004E736D">
      <w:pPr>
        <w:rPr>
          <w:rFonts w:ascii="Abadi" w:hAnsi="Abadi"/>
          <w:sz w:val="28"/>
          <w:szCs w:val="28"/>
        </w:rPr>
      </w:pPr>
      <w:r w:rsidRPr="002B512C">
        <w:rPr>
          <w:rFonts w:ascii="Abadi" w:hAnsi="Abadi"/>
          <w:sz w:val="28"/>
          <w:szCs w:val="28"/>
        </w:rPr>
        <w:t>Artists and activists can serve as powerful allies in promoting Palestinian culinary heritage, using their platforms to advocate for its recognition and protection.</w:t>
      </w:r>
    </w:p>
    <w:p w14:paraId="0AF0D3D0"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53FA9792" w14:textId="77777777" w:rsidR="004E736D" w:rsidRPr="002B512C" w:rsidRDefault="004E736D" w:rsidP="00F438E1">
      <w:pPr>
        <w:numPr>
          <w:ilvl w:val="0"/>
          <w:numId w:val="45"/>
        </w:numPr>
        <w:rPr>
          <w:rFonts w:ascii="Abadi" w:hAnsi="Abadi"/>
          <w:sz w:val="28"/>
          <w:szCs w:val="28"/>
        </w:rPr>
      </w:pPr>
      <w:r w:rsidRPr="002B512C">
        <w:rPr>
          <w:rFonts w:ascii="Abadi" w:hAnsi="Abadi"/>
          <w:b/>
          <w:bCs/>
          <w:sz w:val="28"/>
          <w:szCs w:val="28"/>
        </w:rPr>
        <w:t>Collaborations with Chefs</w:t>
      </w:r>
      <w:r w:rsidRPr="002B512C">
        <w:rPr>
          <w:rFonts w:ascii="Abadi" w:hAnsi="Abadi"/>
          <w:sz w:val="28"/>
          <w:szCs w:val="28"/>
        </w:rPr>
        <w:t>:</w:t>
      </w:r>
    </w:p>
    <w:p w14:paraId="4F95A10B"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Partner with renowned chefs to include Palestinian dishes on their menus and highlight the history behind them.</w:t>
      </w:r>
    </w:p>
    <w:p w14:paraId="3A4FF724"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Encourage chefs to advocate for Palestinian food culture in their media appearances and writings.</w:t>
      </w:r>
    </w:p>
    <w:p w14:paraId="28C8F93F" w14:textId="77777777" w:rsidR="004E736D" w:rsidRPr="002B512C" w:rsidRDefault="004E736D" w:rsidP="00F438E1">
      <w:pPr>
        <w:numPr>
          <w:ilvl w:val="0"/>
          <w:numId w:val="45"/>
        </w:numPr>
        <w:rPr>
          <w:rFonts w:ascii="Abadi" w:hAnsi="Abadi"/>
          <w:sz w:val="28"/>
          <w:szCs w:val="28"/>
        </w:rPr>
      </w:pPr>
      <w:r w:rsidRPr="002B512C">
        <w:rPr>
          <w:rFonts w:ascii="Abadi" w:hAnsi="Abadi"/>
          <w:b/>
          <w:bCs/>
          <w:sz w:val="28"/>
          <w:szCs w:val="28"/>
        </w:rPr>
        <w:t>Artistic Partnerships</w:t>
      </w:r>
      <w:r w:rsidRPr="002B512C">
        <w:rPr>
          <w:rFonts w:ascii="Abadi" w:hAnsi="Abadi"/>
          <w:sz w:val="28"/>
          <w:szCs w:val="28"/>
        </w:rPr>
        <w:t>:</w:t>
      </w:r>
    </w:p>
    <w:p w14:paraId="410E9F35"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Work with visual artists to create artwork celebrating Palestinian cuisine, such as illustrations of iconic dishes or depictions of traditional food preparation.</w:t>
      </w:r>
    </w:p>
    <w:p w14:paraId="68FE8C5E"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Collaborate with filmmakers and musicians to produce documentaries and songs that tell the story of Palestinian culinary resilience.</w:t>
      </w:r>
    </w:p>
    <w:p w14:paraId="085BE35E" w14:textId="77777777" w:rsidR="004E736D" w:rsidRPr="002B512C" w:rsidRDefault="004E736D" w:rsidP="00F438E1">
      <w:pPr>
        <w:numPr>
          <w:ilvl w:val="0"/>
          <w:numId w:val="45"/>
        </w:numPr>
        <w:rPr>
          <w:rFonts w:ascii="Abadi" w:hAnsi="Abadi"/>
          <w:sz w:val="28"/>
          <w:szCs w:val="28"/>
        </w:rPr>
      </w:pPr>
      <w:r w:rsidRPr="002B512C">
        <w:rPr>
          <w:rFonts w:ascii="Abadi" w:hAnsi="Abadi"/>
          <w:b/>
          <w:bCs/>
          <w:sz w:val="28"/>
          <w:szCs w:val="28"/>
        </w:rPr>
        <w:t>Advocacy Campaigns</w:t>
      </w:r>
      <w:r w:rsidRPr="002B512C">
        <w:rPr>
          <w:rFonts w:ascii="Abadi" w:hAnsi="Abadi"/>
          <w:sz w:val="28"/>
          <w:szCs w:val="28"/>
        </w:rPr>
        <w:t>:</w:t>
      </w:r>
    </w:p>
    <w:p w14:paraId="482E523B"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Engage activists to use their platforms for raising awareness about the challenges faced by Palestinian farmers and food artisans.</w:t>
      </w:r>
    </w:p>
    <w:p w14:paraId="34158D68"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Organize campaigns that connect food advocacy with broader cultural and political issues, such as land rights and sustainability.</w:t>
      </w:r>
    </w:p>
    <w:p w14:paraId="39DE9ECE" w14:textId="77777777" w:rsidR="004E736D" w:rsidRPr="002B512C" w:rsidRDefault="004E736D" w:rsidP="00F438E1">
      <w:pPr>
        <w:numPr>
          <w:ilvl w:val="0"/>
          <w:numId w:val="45"/>
        </w:numPr>
        <w:rPr>
          <w:rFonts w:ascii="Abadi" w:hAnsi="Abadi"/>
          <w:sz w:val="28"/>
          <w:szCs w:val="28"/>
        </w:rPr>
      </w:pPr>
      <w:r w:rsidRPr="002B512C">
        <w:rPr>
          <w:rFonts w:ascii="Abadi" w:hAnsi="Abadi"/>
          <w:b/>
          <w:bCs/>
          <w:sz w:val="28"/>
          <w:szCs w:val="28"/>
        </w:rPr>
        <w:t>Diaspora-Led Initiatives</w:t>
      </w:r>
      <w:r w:rsidRPr="002B512C">
        <w:rPr>
          <w:rFonts w:ascii="Abadi" w:hAnsi="Abadi"/>
          <w:sz w:val="28"/>
          <w:szCs w:val="28"/>
        </w:rPr>
        <w:t>:</w:t>
      </w:r>
    </w:p>
    <w:p w14:paraId="2C7F1E60"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lastRenderedPageBreak/>
        <w:t>Partner with diaspora activists who are already advocating for Palestinian rights to include culinary heritage in their campaigns.</w:t>
      </w:r>
    </w:p>
    <w:p w14:paraId="23BD250A" w14:textId="77777777" w:rsidR="004E736D" w:rsidRPr="002B512C" w:rsidRDefault="004E736D" w:rsidP="00F438E1">
      <w:pPr>
        <w:numPr>
          <w:ilvl w:val="1"/>
          <w:numId w:val="45"/>
        </w:numPr>
        <w:rPr>
          <w:rFonts w:ascii="Abadi" w:hAnsi="Abadi"/>
          <w:sz w:val="28"/>
          <w:szCs w:val="28"/>
        </w:rPr>
      </w:pPr>
      <w:r w:rsidRPr="002B512C">
        <w:rPr>
          <w:rFonts w:ascii="Abadi" w:hAnsi="Abadi"/>
          <w:sz w:val="28"/>
          <w:szCs w:val="28"/>
        </w:rPr>
        <w:t>Highlight the intersection of food and identity in discussions about Palestinian culture.</w:t>
      </w:r>
    </w:p>
    <w:p w14:paraId="2A42B425" w14:textId="77777777" w:rsidR="004E736D" w:rsidRPr="002B512C" w:rsidRDefault="00A6641F" w:rsidP="004E736D">
      <w:pPr>
        <w:rPr>
          <w:rFonts w:ascii="Abadi" w:hAnsi="Abadi"/>
          <w:sz w:val="28"/>
          <w:szCs w:val="28"/>
        </w:rPr>
      </w:pPr>
      <w:r>
        <w:rPr>
          <w:rFonts w:ascii="Abadi" w:hAnsi="Abadi"/>
          <w:sz w:val="28"/>
          <w:szCs w:val="28"/>
        </w:rPr>
        <w:pict w14:anchorId="40D0DAB6">
          <v:rect id="_x0000_i1050" style="width:0;height:1.5pt" o:hralign="center" o:hrstd="t" o:hr="t" fillcolor="#a0a0a0" stroked="f"/>
        </w:pict>
      </w:r>
    </w:p>
    <w:p w14:paraId="5C05BC2B" w14:textId="77777777" w:rsidR="004E736D" w:rsidRPr="002B512C" w:rsidRDefault="004E736D" w:rsidP="004E736D">
      <w:pPr>
        <w:rPr>
          <w:rFonts w:ascii="Abadi" w:hAnsi="Abadi"/>
          <w:b/>
          <w:bCs/>
          <w:sz w:val="28"/>
          <w:szCs w:val="28"/>
        </w:rPr>
      </w:pPr>
      <w:r w:rsidRPr="002B512C">
        <w:rPr>
          <w:rFonts w:ascii="Abadi" w:hAnsi="Abadi"/>
          <w:b/>
          <w:bCs/>
          <w:sz w:val="28"/>
          <w:szCs w:val="28"/>
        </w:rPr>
        <w:t>3. NGOs, Governments, and UN Agencies</w:t>
      </w:r>
    </w:p>
    <w:p w14:paraId="63109775"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0E8F5B8B" w14:textId="77777777" w:rsidR="004E736D" w:rsidRPr="002B512C" w:rsidRDefault="004E736D" w:rsidP="004E736D">
      <w:pPr>
        <w:rPr>
          <w:rFonts w:ascii="Abadi" w:hAnsi="Abadi"/>
          <w:sz w:val="28"/>
          <w:szCs w:val="28"/>
        </w:rPr>
      </w:pPr>
      <w:r w:rsidRPr="002B512C">
        <w:rPr>
          <w:rFonts w:ascii="Abadi" w:hAnsi="Abadi"/>
          <w:sz w:val="28"/>
          <w:szCs w:val="28"/>
        </w:rPr>
        <w:t xml:space="preserve">Collaborating with organizations that have </w:t>
      </w:r>
      <w:proofErr w:type="gramStart"/>
      <w:r w:rsidRPr="002B512C">
        <w:rPr>
          <w:rFonts w:ascii="Abadi" w:hAnsi="Abadi"/>
          <w:sz w:val="28"/>
          <w:szCs w:val="28"/>
        </w:rPr>
        <w:t>resources</w:t>
      </w:r>
      <w:proofErr w:type="gramEnd"/>
      <w:r w:rsidRPr="002B512C">
        <w:rPr>
          <w:rFonts w:ascii="Abadi" w:hAnsi="Abadi"/>
          <w:sz w:val="28"/>
          <w:szCs w:val="28"/>
        </w:rPr>
        <w:t xml:space="preserve"> and global reach ensures that Palestinian culinary arts receive the support they need for long-term preservation and development.</w:t>
      </w:r>
    </w:p>
    <w:p w14:paraId="2CB79686"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1A1660E8" w14:textId="77777777" w:rsidR="004E736D" w:rsidRPr="002B512C" w:rsidRDefault="004E736D" w:rsidP="00F438E1">
      <w:pPr>
        <w:numPr>
          <w:ilvl w:val="0"/>
          <w:numId w:val="46"/>
        </w:numPr>
        <w:rPr>
          <w:rFonts w:ascii="Abadi" w:hAnsi="Abadi"/>
          <w:sz w:val="28"/>
          <w:szCs w:val="28"/>
        </w:rPr>
      </w:pPr>
      <w:r w:rsidRPr="002B512C">
        <w:rPr>
          <w:rFonts w:ascii="Abadi" w:hAnsi="Abadi"/>
          <w:b/>
          <w:bCs/>
          <w:sz w:val="28"/>
          <w:szCs w:val="28"/>
        </w:rPr>
        <w:t>Support from NGOs</w:t>
      </w:r>
      <w:r w:rsidRPr="002B512C">
        <w:rPr>
          <w:rFonts w:ascii="Abadi" w:hAnsi="Abadi"/>
          <w:sz w:val="28"/>
          <w:szCs w:val="28"/>
        </w:rPr>
        <w:t>:</w:t>
      </w:r>
    </w:p>
    <w:p w14:paraId="67907008"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Partner with cultural preservation NGOs to fund and implement culinary heritage projects, such as recipe documentation or ingredient preservation.</w:t>
      </w:r>
    </w:p>
    <w:p w14:paraId="2B26D540"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Work with NGOs focused on food security to address challenges facing Palestinian farmers and producers.</w:t>
      </w:r>
    </w:p>
    <w:p w14:paraId="0BCFB2C6" w14:textId="77777777" w:rsidR="004E736D" w:rsidRPr="002B512C" w:rsidRDefault="004E736D" w:rsidP="00F438E1">
      <w:pPr>
        <w:numPr>
          <w:ilvl w:val="0"/>
          <w:numId w:val="46"/>
        </w:numPr>
        <w:rPr>
          <w:rFonts w:ascii="Abadi" w:hAnsi="Abadi"/>
          <w:sz w:val="28"/>
          <w:szCs w:val="28"/>
        </w:rPr>
      </w:pPr>
      <w:r w:rsidRPr="002B512C">
        <w:rPr>
          <w:rFonts w:ascii="Abadi" w:hAnsi="Abadi"/>
          <w:b/>
          <w:bCs/>
          <w:sz w:val="28"/>
          <w:szCs w:val="28"/>
        </w:rPr>
        <w:t>Government Partnerships</w:t>
      </w:r>
      <w:r w:rsidRPr="002B512C">
        <w:rPr>
          <w:rFonts w:ascii="Abadi" w:hAnsi="Abadi"/>
          <w:sz w:val="28"/>
          <w:szCs w:val="28"/>
        </w:rPr>
        <w:t>:</w:t>
      </w:r>
    </w:p>
    <w:p w14:paraId="3A0A0416"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Advocate for Palestinian governmental agencies to prioritize culinary heritage as part of their cultural preservation policies.</w:t>
      </w:r>
    </w:p>
    <w:p w14:paraId="2D4B95A3"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Collaborate with sympathetic governments to promote Palestinian cuisine through embassies and cultural diplomacy initiatives.</w:t>
      </w:r>
    </w:p>
    <w:p w14:paraId="47B8594B" w14:textId="77777777" w:rsidR="004E736D" w:rsidRPr="002B512C" w:rsidRDefault="004E736D" w:rsidP="00F438E1">
      <w:pPr>
        <w:numPr>
          <w:ilvl w:val="0"/>
          <w:numId w:val="46"/>
        </w:numPr>
        <w:rPr>
          <w:rFonts w:ascii="Abadi" w:hAnsi="Abadi"/>
          <w:sz w:val="28"/>
          <w:szCs w:val="28"/>
        </w:rPr>
      </w:pPr>
      <w:r w:rsidRPr="002B512C">
        <w:rPr>
          <w:rFonts w:ascii="Abadi" w:hAnsi="Abadi"/>
          <w:b/>
          <w:bCs/>
          <w:sz w:val="28"/>
          <w:szCs w:val="28"/>
        </w:rPr>
        <w:t>Engaging UN Agencies</w:t>
      </w:r>
      <w:r w:rsidRPr="002B512C">
        <w:rPr>
          <w:rFonts w:ascii="Abadi" w:hAnsi="Abadi"/>
          <w:sz w:val="28"/>
          <w:szCs w:val="28"/>
        </w:rPr>
        <w:t>:</w:t>
      </w:r>
    </w:p>
    <w:p w14:paraId="06466C3D"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Collaborate with UNESCO to recognize Palestinian dishes and culinary practices as Intangible Cultural Heritage.</w:t>
      </w:r>
    </w:p>
    <w:p w14:paraId="56B31968"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Work with the Food and Agriculture Organization (FAO) to support Palestinian agricultural sustainability and indigenous crop protection.</w:t>
      </w:r>
    </w:p>
    <w:p w14:paraId="2FE27BEE" w14:textId="77777777" w:rsidR="004E736D" w:rsidRPr="002B512C" w:rsidRDefault="004E736D" w:rsidP="00F438E1">
      <w:pPr>
        <w:numPr>
          <w:ilvl w:val="0"/>
          <w:numId w:val="46"/>
        </w:numPr>
        <w:rPr>
          <w:rFonts w:ascii="Abadi" w:hAnsi="Abadi"/>
          <w:sz w:val="28"/>
          <w:szCs w:val="28"/>
        </w:rPr>
      </w:pPr>
      <w:r w:rsidRPr="002B512C">
        <w:rPr>
          <w:rFonts w:ascii="Abadi" w:hAnsi="Abadi"/>
          <w:b/>
          <w:bCs/>
          <w:sz w:val="28"/>
          <w:szCs w:val="28"/>
        </w:rPr>
        <w:t>International Grants and Funding</w:t>
      </w:r>
      <w:r w:rsidRPr="002B512C">
        <w:rPr>
          <w:rFonts w:ascii="Abadi" w:hAnsi="Abadi"/>
          <w:sz w:val="28"/>
          <w:szCs w:val="28"/>
        </w:rPr>
        <w:t>:</w:t>
      </w:r>
    </w:p>
    <w:p w14:paraId="1EB92870"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lastRenderedPageBreak/>
        <w:t>Apply for grants from cultural organizations and development agencies to support Palestinian culinary preservation projects.</w:t>
      </w:r>
    </w:p>
    <w:p w14:paraId="40511566" w14:textId="77777777" w:rsidR="004E736D" w:rsidRPr="002B512C" w:rsidRDefault="004E736D" w:rsidP="00F438E1">
      <w:pPr>
        <w:numPr>
          <w:ilvl w:val="1"/>
          <w:numId w:val="46"/>
        </w:numPr>
        <w:rPr>
          <w:rFonts w:ascii="Abadi" w:hAnsi="Abadi"/>
          <w:sz w:val="28"/>
          <w:szCs w:val="28"/>
        </w:rPr>
      </w:pPr>
      <w:r w:rsidRPr="002B512C">
        <w:rPr>
          <w:rFonts w:ascii="Abadi" w:hAnsi="Abadi"/>
          <w:sz w:val="28"/>
          <w:szCs w:val="28"/>
        </w:rPr>
        <w:t>Develop proposals for funding focused on women-led culinary initiatives, youth education programs, and sustainable farming practices.</w:t>
      </w:r>
    </w:p>
    <w:p w14:paraId="01AEB330" w14:textId="77777777" w:rsidR="004E736D" w:rsidRPr="002B512C" w:rsidRDefault="00A6641F" w:rsidP="004E736D">
      <w:pPr>
        <w:rPr>
          <w:rFonts w:ascii="Abadi" w:hAnsi="Abadi"/>
          <w:sz w:val="28"/>
          <w:szCs w:val="28"/>
        </w:rPr>
      </w:pPr>
      <w:r>
        <w:rPr>
          <w:rFonts w:ascii="Abadi" w:hAnsi="Abadi"/>
          <w:sz w:val="28"/>
          <w:szCs w:val="28"/>
        </w:rPr>
        <w:pict w14:anchorId="27634632">
          <v:rect id="_x0000_i1051" style="width:0;height:1.5pt" o:hralign="center" o:hrstd="t" o:hr="t" fillcolor="#a0a0a0" stroked="f"/>
        </w:pict>
      </w:r>
    </w:p>
    <w:p w14:paraId="261CF6B4" w14:textId="77777777" w:rsidR="004E736D" w:rsidRPr="002B512C" w:rsidRDefault="004E736D" w:rsidP="004E736D">
      <w:pPr>
        <w:rPr>
          <w:rFonts w:ascii="Abadi" w:hAnsi="Abadi"/>
          <w:b/>
          <w:bCs/>
          <w:sz w:val="28"/>
          <w:szCs w:val="28"/>
        </w:rPr>
      </w:pPr>
      <w:r w:rsidRPr="002B512C">
        <w:rPr>
          <w:rFonts w:ascii="Abadi" w:hAnsi="Abadi"/>
          <w:b/>
          <w:bCs/>
          <w:sz w:val="28"/>
          <w:szCs w:val="28"/>
        </w:rPr>
        <w:t>4. Palestinian and Arab Organizations</w:t>
      </w:r>
    </w:p>
    <w:p w14:paraId="40312F0F"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39E730DC" w14:textId="77777777" w:rsidR="004E736D" w:rsidRPr="002B512C" w:rsidRDefault="004E736D" w:rsidP="004E736D">
      <w:pPr>
        <w:rPr>
          <w:rFonts w:ascii="Abadi" w:hAnsi="Abadi"/>
          <w:sz w:val="28"/>
          <w:szCs w:val="28"/>
        </w:rPr>
      </w:pPr>
      <w:r w:rsidRPr="002B512C">
        <w:rPr>
          <w:rFonts w:ascii="Abadi" w:hAnsi="Abadi"/>
          <w:sz w:val="28"/>
          <w:szCs w:val="28"/>
        </w:rPr>
        <w:t>Regional collaborations strengthen collective efforts to preserve Palestinian culinary arts and address shared challenges across Arab cultures.</w:t>
      </w:r>
    </w:p>
    <w:p w14:paraId="754A3CAA"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3C06304E" w14:textId="77777777" w:rsidR="004E736D" w:rsidRPr="002B512C" w:rsidRDefault="004E736D" w:rsidP="00F438E1">
      <w:pPr>
        <w:numPr>
          <w:ilvl w:val="0"/>
          <w:numId w:val="47"/>
        </w:numPr>
        <w:rPr>
          <w:rFonts w:ascii="Abadi" w:hAnsi="Abadi"/>
          <w:sz w:val="28"/>
          <w:szCs w:val="28"/>
        </w:rPr>
      </w:pPr>
      <w:r w:rsidRPr="002B512C">
        <w:rPr>
          <w:rFonts w:ascii="Abadi" w:hAnsi="Abadi"/>
          <w:b/>
          <w:bCs/>
          <w:sz w:val="28"/>
          <w:szCs w:val="28"/>
        </w:rPr>
        <w:t>Collaboration with Arab Cultural Groups</w:t>
      </w:r>
      <w:r w:rsidRPr="002B512C">
        <w:rPr>
          <w:rFonts w:ascii="Abadi" w:hAnsi="Abadi"/>
          <w:sz w:val="28"/>
          <w:szCs w:val="28"/>
        </w:rPr>
        <w:t>:</w:t>
      </w:r>
    </w:p>
    <w:p w14:paraId="54780590"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Partner with Arab organizations to host joint events celebrating culinary traditions across the region while emphasizing Palestinian identity.</w:t>
      </w:r>
    </w:p>
    <w:p w14:paraId="1B7A4E5D"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Share resources and best practices for culinary heritage preservation.</w:t>
      </w:r>
    </w:p>
    <w:p w14:paraId="3E1D1296" w14:textId="77777777" w:rsidR="004E736D" w:rsidRPr="002B512C" w:rsidRDefault="004E736D" w:rsidP="00F438E1">
      <w:pPr>
        <w:numPr>
          <w:ilvl w:val="0"/>
          <w:numId w:val="47"/>
        </w:numPr>
        <w:rPr>
          <w:rFonts w:ascii="Abadi" w:hAnsi="Abadi"/>
          <w:sz w:val="28"/>
          <w:szCs w:val="28"/>
        </w:rPr>
      </w:pPr>
      <w:r w:rsidRPr="002B512C">
        <w:rPr>
          <w:rFonts w:ascii="Abadi" w:hAnsi="Abadi"/>
          <w:b/>
          <w:bCs/>
          <w:sz w:val="28"/>
          <w:szCs w:val="28"/>
        </w:rPr>
        <w:t>Pan-Arab Advocacy</w:t>
      </w:r>
      <w:r w:rsidRPr="002B512C">
        <w:rPr>
          <w:rFonts w:ascii="Abadi" w:hAnsi="Abadi"/>
          <w:sz w:val="28"/>
          <w:szCs w:val="28"/>
        </w:rPr>
        <w:t>:</w:t>
      </w:r>
    </w:p>
    <w:p w14:paraId="7C5EE54C"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Unite with other Arab organizations to challenge the appropriation of Palestinian cuisine on international platforms.</w:t>
      </w:r>
    </w:p>
    <w:p w14:paraId="5F8F8886"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Use joint campaigns to raise awareness about Palestinian food culture.</w:t>
      </w:r>
    </w:p>
    <w:p w14:paraId="20755685" w14:textId="77777777" w:rsidR="004E736D" w:rsidRPr="002B512C" w:rsidRDefault="004E736D" w:rsidP="00F438E1">
      <w:pPr>
        <w:numPr>
          <w:ilvl w:val="0"/>
          <w:numId w:val="47"/>
        </w:numPr>
        <w:rPr>
          <w:rFonts w:ascii="Abadi" w:hAnsi="Abadi"/>
          <w:sz w:val="28"/>
          <w:szCs w:val="28"/>
        </w:rPr>
      </w:pPr>
      <w:r w:rsidRPr="002B512C">
        <w:rPr>
          <w:rFonts w:ascii="Abadi" w:hAnsi="Abadi"/>
          <w:b/>
          <w:bCs/>
          <w:sz w:val="28"/>
          <w:szCs w:val="28"/>
        </w:rPr>
        <w:t>Joint Economic Ventures</w:t>
      </w:r>
      <w:r w:rsidRPr="002B512C">
        <w:rPr>
          <w:rFonts w:ascii="Abadi" w:hAnsi="Abadi"/>
          <w:sz w:val="28"/>
          <w:szCs w:val="28"/>
        </w:rPr>
        <w:t>:</w:t>
      </w:r>
    </w:p>
    <w:p w14:paraId="5084FDFD"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Create partnerships with Arab food producers and distributors to expand markets for Palestinian products.</w:t>
      </w:r>
    </w:p>
    <w:p w14:paraId="1910AC4D"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Develop regional trade networks to support Palestinian farmers and artisans.</w:t>
      </w:r>
    </w:p>
    <w:p w14:paraId="2FAED433" w14:textId="77777777" w:rsidR="004E736D" w:rsidRPr="002B512C" w:rsidRDefault="004E736D" w:rsidP="00F438E1">
      <w:pPr>
        <w:numPr>
          <w:ilvl w:val="0"/>
          <w:numId w:val="47"/>
        </w:numPr>
        <w:rPr>
          <w:rFonts w:ascii="Abadi" w:hAnsi="Abadi"/>
          <w:sz w:val="28"/>
          <w:szCs w:val="28"/>
        </w:rPr>
      </w:pPr>
      <w:r w:rsidRPr="002B512C">
        <w:rPr>
          <w:rFonts w:ascii="Abadi" w:hAnsi="Abadi"/>
          <w:b/>
          <w:bCs/>
          <w:sz w:val="28"/>
          <w:szCs w:val="28"/>
        </w:rPr>
        <w:t>Culinary Festivals and Conferences</w:t>
      </w:r>
      <w:r w:rsidRPr="002B512C">
        <w:rPr>
          <w:rFonts w:ascii="Abadi" w:hAnsi="Abadi"/>
          <w:sz w:val="28"/>
          <w:szCs w:val="28"/>
        </w:rPr>
        <w:t>:</w:t>
      </w:r>
    </w:p>
    <w:p w14:paraId="610F7447"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Organize regional events that celebrate Palestinian cuisine alongside other Arab culinary traditions.</w:t>
      </w:r>
    </w:p>
    <w:p w14:paraId="28ECBA23" w14:textId="77777777" w:rsidR="004E736D" w:rsidRPr="002B512C" w:rsidRDefault="004E736D" w:rsidP="00F438E1">
      <w:pPr>
        <w:numPr>
          <w:ilvl w:val="1"/>
          <w:numId w:val="47"/>
        </w:numPr>
        <w:rPr>
          <w:rFonts w:ascii="Abadi" w:hAnsi="Abadi"/>
          <w:sz w:val="28"/>
          <w:szCs w:val="28"/>
        </w:rPr>
      </w:pPr>
      <w:r w:rsidRPr="002B512C">
        <w:rPr>
          <w:rFonts w:ascii="Abadi" w:hAnsi="Abadi"/>
          <w:sz w:val="28"/>
          <w:szCs w:val="28"/>
        </w:rPr>
        <w:t>Include panel discussions on the political and cultural significance of food.</w:t>
      </w:r>
    </w:p>
    <w:p w14:paraId="1CAD8B3C" w14:textId="77777777" w:rsidR="004E736D" w:rsidRPr="002B512C" w:rsidRDefault="00A6641F" w:rsidP="004E736D">
      <w:pPr>
        <w:rPr>
          <w:rFonts w:ascii="Abadi" w:hAnsi="Abadi"/>
          <w:sz w:val="28"/>
          <w:szCs w:val="28"/>
        </w:rPr>
      </w:pPr>
      <w:r>
        <w:rPr>
          <w:rFonts w:ascii="Abadi" w:hAnsi="Abadi"/>
          <w:sz w:val="28"/>
          <w:szCs w:val="28"/>
        </w:rPr>
        <w:lastRenderedPageBreak/>
        <w:pict w14:anchorId="2688A9FB">
          <v:rect id="_x0000_i1052" style="width:0;height:1.5pt" o:hralign="center" o:hrstd="t" o:hr="t" fillcolor="#a0a0a0" stroked="f"/>
        </w:pict>
      </w:r>
    </w:p>
    <w:p w14:paraId="48C35151" w14:textId="77777777" w:rsidR="004E736D" w:rsidRPr="002B512C" w:rsidRDefault="004E736D" w:rsidP="004E736D">
      <w:pPr>
        <w:rPr>
          <w:rFonts w:ascii="Abadi" w:hAnsi="Abadi"/>
          <w:b/>
          <w:bCs/>
          <w:sz w:val="28"/>
          <w:szCs w:val="28"/>
        </w:rPr>
      </w:pPr>
      <w:r w:rsidRPr="002B512C">
        <w:rPr>
          <w:rFonts w:ascii="Abadi" w:hAnsi="Abadi"/>
          <w:b/>
          <w:bCs/>
          <w:sz w:val="28"/>
          <w:szCs w:val="28"/>
        </w:rPr>
        <w:t>5. Corporate and Private Sector Partnerships</w:t>
      </w:r>
    </w:p>
    <w:p w14:paraId="08136613"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6B3F8B9D" w14:textId="77777777" w:rsidR="004E736D" w:rsidRPr="002B512C" w:rsidRDefault="004E736D" w:rsidP="004E736D">
      <w:pPr>
        <w:rPr>
          <w:rFonts w:ascii="Abadi" w:hAnsi="Abadi"/>
          <w:sz w:val="28"/>
          <w:szCs w:val="28"/>
        </w:rPr>
      </w:pPr>
      <w:r w:rsidRPr="002B512C">
        <w:rPr>
          <w:rFonts w:ascii="Abadi" w:hAnsi="Abadi"/>
          <w:sz w:val="28"/>
          <w:szCs w:val="28"/>
        </w:rPr>
        <w:t>Collaborations with private companies and corporations can provide funding, resources, and marketing support for Palestinian culinary initiatives.</w:t>
      </w:r>
    </w:p>
    <w:p w14:paraId="7FDC0662"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36EDE3A6" w14:textId="77777777" w:rsidR="004E736D" w:rsidRPr="002B512C" w:rsidRDefault="004E736D" w:rsidP="00F438E1">
      <w:pPr>
        <w:numPr>
          <w:ilvl w:val="0"/>
          <w:numId w:val="48"/>
        </w:numPr>
        <w:rPr>
          <w:rFonts w:ascii="Abadi" w:hAnsi="Abadi"/>
          <w:sz w:val="28"/>
          <w:szCs w:val="28"/>
        </w:rPr>
      </w:pPr>
      <w:r w:rsidRPr="002B512C">
        <w:rPr>
          <w:rFonts w:ascii="Abadi" w:hAnsi="Abadi"/>
          <w:b/>
          <w:bCs/>
          <w:sz w:val="28"/>
          <w:szCs w:val="28"/>
        </w:rPr>
        <w:t>Partnerships with Food Brands</w:t>
      </w:r>
      <w:r w:rsidRPr="002B512C">
        <w:rPr>
          <w:rFonts w:ascii="Abadi" w:hAnsi="Abadi"/>
          <w:sz w:val="28"/>
          <w:szCs w:val="28"/>
        </w:rPr>
        <w:t>:</w:t>
      </w:r>
    </w:p>
    <w:p w14:paraId="5F432F7E"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Partner with global food brands to promote Palestinian ingredients such as olive oil, za’atar, and tahini.</w:t>
      </w:r>
    </w:p>
    <w:p w14:paraId="2F81ECF6"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Develop co-branded products that highlight their Palestinian origins.</w:t>
      </w:r>
    </w:p>
    <w:p w14:paraId="266C5A55" w14:textId="77777777" w:rsidR="004E736D" w:rsidRPr="002B512C" w:rsidRDefault="004E736D" w:rsidP="00F438E1">
      <w:pPr>
        <w:numPr>
          <w:ilvl w:val="0"/>
          <w:numId w:val="48"/>
        </w:numPr>
        <w:rPr>
          <w:rFonts w:ascii="Abadi" w:hAnsi="Abadi"/>
          <w:sz w:val="28"/>
          <w:szCs w:val="28"/>
        </w:rPr>
      </w:pPr>
      <w:r w:rsidRPr="002B512C">
        <w:rPr>
          <w:rFonts w:ascii="Abadi" w:hAnsi="Abadi"/>
          <w:b/>
          <w:bCs/>
          <w:sz w:val="28"/>
          <w:szCs w:val="28"/>
        </w:rPr>
        <w:t>Sponsorship Opportunities</w:t>
      </w:r>
      <w:r w:rsidRPr="002B512C">
        <w:rPr>
          <w:rFonts w:ascii="Abadi" w:hAnsi="Abadi"/>
          <w:sz w:val="28"/>
          <w:szCs w:val="28"/>
        </w:rPr>
        <w:t>:</w:t>
      </w:r>
    </w:p>
    <w:p w14:paraId="25D234DD"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Seek sponsorships from companies for events like Palestinian food festivals, recipe books, or culinary competitions.</w:t>
      </w:r>
    </w:p>
    <w:p w14:paraId="0C42CECA"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Encourage corporations to fund educational programs and scholarships related to Palestinian culinary arts.</w:t>
      </w:r>
    </w:p>
    <w:p w14:paraId="7A03E050" w14:textId="77777777" w:rsidR="004E736D" w:rsidRPr="002B512C" w:rsidRDefault="004E736D" w:rsidP="00F438E1">
      <w:pPr>
        <w:numPr>
          <w:ilvl w:val="0"/>
          <w:numId w:val="48"/>
        </w:numPr>
        <w:rPr>
          <w:rFonts w:ascii="Abadi" w:hAnsi="Abadi"/>
          <w:sz w:val="28"/>
          <w:szCs w:val="28"/>
        </w:rPr>
      </w:pPr>
      <w:r w:rsidRPr="002B512C">
        <w:rPr>
          <w:rFonts w:ascii="Abadi" w:hAnsi="Abadi"/>
          <w:b/>
          <w:bCs/>
          <w:sz w:val="28"/>
          <w:szCs w:val="28"/>
        </w:rPr>
        <w:t>Food Tech Collaboration</w:t>
      </w:r>
      <w:r w:rsidRPr="002B512C">
        <w:rPr>
          <w:rFonts w:ascii="Abadi" w:hAnsi="Abadi"/>
          <w:sz w:val="28"/>
          <w:szCs w:val="28"/>
        </w:rPr>
        <w:t>:</w:t>
      </w:r>
    </w:p>
    <w:p w14:paraId="01C16177"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Collaborate with food tech companies to develop innovative solutions for preserving and exporting Palestinian food products.</w:t>
      </w:r>
    </w:p>
    <w:p w14:paraId="72C4C434"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Use technology to create sustainable farming practices and improve supply chain efficiency.</w:t>
      </w:r>
    </w:p>
    <w:p w14:paraId="01A80505" w14:textId="77777777" w:rsidR="004E736D" w:rsidRPr="002B512C" w:rsidRDefault="004E736D" w:rsidP="00F438E1">
      <w:pPr>
        <w:numPr>
          <w:ilvl w:val="0"/>
          <w:numId w:val="48"/>
        </w:numPr>
        <w:rPr>
          <w:rFonts w:ascii="Abadi" w:hAnsi="Abadi"/>
          <w:sz w:val="28"/>
          <w:szCs w:val="28"/>
        </w:rPr>
      </w:pPr>
      <w:r w:rsidRPr="002B512C">
        <w:rPr>
          <w:rFonts w:ascii="Abadi" w:hAnsi="Abadi"/>
          <w:b/>
          <w:bCs/>
          <w:sz w:val="28"/>
          <w:szCs w:val="28"/>
        </w:rPr>
        <w:t>E-Commerce Partnerships</w:t>
      </w:r>
      <w:r w:rsidRPr="002B512C">
        <w:rPr>
          <w:rFonts w:ascii="Abadi" w:hAnsi="Abadi"/>
          <w:sz w:val="28"/>
          <w:szCs w:val="28"/>
        </w:rPr>
        <w:t>:</w:t>
      </w:r>
    </w:p>
    <w:p w14:paraId="25D53A41"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Partner with e-commerce platforms like Amazon and Etsy to create dedicated spaces for Palestinian food products.</w:t>
      </w:r>
    </w:p>
    <w:p w14:paraId="00289441" w14:textId="77777777" w:rsidR="004E736D" w:rsidRPr="002B512C" w:rsidRDefault="004E736D" w:rsidP="00F438E1">
      <w:pPr>
        <w:numPr>
          <w:ilvl w:val="1"/>
          <w:numId w:val="48"/>
        </w:numPr>
        <w:rPr>
          <w:rFonts w:ascii="Abadi" w:hAnsi="Abadi"/>
          <w:sz w:val="28"/>
          <w:szCs w:val="28"/>
        </w:rPr>
      </w:pPr>
      <w:r w:rsidRPr="002B512C">
        <w:rPr>
          <w:rFonts w:ascii="Abadi" w:hAnsi="Abadi"/>
          <w:sz w:val="28"/>
          <w:szCs w:val="28"/>
        </w:rPr>
        <w:t>Work with logistics companies to streamline the export process for small-scale producers.</w:t>
      </w:r>
    </w:p>
    <w:p w14:paraId="2FCC28EA" w14:textId="77777777" w:rsidR="004E736D" w:rsidRPr="002B512C" w:rsidRDefault="00A6641F" w:rsidP="004E736D">
      <w:pPr>
        <w:rPr>
          <w:rFonts w:ascii="Abadi" w:hAnsi="Abadi"/>
          <w:sz w:val="28"/>
          <w:szCs w:val="28"/>
        </w:rPr>
      </w:pPr>
      <w:r>
        <w:rPr>
          <w:rFonts w:ascii="Abadi" w:hAnsi="Abadi"/>
          <w:sz w:val="28"/>
          <w:szCs w:val="28"/>
        </w:rPr>
        <w:pict w14:anchorId="63EDD667">
          <v:rect id="_x0000_i1053" style="width:0;height:1.5pt" o:hralign="center" o:hrstd="t" o:hr="t" fillcolor="#a0a0a0" stroked="f"/>
        </w:pict>
      </w:r>
    </w:p>
    <w:p w14:paraId="464A6A0B" w14:textId="77777777" w:rsidR="004E736D" w:rsidRPr="002B512C" w:rsidRDefault="004E736D" w:rsidP="004E736D">
      <w:pPr>
        <w:rPr>
          <w:rFonts w:ascii="Abadi" w:hAnsi="Abadi"/>
          <w:b/>
          <w:bCs/>
          <w:sz w:val="28"/>
          <w:szCs w:val="28"/>
        </w:rPr>
      </w:pPr>
      <w:r w:rsidRPr="002B512C">
        <w:rPr>
          <w:rFonts w:ascii="Abadi" w:hAnsi="Abadi"/>
          <w:b/>
          <w:bCs/>
          <w:sz w:val="28"/>
          <w:szCs w:val="28"/>
        </w:rPr>
        <w:t>6. Monitoring and Evaluating Partnerships</w:t>
      </w:r>
    </w:p>
    <w:p w14:paraId="2FD30E16"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4ED03B4E" w14:textId="77777777" w:rsidR="004E736D" w:rsidRPr="002B512C" w:rsidRDefault="004E736D" w:rsidP="004E736D">
      <w:pPr>
        <w:rPr>
          <w:rFonts w:ascii="Abadi" w:hAnsi="Abadi"/>
          <w:sz w:val="28"/>
          <w:szCs w:val="28"/>
        </w:rPr>
      </w:pPr>
      <w:r w:rsidRPr="002B512C">
        <w:rPr>
          <w:rFonts w:ascii="Abadi" w:hAnsi="Abadi"/>
          <w:sz w:val="28"/>
          <w:szCs w:val="28"/>
        </w:rPr>
        <w:lastRenderedPageBreak/>
        <w:t>Effective partnerships require regular evaluation to ensure they are achieving their intended goals and providing value to all stakeholders.</w:t>
      </w:r>
    </w:p>
    <w:p w14:paraId="25800CF5"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3C7DE2E1" w14:textId="77777777" w:rsidR="004E736D" w:rsidRPr="002B512C" w:rsidRDefault="004E736D" w:rsidP="00F438E1">
      <w:pPr>
        <w:numPr>
          <w:ilvl w:val="0"/>
          <w:numId w:val="49"/>
        </w:numPr>
        <w:rPr>
          <w:rFonts w:ascii="Abadi" w:hAnsi="Abadi"/>
          <w:sz w:val="28"/>
          <w:szCs w:val="28"/>
        </w:rPr>
      </w:pPr>
      <w:r w:rsidRPr="002B512C">
        <w:rPr>
          <w:rFonts w:ascii="Abadi" w:hAnsi="Abadi"/>
          <w:b/>
          <w:bCs/>
          <w:sz w:val="28"/>
          <w:szCs w:val="28"/>
        </w:rPr>
        <w:t>Develop Partnership Guidelines</w:t>
      </w:r>
      <w:r w:rsidRPr="002B512C">
        <w:rPr>
          <w:rFonts w:ascii="Abadi" w:hAnsi="Abadi"/>
          <w:sz w:val="28"/>
          <w:szCs w:val="28"/>
        </w:rPr>
        <w:t>:</w:t>
      </w:r>
    </w:p>
    <w:p w14:paraId="44759D57" w14:textId="77777777" w:rsidR="004E736D" w:rsidRPr="002B512C" w:rsidRDefault="004E736D" w:rsidP="00F438E1">
      <w:pPr>
        <w:numPr>
          <w:ilvl w:val="1"/>
          <w:numId w:val="49"/>
        </w:numPr>
        <w:rPr>
          <w:rFonts w:ascii="Abadi" w:hAnsi="Abadi"/>
          <w:sz w:val="28"/>
          <w:szCs w:val="28"/>
        </w:rPr>
      </w:pPr>
      <w:r w:rsidRPr="002B512C">
        <w:rPr>
          <w:rFonts w:ascii="Abadi" w:hAnsi="Abadi"/>
          <w:sz w:val="28"/>
          <w:szCs w:val="28"/>
        </w:rPr>
        <w:t>Create clear agreements outlining the roles, responsibilities, and expectations for each partnership.</w:t>
      </w:r>
    </w:p>
    <w:p w14:paraId="6F21F702" w14:textId="77777777" w:rsidR="004E736D" w:rsidRPr="002B512C" w:rsidRDefault="004E736D" w:rsidP="00F438E1">
      <w:pPr>
        <w:numPr>
          <w:ilvl w:val="1"/>
          <w:numId w:val="49"/>
        </w:numPr>
        <w:rPr>
          <w:rFonts w:ascii="Abadi" w:hAnsi="Abadi"/>
          <w:sz w:val="28"/>
          <w:szCs w:val="28"/>
        </w:rPr>
      </w:pPr>
      <w:r w:rsidRPr="002B512C">
        <w:rPr>
          <w:rFonts w:ascii="Abadi" w:hAnsi="Abadi"/>
          <w:sz w:val="28"/>
          <w:szCs w:val="28"/>
        </w:rPr>
        <w:t>Ensure partnerships align with the core mission of preserving and promoting Palestinian culinary arts.</w:t>
      </w:r>
    </w:p>
    <w:p w14:paraId="050DF0DB" w14:textId="77777777" w:rsidR="004E736D" w:rsidRPr="002B512C" w:rsidRDefault="004E736D" w:rsidP="00F438E1">
      <w:pPr>
        <w:numPr>
          <w:ilvl w:val="0"/>
          <w:numId w:val="49"/>
        </w:numPr>
        <w:rPr>
          <w:rFonts w:ascii="Abadi" w:hAnsi="Abadi"/>
          <w:sz w:val="28"/>
          <w:szCs w:val="28"/>
        </w:rPr>
      </w:pPr>
      <w:r w:rsidRPr="002B512C">
        <w:rPr>
          <w:rFonts w:ascii="Abadi" w:hAnsi="Abadi"/>
          <w:b/>
          <w:bCs/>
          <w:sz w:val="28"/>
          <w:szCs w:val="28"/>
        </w:rPr>
        <w:t>Measure Impact</w:t>
      </w:r>
      <w:r w:rsidRPr="002B512C">
        <w:rPr>
          <w:rFonts w:ascii="Abadi" w:hAnsi="Abadi"/>
          <w:sz w:val="28"/>
          <w:szCs w:val="28"/>
        </w:rPr>
        <w:t>:</w:t>
      </w:r>
    </w:p>
    <w:p w14:paraId="02DDAF0B" w14:textId="77777777" w:rsidR="004E736D" w:rsidRPr="002B512C" w:rsidRDefault="004E736D" w:rsidP="00F438E1">
      <w:pPr>
        <w:numPr>
          <w:ilvl w:val="1"/>
          <w:numId w:val="49"/>
        </w:numPr>
        <w:rPr>
          <w:rFonts w:ascii="Abadi" w:hAnsi="Abadi"/>
          <w:sz w:val="28"/>
          <w:szCs w:val="28"/>
        </w:rPr>
      </w:pPr>
      <w:r w:rsidRPr="002B512C">
        <w:rPr>
          <w:rFonts w:ascii="Abadi" w:hAnsi="Abadi"/>
          <w:sz w:val="28"/>
          <w:szCs w:val="28"/>
        </w:rPr>
        <w:t>Regularly assess the outcomes of partnerships using metrics such as event attendance, media reach, or sales of Palestinian products.</w:t>
      </w:r>
    </w:p>
    <w:p w14:paraId="0D90F64A" w14:textId="77777777" w:rsidR="004E736D" w:rsidRPr="002B512C" w:rsidRDefault="004E736D" w:rsidP="00F438E1">
      <w:pPr>
        <w:numPr>
          <w:ilvl w:val="1"/>
          <w:numId w:val="49"/>
        </w:numPr>
        <w:rPr>
          <w:rFonts w:ascii="Abadi" w:hAnsi="Abadi"/>
          <w:sz w:val="28"/>
          <w:szCs w:val="28"/>
        </w:rPr>
      </w:pPr>
      <w:r w:rsidRPr="002B512C">
        <w:rPr>
          <w:rFonts w:ascii="Abadi" w:hAnsi="Abadi"/>
          <w:sz w:val="28"/>
          <w:szCs w:val="28"/>
        </w:rPr>
        <w:t>Collect feedback from partners to identify areas for improvement.</w:t>
      </w:r>
    </w:p>
    <w:p w14:paraId="0D453EB1" w14:textId="77777777" w:rsidR="004E736D" w:rsidRPr="002B512C" w:rsidRDefault="004E736D" w:rsidP="00F438E1">
      <w:pPr>
        <w:numPr>
          <w:ilvl w:val="0"/>
          <w:numId w:val="49"/>
        </w:numPr>
        <w:rPr>
          <w:rFonts w:ascii="Abadi" w:hAnsi="Abadi"/>
          <w:sz w:val="28"/>
          <w:szCs w:val="28"/>
        </w:rPr>
      </w:pPr>
      <w:r w:rsidRPr="002B512C">
        <w:rPr>
          <w:rFonts w:ascii="Abadi" w:hAnsi="Abadi"/>
          <w:b/>
          <w:bCs/>
          <w:sz w:val="28"/>
          <w:szCs w:val="28"/>
        </w:rPr>
        <w:t>Sustain Long-Term Relationships</w:t>
      </w:r>
      <w:r w:rsidRPr="002B512C">
        <w:rPr>
          <w:rFonts w:ascii="Abadi" w:hAnsi="Abadi"/>
          <w:sz w:val="28"/>
          <w:szCs w:val="28"/>
        </w:rPr>
        <w:t>:</w:t>
      </w:r>
    </w:p>
    <w:p w14:paraId="3482D38F" w14:textId="77777777" w:rsidR="004E736D" w:rsidRPr="002B512C" w:rsidRDefault="004E736D" w:rsidP="00F438E1">
      <w:pPr>
        <w:numPr>
          <w:ilvl w:val="1"/>
          <w:numId w:val="49"/>
        </w:numPr>
        <w:rPr>
          <w:rFonts w:ascii="Abadi" w:hAnsi="Abadi"/>
          <w:sz w:val="28"/>
          <w:szCs w:val="28"/>
        </w:rPr>
      </w:pPr>
      <w:r w:rsidRPr="002B512C">
        <w:rPr>
          <w:rFonts w:ascii="Abadi" w:hAnsi="Abadi"/>
          <w:sz w:val="28"/>
          <w:szCs w:val="28"/>
        </w:rPr>
        <w:t>Maintain regular communication with partners to strengthen relationships and explore new opportunities.</w:t>
      </w:r>
    </w:p>
    <w:p w14:paraId="19FAE4D3" w14:textId="77777777" w:rsidR="004E736D" w:rsidRPr="002B512C" w:rsidRDefault="004E736D" w:rsidP="00F438E1">
      <w:pPr>
        <w:numPr>
          <w:ilvl w:val="1"/>
          <w:numId w:val="49"/>
        </w:numPr>
        <w:rPr>
          <w:rFonts w:ascii="Abadi" w:hAnsi="Abadi"/>
          <w:sz w:val="28"/>
          <w:szCs w:val="28"/>
        </w:rPr>
      </w:pPr>
      <w:r w:rsidRPr="002B512C">
        <w:rPr>
          <w:rFonts w:ascii="Abadi" w:hAnsi="Abadi"/>
          <w:sz w:val="28"/>
          <w:szCs w:val="28"/>
        </w:rPr>
        <w:t>Recognize and celebrate successful collaborations through awards or public acknowledgments.</w:t>
      </w:r>
    </w:p>
    <w:p w14:paraId="49293E41"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4E462804" w14:textId="77777777" w:rsidR="004E736D" w:rsidRPr="002B512C" w:rsidRDefault="004E736D" w:rsidP="004E736D">
      <w:pPr>
        <w:pStyle w:val="Heading1"/>
        <w:pBdr>
          <w:bottom w:val="single" w:sz="4" w:space="1" w:color="auto"/>
        </w:pBdr>
      </w:pPr>
      <w:bookmarkStart w:id="10" w:name="_Toc187761627"/>
      <w:r w:rsidRPr="002B512C">
        <w:lastRenderedPageBreak/>
        <w:t>Chapter 8: Policy and Legal Framework</w:t>
      </w:r>
      <w:bookmarkEnd w:id="10"/>
      <w:r>
        <w:br/>
      </w:r>
    </w:p>
    <w:p w14:paraId="747A0A93" w14:textId="77777777" w:rsidR="004E736D" w:rsidRPr="002B512C" w:rsidRDefault="004E736D" w:rsidP="004E736D">
      <w:pPr>
        <w:rPr>
          <w:rFonts w:ascii="Abadi" w:hAnsi="Abadi"/>
          <w:sz w:val="28"/>
          <w:szCs w:val="28"/>
        </w:rPr>
      </w:pPr>
      <w:r w:rsidRPr="002B512C">
        <w:rPr>
          <w:rFonts w:ascii="Abadi" w:hAnsi="Abadi"/>
          <w:sz w:val="28"/>
          <w:szCs w:val="28"/>
        </w:rPr>
        <w:t>This chapter outlines the necessary legal mechanisms and policy initiatives required to protect Palestinian culinary arts from appropriation, misrepresentation, and erasure. It also highlights pathways for ensuring international recognition and protecting intellectual property rights.</w:t>
      </w:r>
    </w:p>
    <w:p w14:paraId="08F4A38A" w14:textId="77777777" w:rsidR="004E736D" w:rsidRPr="002B512C" w:rsidRDefault="00A6641F" w:rsidP="004E736D">
      <w:pPr>
        <w:rPr>
          <w:rFonts w:ascii="Abadi" w:hAnsi="Abadi"/>
          <w:sz w:val="28"/>
          <w:szCs w:val="28"/>
        </w:rPr>
      </w:pPr>
      <w:r>
        <w:rPr>
          <w:rFonts w:ascii="Abadi" w:hAnsi="Abadi"/>
          <w:sz w:val="28"/>
          <w:szCs w:val="28"/>
        </w:rPr>
        <w:pict w14:anchorId="36470D8D">
          <v:rect id="_x0000_i1054" style="width:0;height:1.5pt" o:hralign="center" o:hrstd="t" o:hr="t" fillcolor="#a0a0a0" stroked="f"/>
        </w:pict>
      </w:r>
    </w:p>
    <w:p w14:paraId="2C329B9B" w14:textId="77777777" w:rsidR="004E736D" w:rsidRPr="002B512C" w:rsidRDefault="004E736D" w:rsidP="004E736D">
      <w:pPr>
        <w:rPr>
          <w:rFonts w:ascii="Abadi" w:hAnsi="Abadi"/>
          <w:b/>
          <w:bCs/>
          <w:sz w:val="28"/>
          <w:szCs w:val="28"/>
        </w:rPr>
      </w:pPr>
      <w:r w:rsidRPr="002B512C">
        <w:rPr>
          <w:rFonts w:ascii="Abadi" w:hAnsi="Abadi"/>
          <w:b/>
          <w:bCs/>
          <w:sz w:val="28"/>
          <w:szCs w:val="28"/>
        </w:rPr>
        <w:t>1. Protecting Intellectual Property and Cultural Rights</w:t>
      </w:r>
    </w:p>
    <w:p w14:paraId="2C88652C"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079E16FD" w14:textId="77777777" w:rsidR="004E736D" w:rsidRPr="002B512C" w:rsidRDefault="004E736D" w:rsidP="004E736D">
      <w:pPr>
        <w:rPr>
          <w:rFonts w:ascii="Abadi" w:hAnsi="Abadi"/>
          <w:sz w:val="28"/>
          <w:szCs w:val="28"/>
        </w:rPr>
      </w:pPr>
      <w:r w:rsidRPr="002B512C">
        <w:rPr>
          <w:rFonts w:ascii="Abadi" w:hAnsi="Abadi"/>
          <w:sz w:val="28"/>
          <w:szCs w:val="28"/>
        </w:rPr>
        <w:t>Cultural appropriation and the misrepresentation of Palestinian dishes as belonging to other cuisines harm Palestinian identity and diminish the authenticity of its heritage. Legal protections can safeguard Palestinian culinary arts and empower producers.</w:t>
      </w:r>
    </w:p>
    <w:p w14:paraId="56E49EC2"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1BAB50D2" w14:textId="77777777" w:rsidR="004E736D" w:rsidRPr="002B512C" w:rsidRDefault="004E736D" w:rsidP="00F438E1">
      <w:pPr>
        <w:numPr>
          <w:ilvl w:val="0"/>
          <w:numId w:val="50"/>
        </w:numPr>
        <w:rPr>
          <w:rFonts w:ascii="Abadi" w:hAnsi="Abadi"/>
          <w:sz w:val="28"/>
          <w:szCs w:val="28"/>
        </w:rPr>
      </w:pPr>
      <w:r w:rsidRPr="002B512C">
        <w:rPr>
          <w:rFonts w:ascii="Abadi" w:hAnsi="Abadi"/>
          <w:b/>
          <w:bCs/>
          <w:sz w:val="28"/>
          <w:szCs w:val="28"/>
        </w:rPr>
        <w:t>Trademarking Iconic Dishes and Ingredients</w:t>
      </w:r>
      <w:r w:rsidRPr="002B512C">
        <w:rPr>
          <w:rFonts w:ascii="Abadi" w:hAnsi="Abadi"/>
          <w:sz w:val="28"/>
          <w:szCs w:val="28"/>
        </w:rPr>
        <w:t>:</w:t>
      </w:r>
    </w:p>
    <w:p w14:paraId="164841B0"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 xml:space="preserve">Work with intellectual property (IP) lawyers to trademark iconic Palestinian dishes like </w:t>
      </w:r>
      <w:r w:rsidRPr="002B512C">
        <w:rPr>
          <w:rFonts w:ascii="Abadi" w:hAnsi="Abadi"/>
          <w:i/>
          <w:iCs/>
          <w:sz w:val="28"/>
          <w:szCs w:val="28"/>
        </w:rPr>
        <w:t>hummus</w:t>
      </w:r>
      <w:r w:rsidRPr="002B512C">
        <w:rPr>
          <w:rFonts w:ascii="Abadi" w:hAnsi="Abadi"/>
          <w:sz w:val="28"/>
          <w:szCs w:val="28"/>
        </w:rPr>
        <w:t xml:space="preserve">, </w:t>
      </w:r>
      <w:proofErr w:type="spellStart"/>
      <w:r w:rsidRPr="002B512C">
        <w:rPr>
          <w:rFonts w:ascii="Abadi" w:hAnsi="Abadi"/>
          <w:i/>
          <w:iCs/>
          <w:sz w:val="28"/>
          <w:szCs w:val="28"/>
        </w:rPr>
        <w:t>maftoul</w:t>
      </w:r>
      <w:proofErr w:type="spellEnd"/>
      <w:r w:rsidRPr="002B512C">
        <w:rPr>
          <w:rFonts w:ascii="Abadi" w:hAnsi="Abadi"/>
          <w:sz w:val="28"/>
          <w:szCs w:val="28"/>
        </w:rPr>
        <w:t xml:space="preserve">, and </w:t>
      </w:r>
      <w:r w:rsidRPr="002B512C">
        <w:rPr>
          <w:rFonts w:ascii="Abadi" w:hAnsi="Abadi"/>
          <w:i/>
          <w:iCs/>
          <w:sz w:val="28"/>
          <w:szCs w:val="28"/>
        </w:rPr>
        <w:t>knafeh</w:t>
      </w:r>
      <w:r w:rsidRPr="002B512C">
        <w:rPr>
          <w:rFonts w:ascii="Abadi" w:hAnsi="Abadi"/>
          <w:sz w:val="28"/>
          <w:szCs w:val="28"/>
        </w:rPr>
        <w:t>.</w:t>
      </w:r>
    </w:p>
    <w:p w14:paraId="6D0CB5A8"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 xml:space="preserve">Protect geographic indicators (GIs) for specific products such as </w:t>
      </w:r>
      <w:r w:rsidRPr="002B512C">
        <w:rPr>
          <w:rFonts w:ascii="Abadi" w:hAnsi="Abadi"/>
          <w:i/>
          <w:iCs/>
          <w:sz w:val="28"/>
          <w:szCs w:val="28"/>
        </w:rPr>
        <w:t>olive oil from Palestine</w:t>
      </w:r>
      <w:r w:rsidRPr="002B512C">
        <w:rPr>
          <w:rFonts w:ascii="Abadi" w:hAnsi="Abadi"/>
          <w:sz w:val="28"/>
          <w:szCs w:val="28"/>
        </w:rPr>
        <w:t xml:space="preserve">, </w:t>
      </w:r>
      <w:proofErr w:type="spellStart"/>
      <w:r w:rsidRPr="002B512C">
        <w:rPr>
          <w:rFonts w:ascii="Abadi" w:hAnsi="Abadi"/>
          <w:i/>
          <w:iCs/>
          <w:sz w:val="28"/>
          <w:szCs w:val="28"/>
        </w:rPr>
        <w:t>baladi</w:t>
      </w:r>
      <w:proofErr w:type="spellEnd"/>
      <w:r w:rsidRPr="002B512C">
        <w:rPr>
          <w:rFonts w:ascii="Abadi" w:hAnsi="Abadi"/>
          <w:i/>
          <w:iCs/>
          <w:sz w:val="28"/>
          <w:szCs w:val="28"/>
        </w:rPr>
        <w:t xml:space="preserve"> za’atar</w:t>
      </w:r>
      <w:r w:rsidRPr="002B512C">
        <w:rPr>
          <w:rFonts w:ascii="Abadi" w:hAnsi="Abadi"/>
          <w:sz w:val="28"/>
          <w:szCs w:val="28"/>
        </w:rPr>
        <w:t xml:space="preserve">, and </w:t>
      </w:r>
      <w:r w:rsidRPr="002B512C">
        <w:rPr>
          <w:rFonts w:ascii="Abadi" w:hAnsi="Abadi"/>
          <w:i/>
          <w:iCs/>
          <w:sz w:val="28"/>
          <w:szCs w:val="28"/>
        </w:rPr>
        <w:t>freekeh</w:t>
      </w:r>
      <w:r w:rsidRPr="002B512C">
        <w:rPr>
          <w:rFonts w:ascii="Abadi" w:hAnsi="Abadi"/>
          <w:sz w:val="28"/>
          <w:szCs w:val="28"/>
        </w:rPr>
        <w:t>.</w:t>
      </w:r>
    </w:p>
    <w:p w14:paraId="1BA1DB21" w14:textId="77777777" w:rsidR="004E736D" w:rsidRPr="002B512C" w:rsidRDefault="004E736D" w:rsidP="00F438E1">
      <w:pPr>
        <w:numPr>
          <w:ilvl w:val="0"/>
          <w:numId w:val="50"/>
        </w:numPr>
        <w:rPr>
          <w:rFonts w:ascii="Abadi" w:hAnsi="Abadi"/>
          <w:sz w:val="28"/>
          <w:szCs w:val="28"/>
        </w:rPr>
      </w:pPr>
      <w:r w:rsidRPr="002B512C">
        <w:rPr>
          <w:rFonts w:ascii="Abadi" w:hAnsi="Abadi"/>
          <w:b/>
          <w:bCs/>
          <w:sz w:val="28"/>
          <w:szCs w:val="28"/>
        </w:rPr>
        <w:t>Establishing Ownership in International Forums</w:t>
      </w:r>
      <w:r w:rsidRPr="002B512C">
        <w:rPr>
          <w:rFonts w:ascii="Abadi" w:hAnsi="Abadi"/>
          <w:sz w:val="28"/>
          <w:szCs w:val="28"/>
        </w:rPr>
        <w:t>:</w:t>
      </w:r>
    </w:p>
    <w:p w14:paraId="2B604673"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Collaborate with international bodies such as UNESCO and WIPO (World Intellectual Property Organization) to formally recognize Palestinian dishes as part of the country’s cultural heritage.</w:t>
      </w:r>
    </w:p>
    <w:p w14:paraId="277B6BDE"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Advocate for the inclusion of Palestinian culinary traditions on UNESCO’s Intangible Cultural Heritage List.</w:t>
      </w:r>
    </w:p>
    <w:p w14:paraId="44E5DF11" w14:textId="77777777" w:rsidR="004E736D" w:rsidRPr="002B512C" w:rsidRDefault="004E736D" w:rsidP="00F438E1">
      <w:pPr>
        <w:numPr>
          <w:ilvl w:val="0"/>
          <w:numId w:val="50"/>
        </w:numPr>
        <w:rPr>
          <w:rFonts w:ascii="Abadi" w:hAnsi="Abadi"/>
          <w:sz w:val="28"/>
          <w:szCs w:val="28"/>
        </w:rPr>
      </w:pPr>
      <w:r w:rsidRPr="002B512C">
        <w:rPr>
          <w:rFonts w:ascii="Abadi" w:hAnsi="Abadi"/>
          <w:b/>
          <w:bCs/>
          <w:sz w:val="28"/>
          <w:szCs w:val="28"/>
        </w:rPr>
        <w:t>Policy Advocacy for Cultural Rights</w:t>
      </w:r>
      <w:r w:rsidRPr="002B512C">
        <w:rPr>
          <w:rFonts w:ascii="Abadi" w:hAnsi="Abadi"/>
          <w:sz w:val="28"/>
          <w:szCs w:val="28"/>
        </w:rPr>
        <w:t>:</w:t>
      </w:r>
    </w:p>
    <w:p w14:paraId="41AB6A97"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Lobby local and international governments to adopt policies that protect the cultural heritage of marginalized and occupied peoples.</w:t>
      </w:r>
    </w:p>
    <w:p w14:paraId="6824ED68"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 xml:space="preserve">Promote policies that penalize the </w:t>
      </w:r>
      <w:proofErr w:type="spellStart"/>
      <w:r w:rsidRPr="002B512C">
        <w:rPr>
          <w:rFonts w:ascii="Abadi" w:hAnsi="Abadi"/>
          <w:sz w:val="28"/>
          <w:szCs w:val="28"/>
        </w:rPr>
        <w:t>mislabeling</w:t>
      </w:r>
      <w:proofErr w:type="spellEnd"/>
      <w:r w:rsidRPr="002B512C">
        <w:rPr>
          <w:rFonts w:ascii="Abadi" w:hAnsi="Abadi"/>
          <w:sz w:val="28"/>
          <w:szCs w:val="28"/>
        </w:rPr>
        <w:t xml:space="preserve"> or misrepresentation of Palestinian products.</w:t>
      </w:r>
    </w:p>
    <w:p w14:paraId="6BB4A4B7" w14:textId="77777777" w:rsidR="004E736D" w:rsidRPr="002B512C" w:rsidRDefault="004E736D" w:rsidP="00F438E1">
      <w:pPr>
        <w:numPr>
          <w:ilvl w:val="0"/>
          <w:numId w:val="50"/>
        </w:numPr>
        <w:rPr>
          <w:rFonts w:ascii="Abadi" w:hAnsi="Abadi"/>
          <w:sz w:val="28"/>
          <w:szCs w:val="28"/>
        </w:rPr>
      </w:pPr>
      <w:r w:rsidRPr="002B512C">
        <w:rPr>
          <w:rFonts w:ascii="Abadi" w:hAnsi="Abadi"/>
          <w:b/>
          <w:bCs/>
          <w:sz w:val="28"/>
          <w:szCs w:val="28"/>
        </w:rPr>
        <w:lastRenderedPageBreak/>
        <w:t>Combating Cultural Theft in Media and Marketing</w:t>
      </w:r>
      <w:r w:rsidRPr="002B512C">
        <w:rPr>
          <w:rFonts w:ascii="Abadi" w:hAnsi="Abadi"/>
          <w:sz w:val="28"/>
          <w:szCs w:val="28"/>
        </w:rPr>
        <w:t>:</w:t>
      </w:r>
    </w:p>
    <w:p w14:paraId="0C1FFCF1"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Monitor food media and marketing campaigns for instances of appropriation or misrepresentation of Palestinian cuisine.</w:t>
      </w:r>
    </w:p>
    <w:p w14:paraId="423751CA" w14:textId="77777777" w:rsidR="004E736D" w:rsidRPr="002B512C" w:rsidRDefault="004E736D" w:rsidP="00F438E1">
      <w:pPr>
        <w:numPr>
          <w:ilvl w:val="1"/>
          <w:numId w:val="50"/>
        </w:numPr>
        <w:rPr>
          <w:rFonts w:ascii="Abadi" w:hAnsi="Abadi"/>
          <w:sz w:val="28"/>
          <w:szCs w:val="28"/>
        </w:rPr>
      </w:pPr>
      <w:r w:rsidRPr="002B512C">
        <w:rPr>
          <w:rFonts w:ascii="Abadi" w:hAnsi="Abadi"/>
          <w:sz w:val="28"/>
          <w:szCs w:val="28"/>
        </w:rPr>
        <w:t>Launch legal challenges or advocacy campaigns against entities that misrepresent Palestinian food.</w:t>
      </w:r>
    </w:p>
    <w:p w14:paraId="5F497A9D" w14:textId="77777777" w:rsidR="004E736D" w:rsidRPr="002B512C" w:rsidRDefault="00A6641F" w:rsidP="004E736D">
      <w:pPr>
        <w:rPr>
          <w:rFonts w:ascii="Abadi" w:hAnsi="Abadi"/>
          <w:sz w:val="28"/>
          <w:szCs w:val="28"/>
        </w:rPr>
      </w:pPr>
      <w:r>
        <w:rPr>
          <w:rFonts w:ascii="Abadi" w:hAnsi="Abadi"/>
          <w:sz w:val="28"/>
          <w:szCs w:val="28"/>
        </w:rPr>
        <w:pict w14:anchorId="5EDFB5C9">
          <v:rect id="_x0000_i1055" style="width:0;height:1.5pt" o:hralign="center" o:hrstd="t" o:hr="t" fillcolor="#a0a0a0" stroked="f"/>
        </w:pict>
      </w:r>
    </w:p>
    <w:p w14:paraId="20F1B6C6" w14:textId="77777777" w:rsidR="004E736D" w:rsidRPr="002B512C" w:rsidRDefault="004E736D" w:rsidP="004E736D">
      <w:pPr>
        <w:rPr>
          <w:rFonts w:ascii="Abadi" w:hAnsi="Abadi"/>
          <w:b/>
          <w:bCs/>
          <w:sz w:val="28"/>
          <w:szCs w:val="28"/>
        </w:rPr>
      </w:pPr>
      <w:r w:rsidRPr="002B512C">
        <w:rPr>
          <w:rFonts w:ascii="Abadi" w:hAnsi="Abadi"/>
          <w:b/>
          <w:bCs/>
          <w:sz w:val="28"/>
          <w:szCs w:val="28"/>
        </w:rPr>
        <w:t>2. International Recognition and Cultural Diplomacy</w:t>
      </w:r>
    </w:p>
    <w:p w14:paraId="73FD8652"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6016E110" w14:textId="77777777" w:rsidR="004E736D" w:rsidRPr="002B512C" w:rsidRDefault="004E736D" w:rsidP="004E736D">
      <w:pPr>
        <w:rPr>
          <w:rFonts w:ascii="Abadi" w:hAnsi="Abadi"/>
          <w:sz w:val="28"/>
          <w:szCs w:val="28"/>
        </w:rPr>
      </w:pPr>
      <w:r w:rsidRPr="002B512C">
        <w:rPr>
          <w:rFonts w:ascii="Abadi" w:hAnsi="Abadi"/>
          <w:sz w:val="28"/>
          <w:szCs w:val="28"/>
        </w:rPr>
        <w:t>Gaining international recognition for Palestinian culinary arts legitimizes its cultural significance and ensures global audiences associate these traditions with Palestinian identity.</w:t>
      </w:r>
    </w:p>
    <w:p w14:paraId="68C50497"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694E16A1" w14:textId="77777777" w:rsidR="004E736D" w:rsidRPr="002B512C" w:rsidRDefault="004E736D" w:rsidP="00F438E1">
      <w:pPr>
        <w:numPr>
          <w:ilvl w:val="0"/>
          <w:numId w:val="51"/>
        </w:numPr>
        <w:rPr>
          <w:rFonts w:ascii="Abadi" w:hAnsi="Abadi"/>
          <w:sz w:val="28"/>
          <w:szCs w:val="28"/>
        </w:rPr>
      </w:pPr>
      <w:r w:rsidRPr="002B512C">
        <w:rPr>
          <w:rFonts w:ascii="Abadi" w:hAnsi="Abadi"/>
          <w:b/>
          <w:bCs/>
          <w:sz w:val="28"/>
          <w:szCs w:val="28"/>
        </w:rPr>
        <w:t>UNESCO Intangible Cultural Heritage Designation</w:t>
      </w:r>
      <w:r w:rsidRPr="002B512C">
        <w:rPr>
          <w:rFonts w:ascii="Abadi" w:hAnsi="Abadi"/>
          <w:sz w:val="28"/>
          <w:szCs w:val="28"/>
        </w:rPr>
        <w:t>:</w:t>
      </w:r>
    </w:p>
    <w:p w14:paraId="73C70F67"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 xml:space="preserve">Submit applications to UNESCO for the recognition of Palestinian culinary traditions, such as olive harvesting and bread baking in </w:t>
      </w:r>
      <w:r w:rsidRPr="002B512C">
        <w:rPr>
          <w:rFonts w:ascii="Abadi" w:hAnsi="Abadi"/>
          <w:i/>
          <w:iCs/>
          <w:sz w:val="28"/>
          <w:szCs w:val="28"/>
        </w:rPr>
        <w:t>taboon</w:t>
      </w:r>
      <w:r w:rsidRPr="002B512C">
        <w:rPr>
          <w:rFonts w:ascii="Abadi" w:hAnsi="Abadi"/>
          <w:sz w:val="28"/>
          <w:szCs w:val="28"/>
        </w:rPr>
        <w:t xml:space="preserve"> ovens.</w:t>
      </w:r>
    </w:p>
    <w:p w14:paraId="36A6D85B"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Partner with cultural heritage organizations to meet UNESCO criteria, including documentation and community involvement.</w:t>
      </w:r>
    </w:p>
    <w:p w14:paraId="39C6F14D" w14:textId="77777777" w:rsidR="004E736D" w:rsidRPr="002B512C" w:rsidRDefault="004E736D" w:rsidP="00F438E1">
      <w:pPr>
        <w:numPr>
          <w:ilvl w:val="0"/>
          <w:numId w:val="51"/>
        </w:numPr>
        <w:rPr>
          <w:rFonts w:ascii="Abadi" w:hAnsi="Abadi"/>
          <w:sz w:val="28"/>
          <w:szCs w:val="28"/>
        </w:rPr>
      </w:pPr>
      <w:r w:rsidRPr="002B512C">
        <w:rPr>
          <w:rFonts w:ascii="Abadi" w:hAnsi="Abadi"/>
          <w:b/>
          <w:bCs/>
          <w:sz w:val="28"/>
          <w:szCs w:val="28"/>
        </w:rPr>
        <w:t>National Food Days and International Campaigns</w:t>
      </w:r>
      <w:r w:rsidRPr="002B512C">
        <w:rPr>
          <w:rFonts w:ascii="Abadi" w:hAnsi="Abadi"/>
          <w:sz w:val="28"/>
          <w:szCs w:val="28"/>
        </w:rPr>
        <w:t>:</w:t>
      </w:r>
    </w:p>
    <w:p w14:paraId="2023F370"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Advocate for the establishment of a National Palestinian Food Day, celebrated both locally and in diaspora communities.</w:t>
      </w:r>
    </w:p>
    <w:p w14:paraId="1E3EC8B6"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 xml:space="preserve">Launch global campaigns highlighting the history and cultural significance of dishes like </w:t>
      </w:r>
      <w:proofErr w:type="spellStart"/>
      <w:r w:rsidRPr="002B512C">
        <w:rPr>
          <w:rFonts w:ascii="Abadi" w:hAnsi="Abadi"/>
          <w:i/>
          <w:iCs/>
          <w:sz w:val="28"/>
          <w:szCs w:val="28"/>
        </w:rPr>
        <w:t>musakhan</w:t>
      </w:r>
      <w:proofErr w:type="spellEnd"/>
      <w:r w:rsidRPr="002B512C">
        <w:rPr>
          <w:rFonts w:ascii="Abadi" w:hAnsi="Abadi"/>
          <w:sz w:val="28"/>
          <w:szCs w:val="28"/>
        </w:rPr>
        <w:t xml:space="preserve"> and </w:t>
      </w:r>
      <w:r w:rsidRPr="002B512C">
        <w:rPr>
          <w:rFonts w:ascii="Abadi" w:hAnsi="Abadi"/>
          <w:i/>
          <w:iCs/>
          <w:sz w:val="28"/>
          <w:szCs w:val="28"/>
        </w:rPr>
        <w:t>maqluba</w:t>
      </w:r>
      <w:r w:rsidRPr="002B512C">
        <w:rPr>
          <w:rFonts w:ascii="Abadi" w:hAnsi="Abadi"/>
          <w:sz w:val="28"/>
          <w:szCs w:val="28"/>
        </w:rPr>
        <w:t>.</w:t>
      </w:r>
    </w:p>
    <w:p w14:paraId="69A6AA5B" w14:textId="77777777" w:rsidR="004E736D" w:rsidRPr="002B512C" w:rsidRDefault="004E736D" w:rsidP="00F438E1">
      <w:pPr>
        <w:numPr>
          <w:ilvl w:val="0"/>
          <w:numId w:val="51"/>
        </w:numPr>
        <w:rPr>
          <w:rFonts w:ascii="Abadi" w:hAnsi="Abadi"/>
          <w:sz w:val="28"/>
          <w:szCs w:val="28"/>
        </w:rPr>
      </w:pPr>
      <w:r w:rsidRPr="002B512C">
        <w:rPr>
          <w:rFonts w:ascii="Abadi" w:hAnsi="Abadi"/>
          <w:b/>
          <w:bCs/>
          <w:sz w:val="28"/>
          <w:szCs w:val="28"/>
        </w:rPr>
        <w:t>Diplomatic Culinary Initiatives</w:t>
      </w:r>
      <w:r w:rsidRPr="002B512C">
        <w:rPr>
          <w:rFonts w:ascii="Abadi" w:hAnsi="Abadi"/>
          <w:sz w:val="28"/>
          <w:szCs w:val="28"/>
        </w:rPr>
        <w:t>:</w:t>
      </w:r>
    </w:p>
    <w:p w14:paraId="39E266C3"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Incorporate Palestinian cuisine into cultural diplomacy efforts, such as embassy-hosted dinners and food-focused delegations.</w:t>
      </w:r>
    </w:p>
    <w:p w14:paraId="3D8D0A6D"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Train diplomats and cultural representatives to use food as a storytelling tool for Palestinian identity.</w:t>
      </w:r>
    </w:p>
    <w:p w14:paraId="66D5CB4A" w14:textId="77777777" w:rsidR="004E736D" w:rsidRPr="002B512C" w:rsidRDefault="004E736D" w:rsidP="00F438E1">
      <w:pPr>
        <w:numPr>
          <w:ilvl w:val="0"/>
          <w:numId w:val="51"/>
        </w:numPr>
        <w:rPr>
          <w:rFonts w:ascii="Abadi" w:hAnsi="Abadi"/>
          <w:sz w:val="28"/>
          <w:szCs w:val="28"/>
        </w:rPr>
      </w:pPr>
      <w:r w:rsidRPr="002B512C">
        <w:rPr>
          <w:rFonts w:ascii="Abadi" w:hAnsi="Abadi"/>
          <w:b/>
          <w:bCs/>
          <w:sz w:val="28"/>
          <w:szCs w:val="28"/>
        </w:rPr>
        <w:t>Engagement with International Culinary Organizations</w:t>
      </w:r>
      <w:r w:rsidRPr="002B512C">
        <w:rPr>
          <w:rFonts w:ascii="Abadi" w:hAnsi="Abadi"/>
          <w:sz w:val="28"/>
          <w:szCs w:val="28"/>
        </w:rPr>
        <w:t>:</w:t>
      </w:r>
    </w:p>
    <w:p w14:paraId="32E4D1F7"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t>Partner with global organizations such as the World Association of Chefs’ Societies (WACS) to promote Palestinian cuisine.</w:t>
      </w:r>
    </w:p>
    <w:p w14:paraId="0F57C2C8" w14:textId="77777777" w:rsidR="004E736D" w:rsidRPr="002B512C" w:rsidRDefault="004E736D" w:rsidP="00F438E1">
      <w:pPr>
        <w:numPr>
          <w:ilvl w:val="1"/>
          <w:numId w:val="51"/>
        </w:numPr>
        <w:rPr>
          <w:rFonts w:ascii="Abadi" w:hAnsi="Abadi"/>
          <w:sz w:val="28"/>
          <w:szCs w:val="28"/>
        </w:rPr>
      </w:pPr>
      <w:r w:rsidRPr="002B512C">
        <w:rPr>
          <w:rFonts w:ascii="Abadi" w:hAnsi="Abadi"/>
          <w:sz w:val="28"/>
          <w:szCs w:val="28"/>
        </w:rPr>
        <w:lastRenderedPageBreak/>
        <w:t>Encourage Palestinian chefs to compete in international culinary competitions and represent Palestinian culinary arts.</w:t>
      </w:r>
    </w:p>
    <w:p w14:paraId="34D82229" w14:textId="77777777" w:rsidR="004E736D" w:rsidRPr="002B512C" w:rsidRDefault="00A6641F" w:rsidP="004E736D">
      <w:pPr>
        <w:rPr>
          <w:rFonts w:ascii="Abadi" w:hAnsi="Abadi"/>
          <w:sz w:val="28"/>
          <w:szCs w:val="28"/>
        </w:rPr>
      </w:pPr>
      <w:r>
        <w:rPr>
          <w:rFonts w:ascii="Abadi" w:hAnsi="Abadi"/>
          <w:sz w:val="28"/>
          <w:szCs w:val="28"/>
        </w:rPr>
        <w:pict w14:anchorId="474DB882">
          <v:rect id="_x0000_i1056" style="width:0;height:1.5pt" o:hralign="center" o:hrstd="t" o:hr="t" fillcolor="#a0a0a0" stroked="f"/>
        </w:pict>
      </w:r>
    </w:p>
    <w:p w14:paraId="62A35EE0" w14:textId="77777777" w:rsidR="004E736D" w:rsidRPr="002B512C" w:rsidRDefault="004E736D" w:rsidP="004E736D">
      <w:pPr>
        <w:rPr>
          <w:rFonts w:ascii="Abadi" w:hAnsi="Abadi"/>
          <w:b/>
          <w:bCs/>
          <w:sz w:val="28"/>
          <w:szCs w:val="28"/>
        </w:rPr>
      </w:pPr>
      <w:r w:rsidRPr="002B512C">
        <w:rPr>
          <w:rFonts w:ascii="Abadi" w:hAnsi="Abadi"/>
          <w:b/>
          <w:bCs/>
          <w:sz w:val="28"/>
          <w:szCs w:val="28"/>
        </w:rPr>
        <w:t>3. Combating Appropriation and Misrepresentation</w:t>
      </w:r>
    </w:p>
    <w:p w14:paraId="307BAB5E"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1369EF85" w14:textId="77777777" w:rsidR="004E736D" w:rsidRPr="002B512C" w:rsidRDefault="004E736D" w:rsidP="004E736D">
      <w:pPr>
        <w:rPr>
          <w:rFonts w:ascii="Abadi" w:hAnsi="Abadi"/>
          <w:sz w:val="28"/>
          <w:szCs w:val="28"/>
        </w:rPr>
      </w:pPr>
      <w:r w:rsidRPr="002B512C">
        <w:rPr>
          <w:rFonts w:ascii="Abadi" w:hAnsi="Abadi"/>
          <w:sz w:val="28"/>
          <w:szCs w:val="28"/>
        </w:rPr>
        <w:t>Palestinian cuisine is often misrepresented or entirely appropriated by other narratives, weakening its connection to Palestinian identity and culture. Combatting these issues is crucial for cultural integrity.</w:t>
      </w:r>
    </w:p>
    <w:p w14:paraId="621687E6"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15686071" w14:textId="77777777" w:rsidR="004E736D" w:rsidRPr="002B512C" w:rsidRDefault="004E736D" w:rsidP="00F438E1">
      <w:pPr>
        <w:numPr>
          <w:ilvl w:val="0"/>
          <w:numId w:val="52"/>
        </w:numPr>
        <w:rPr>
          <w:rFonts w:ascii="Abadi" w:hAnsi="Abadi"/>
          <w:sz w:val="28"/>
          <w:szCs w:val="28"/>
        </w:rPr>
      </w:pPr>
      <w:r w:rsidRPr="002B512C">
        <w:rPr>
          <w:rFonts w:ascii="Abadi" w:hAnsi="Abadi"/>
          <w:b/>
          <w:bCs/>
          <w:sz w:val="28"/>
          <w:szCs w:val="28"/>
        </w:rPr>
        <w:t>Educational Campaigns on Appropriation</w:t>
      </w:r>
      <w:r w:rsidRPr="002B512C">
        <w:rPr>
          <w:rFonts w:ascii="Abadi" w:hAnsi="Abadi"/>
          <w:sz w:val="28"/>
          <w:szCs w:val="28"/>
        </w:rPr>
        <w:t>:</w:t>
      </w:r>
    </w:p>
    <w:p w14:paraId="60489961"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Create awareness campaigns explaining how appropriation affects cultural heritage and identity.</w:t>
      </w:r>
    </w:p>
    <w:p w14:paraId="5C30FF45"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 xml:space="preserve">Use social media platforms and influencers to debunk myths about the origins of dishes like </w:t>
      </w:r>
      <w:r w:rsidRPr="002B512C">
        <w:rPr>
          <w:rFonts w:ascii="Abadi" w:hAnsi="Abadi"/>
          <w:i/>
          <w:iCs/>
          <w:sz w:val="28"/>
          <w:szCs w:val="28"/>
        </w:rPr>
        <w:t>hummus</w:t>
      </w:r>
      <w:r w:rsidRPr="002B512C">
        <w:rPr>
          <w:rFonts w:ascii="Abadi" w:hAnsi="Abadi"/>
          <w:sz w:val="28"/>
          <w:szCs w:val="28"/>
        </w:rPr>
        <w:t xml:space="preserve"> and </w:t>
      </w:r>
      <w:r w:rsidRPr="002B512C">
        <w:rPr>
          <w:rFonts w:ascii="Abadi" w:hAnsi="Abadi"/>
          <w:i/>
          <w:iCs/>
          <w:sz w:val="28"/>
          <w:szCs w:val="28"/>
        </w:rPr>
        <w:t>falafel</w:t>
      </w:r>
      <w:r w:rsidRPr="002B512C">
        <w:rPr>
          <w:rFonts w:ascii="Abadi" w:hAnsi="Abadi"/>
          <w:sz w:val="28"/>
          <w:szCs w:val="28"/>
        </w:rPr>
        <w:t>.</w:t>
      </w:r>
    </w:p>
    <w:p w14:paraId="5EBDDC85" w14:textId="77777777" w:rsidR="004E736D" w:rsidRPr="002B512C" w:rsidRDefault="004E736D" w:rsidP="00F438E1">
      <w:pPr>
        <w:numPr>
          <w:ilvl w:val="0"/>
          <w:numId w:val="52"/>
        </w:numPr>
        <w:rPr>
          <w:rFonts w:ascii="Abadi" w:hAnsi="Abadi"/>
          <w:sz w:val="28"/>
          <w:szCs w:val="28"/>
        </w:rPr>
      </w:pPr>
      <w:r w:rsidRPr="002B512C">
        <w:rPr>
          <w:rFonts w:ascii="Abadi" w:hAnsi="Abadi"/>
          <w:b/>
          <w:bCs/>
          <w:sz w:val="28"/>
          <w:szCs w:val="28"/>
        </w:rPr>
        <w:t>Legal Challenges Against Appropriation</w:t>
      </w:r>
      <w:r w:rsidRPr="002B512C">
        <w:rPr>
          <w:rFonts w:ascii="Abadi" w:hAnsi="Abadi"/>
          <w:sz w:val="28"/>
          <w:szCs w:val="28"/>
        </w:rPr>
        <w:t>:</w:t>
      </w:r>
    </w:p>
    <w:p w14:paraId="34C1CE15"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Establish a legal fund to challenge cases where Palestinian cuisine is falsely attributed to other cultures.</w:t>
      </w:r>
    </w:p>
    <w:p w14:paraId="0A0BC776"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Work with international legal bodies to advocate for stronger protections against cultural misappropriation.</w:t>
      </w:r>
    </w:p>
    <w:p w14:paraId="00EFA674" w14:textId="77777777" w:rsidR="004E736D" w:rsidRPr="002B512C" w:rsidRDefault="004E736D" w:rsidP="00F438E1">
      <w:pPr>
        <w:numPr>
          <w:ilvl w:val="0"/>
          <w:numId w:val="52"/>
        </w:numPr>
        <w:rPr>
          <w:rFonts w:ascii="Abadi" w:hAnsi="Abadi"/>
          <w:sz w:val="28"/>
          <w:szCs w:val="28"/>
        </w:rPr>
      </w:pPr>
      <w:r w:rsidRPr="002B512C">
        <w:rPr>
          <w:rFonts w:ascii="Abadi" w:hAnsi="Abadi"/>
          <w:b/>
          <w:bCs/>
          <w:sz w:val="28"/>
          <w:szCs w:val="28"/>
        </w:rPr>
        <w:t>Public Advocacy Through Influencers</w:t>
      </w:r>
      <w:r w:rsidRPr="002B512C">
        <w:rPr>
          <w:rFonts w:ascii="Abadi" w:hAnsi="Abadi"/>
          <w:sz w:val="28"/>
          <w:szCs w:val="28"/>
        </w:rPr>
        <w:t>:</w:t>
      </w:r>
    </w:p>
    <w:p w14:paraId="04D1668B"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Engage chefs, bloggers, and food writers to amplify the authentic origins of Palestinian dishes.</w:t>
      </w:r>
    </w:p>
    <w:p w14:paraId="70579106"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Promote transparent discussions about cultural appropriation in food media and publishing.</w:t>
      </w:r>
    </w:p>
    <w:p w14:paraId="6A639729" w14:textId="77777777" w:rsidR="004E736D" w:rsidRPr="002B512C" w:rsidRDefault="004E736D" w:rsidP="00F438E1">
      <w:pPr>
        <w:numPr>
          <w:ilvl w:val="0"/>
          <w:numId w:val="52"/>
        </w:numPr>
        <w:rPr>
          <w:rFonts w:ascii="Abadi" w:hAnsi="Abadi"/>
          <w:sz w:val="28"/>
          <w:szCs w:val="28"/>
        </w:rPr>
      </w:pPr>
      <w:proofErr w:type="spellStart"/>
      <w:r w:rsidRPr="002B512C">
        <w:rPr>
          <w:rFonts w:ascii="Abadi" w:hAnsi="Abadi"/>
          <w:b/>
          <w:bCs/>
          <w:sz w:val="28"/>
          <w:szCs w:val="28"/>
        </w:rPr>
        <w:t>Labeling</w:t>
      </w:r>
      <w:proofErr w:type="spellEnd"/>
      <w:r w:rsidRPr="002B512C">
        <w:rPr>
          <w:rFonts w:ascii="Abadi" w:hAnsi="Abadi"/>
          <w:b/>
          <w:bCs/>
          <w:sz w:val="28"/>
          <w:szCs w:val="28"/>
        </w:rPr>
        <w:t xml:space="preserve"> and Certification Programs</w:t>
      </w:r>
      <w:r w:rsidRPr="002B512C">
        <w:rPr>
          <w:rFonts w:ascii="Abadi" w:hAnsi="Abadi"/>
          <w:sz w:val="28"/>
          <w:szCs w:val="28"/>
        </w:rPr>
        <w:t>:</w:t>
      </w:r>
    </w:p>
    <w:p w14:paraId="09AAE3C7"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Introduce a “Certified Palestinian” label for food products, ensuring their authenticity and origin.</w:t>
      </w:r>
    </w:p>
    <w:p w14:paraId="7BF101A3" w14:textId="77777777" w:rsidR="004E736D" w:rsidRPr="002B512C" w:rsidRDefault="004E736D" w:rsidP="00F438E1">
      <w:pPr>
        <w:numPr>
          <w:ilvl w:val="1"/>
          <w:numId w:val="52"/>
        </w:numPr>
        <w:rPr>
          <w:rFonts w:ascii="Abadi" w:hAnsi="Abadi"/>
          <w:sz w:val="28"/>
          <w:szCs w:val="28"/>
        </w:rPr>
      </w:pPr>
      <w:r w:rsidRPr="002B512C">
        <w:rPr>
          <w:rFonts w:ascii="Abadi" w:hAnsi="Abadi"/>
          <w:sz w:val="28"/>
          <w:szCs w:val="28"/>
        </w:rPr>
        <w:t xml:space="preserve">Partner with fair trade organizations to ensure ethical practices in </w:t>
      </w:r>
      <w:proofErr w:type="spellStart"/>
      <w:r w:rsidRPr="002B512C">
        <w:rPr>
          <w:rFonts w:ascii="Abadi" w:hAnsi="Abadi"/>
          <w:sz w:val="28"/>
          <w:szCs w:val="28"/>
        </w:rPr>
        <w:t>labeling</w:t>
      </w:r>
      <w:proofErr w:type="spellEnd"/>
      <w:r w:rsidRPr="002B512C">
        <w:rPr>
          <w:rFonts w:ascii="Abadi" w:hAnsi="Abadi"/>
          <w:sz w:val="28"/>
          <w:szCs w:val="28"/>
        </w:rPr>
        <w:t xml:space="preserve"> and marketing Palestinian products.</w:t>
      </w:r>
    </w:p>
    <w:p w14:paraId="67D8BAD4" w14:textId="77777777" w:rsidR="004E736D" w:rsidRPr="002B512C" w:rsidRDefault="00A6641F" w:rsidP="004E736D">
      <w:pPr>
        <w:rPr>
          <w:rFonts w:ascii="Abadi" w:hAnsi="Abadi"/>
          <w:sz w:val="28"/>
          <w:szCs w:val="28"/>
        </w:rPr>
      </w:pPr>
      <w:r>
        <w:rPr>
          <w:rFonts w:ascii="Abadi" w:hAnsi="Abadi"/>
          <w:sz w:val="28"/>
          <w:szCs w:val="28"/>
        </w:rPr>
        <w:pict w14:anchorId="0BAC40ED">
          <v:rect id="_x0000_i1057" style="width:0;height:1.5pt" o:hralign="center" o:hrstd="t" o:hr="t" fillcolor="#a0a0a0" stroked="f"/>
        </w:pict>
      </w:r>
    </w:p>
    <w:p w14:paraId="00845786" w14:textId="77777777" w:rsidR="004E736D" w:rsidRPr="002B512C" w:rsidRDefault="004E736D" w:rsidP="004E736D">
      <w:pPr>
        <w:rPr>
          <w:rFonts w:ascii="Abadi" w:hAnsi="Abadi"/>
          <w:b/>
          <w:bCs/>
          <w:sz w:val="28"/>
          <w:szCs w:val="28"/>
        </w:rPr>
      </w:pPr>
      <w:r w:rsidRPr="002B512C">
        <w:rPr>
          <w:rFonts w:ascii="Abadi" w:hAnsi="Abadi"/>
          <w:b/>
          <w:bCs/>
          <w:sz w:val="28"/>
          <w:szCs w:val="28"/>
        </w:rPr>
        <w:t>4. Local Policy Frameworks in Palestine</w:t>
      </w:r>
    </w:p>
    <w:p w14:paraId="701E507F"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Why It Matters</w:t>
      </w:r>
    </w:p>
    <w:p w14:paraId="56030768" w14:textId="77777777" w:rsidR="004E736D" w:rsidRPr="002B512C" w:rsidRDefault="004E736D" w:rsidP="004E736D">
      <w:pPr>
        <w:rPr>
          <w:rFonts w:ascii="Abadi" w:hAnsi="Abadi"/>
          <w:sz w:val="28"/>
          <w:szCs w:val="28"/>
        </w:rPr>
      </w:pPr>
      <w:r w:rsidRPr="002B512C">
        <w:rPr>
          <w:rFonts w:ascii="Abadi" w:hAnsi="Abadi"/>
          <w:sz w:val="28"/>
          <w:szCs w:val="28"/>
        </w:rPr>
        <w:t>Strengthening local policies supports farmers, chefs, and food producers in Palestine while promoting sustainability and economic resilience.</w:t>
      </w:r>
    </w:p>
    <w:p w14:paraId="4D3FFC1E"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2AB7F4D9" w14:textId="77777777" w:rsidR="004E736D" w:rsidRPr="002B512C" w:rsidRDefault="004E736D" w:rsidP="00F438E1">
      <w:pPr>
        <w:numPr>
          <w:ilvl w:val="0"/>
          <w:numId w:val="53"/>
        </w:numPr>
        <w:rPr>
          <w:rFonts w:ascii="Abadi" w:hAnsi="Abadi"/>
          <w:sz w:val="28"/>
          <w:szCs w:val="28"/>
        </w:rPr>
      </w:pPr>
      <w:r w:rsidRPr="002B512C">
        <w:rPr>
          <w:rFonts w:ascii="Abadi" w:hAnsi="Abadi"/>
          <w:b/>
          <w:bCs/>
          <w:sz w:val="28"/>
          <w:szCs w:val="28"/>
        </w:rPr>
        <w:t>Farmer Support Programs</w:t>
      </w:r>
      <w:r w:rsidRPr="002B512C">
        <w:rPr>
          <w:rFonts w:ascii="Abadi" w:hAnsi="Abadi"/>
          <w:sz w:val="28"/>
          <w:szCs w:val="28"/>
        </w:rPr>
        <w:t>:</w:t>
      </w:r>
    </w:p>
    <w:p w14:paraId="6E38FC86"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 xml:space="preserve">Advocate for policies that provide subsidies or financial support to farmers cultivating indigenous crops like </w:t>
      </w:r>
      <w:r w:rsidRPr="002B512C">
        <w:rPr>
          <w:rFonts w:ascii="Abadi" w:hAnsi="Abadi"/>
          <w:i/>
          <w:iCs/>
          <w:sz w:val="28"/>
          <w:szCs w:val="28"/>
        </w:rPr>
        <w:t>za’atar</w:t>
      </w:r>
      <w:r w:rsidRPr="002B512C">
        <w:rPr>
          <w:rFonts w:ascii="Abadi" w:hAnsi="Abadi"/>
          <w:sz w:val="28"/>
          <w:szCs w:val="28"/>
        </w:rPr>
        <w:t xml:space="preserve">, </w:t>
      </w:r>
      <w:proofErr w:type="spellStart"/>
      <w:r w:rsidRPr="002B512C">
        <w:rPr>
          <w:rFonts w:ascii="Abadi" w:hAnsi="Abadi"/>
          <w:i/>
          <w:iCs/>
          <w:sz w:val="28"/>
          <w:szCs w:val="28"/>
        </w:rPr>
        <w:t>baladi</w:t>
      </w:r>
      <w:proofErr w:type="spellEnd"/>
      <w:r w:rsidRPr="002B512C">
        <w:rPr>
          <w:rFonts w:ascii="Abadi" w:hAnsi="Abadi"/>
          <w:sz w:val="28"/>
          <w:szCs w:val="28"/>
        </w:rPr>
        <w:t xml:space="preserve"> wheat, and olives.</w:t>
      </w:r>
    </w:p>
    <w:p w14:paraId="1B3C9CC3"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Introduce initiatives to encourage young Palestinians to engage in farming and culinary arts.</w:t>
      </w:r>
    </w:p>
    <w:p w14:paraId="7F56B6E2" w14:textId="77777777" w:rsidR="004E736D" w:rsidRPr="002B512C" w:rsidRDefault="004E736D" w:rsidP="00F438E1">
      <w:pPr>
        <w:numPr>
          <w:ilvl w:val="0"/>
          <w:numId w:val="53"/>
        </w:numPr>
        <w:rPr>
          <w:rFonts w:ascii="Abadi" w:hAnsi="Abadi"/>
          <w:sz w:val="28"/>
          <w:szCs w:val="28"/>
        </w:rPr>
      </w:pPr>
      <w:r w:rsidRPr="002B512C">
        <w:rPr>
          <w:rFonts w:ascii="Abadi" w:hAnsi="Abadi"/>
          <w:b/>
          <w:bCs/>
          <w:sz w:val="28"/>
          <w:szCs w:val="28"/>
        </w:rPr>
        <w:t>Culinary Education and Accreditation</w:t>
      </w:r>
      <w:r w:rsidRPr="002B512C">
        <w:rPr>
          <w:rFonts w:ascii="Abadi" w:hAnsi="Abadi"/>
          <w:sz w:val="28"/>
          <w:szCs w:val="28"/>
        </w:rPr>
        <w:t>:</w:t>
      </w:r>
    </w:p>
    <w:p w14:paraId="3CB2F855"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Develop certification programs for chefs specializing in traditional Palestinian cuisine.</w:t>
      </w:r>
    </w:p>
    <w:p w14:paraId="38EDB503"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Incorporate culinary arts into the national education curriculum to teach children about the cultural and historical significance of food.</w:t>
      </w:r>
    </w:p>
    <w:p w14:paraId="12460FA8" w14:textId="77777777" w:rsidR="004E736D" w:rsidRPr="002B512C" w:rsidRDefault="004E736D" w:rsidP="00F438E1">
      <w:pPr>
        <w:numPr>
          <w:ilvl w:val="0"/>
          <w:numId w:val="53"/>
        </w:numPr>
        <w:rPr>
          <w:rFonts w:ascii="Abadi" w:hAnsi="Abadi"/>
          <w:sz w:val="28"/>
          <w:szCs w:val="28"/>
        </w:rPr>
      </w:pPr>
      <w:r w:rsidRPr="002B512C">
        <w:rPr>
          <w:rFonts w:ascii="Abadi" w:hAnsi="Abadi"/>
          <w:b/>
          <w:bCs/>
          <w:sz w:val="28"/>
          <w:szCs w:val="28"/>
        </w:rPr>
        <w:t>Sustainable Food Policies</w:t>
      </w:r>
      <w:r w:rsidRPr="002B512C">
        <w:rPr>
          <w:rFonts w:ascii="Abadi" w:hAnsi="Abadi"/>
          <w:sz w:val="28"/>
          <w:szCs w:val="28"/>
        </w:rPr>
        <w:t>:</w:t>
      </w:r>
    </w:p>
    <w:p w14:paraId="24D35229"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Promote environmentally sustainable farming and cooking practices through policy incentives.</w:t>
      </w:r>
    </w:p>
    <w:p w14:paraId="5A03B63A"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Encourage the use of traditional techniques, such as stone-grinding flour or sun-drying fruits, to reduce reliance on modern industrial methods.</w:t>
      </w:r>
    </w:p>
    <w:p w14:paraId="5B72A5E9" w14:textId="77777777" w:rsidR="004E736D" w:rsidRPr="002B512C" w:rsidRDefault="004E736D" w:rsidP="00F438E1">
      <w:pPr>
        <w:numPr>
          <w:ilvl w:val="0"/>
          <w:numId w:val="53"/>
        </w:numPr>
        <w:rPr>
          <w:rFonts w:ascii="Abadi" w:hAnsi="Abadi"/>
          <w:sz w:val="28"/>
          <w:szCs w:val="28"/>
        </w:rPr>
      </w:pPr>
      <w:r w:rsidRPr="002B512C">
        <w:rPr>
          <w:rFonts w:ascii="Abadi" w:hAnsi="Abadi"/>
          <w:b/>
          <w:bCs/>
          <w:sz w:val="28"/>
          <w:szCs w:val="28"/>
        </w:rPr>
        <w:t>Support for Women-Led Culinary Enterprises</w:t>
      </w:r>
      <w:r w:rsidRPr="002B512C">
        <w:rPr>
          <w:rFonts w:ascii="Abadi" w:hAnsi="Abadi"/>
          <w:sz w:val="28"/>
          <w:szCs w:val="28"/>
        </w:rPr>
        <w:t>:</w:t>
      </w:r>
    </w:p>
    <w:p w14:paraId="5853C97D"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Create policies that provide funding and mentorship for women-led food businesses, cooperatives, and home-based catering ventures.</w:t>
      </w:r>
    </w:p>
    <w:p w14:paraId="2165A531" w14:textId="77777777" w:rsidR="004E736D" w:rsidRPr="002B512C" w:rsidRDefault="004E736D" w:rsidP="00F438E1">
      <w:pPr>
        <w:numPr>
          <w:ilvl w:val="1"/>
          <w:numId w:val="53"/>
        </w:numPr>
        <w:rPr>
          <w:rFonts w:ascii="Abadi" w:hAnsi="Abadi"/>
          <w:sz w:val="28"/>
          <w:szCs w:val="28"/>
        </w:rPr>
      </w:pPr>
      <w:r w:rsidRPr="002B512C">
        <w:rPr>
          <w:rFonts w:ascii="Abadi" w:hAnsi="Abadi"/>
          <w:sz w:val="28"/>
          <w:szCs w:val="28"/>
        </w:rPr>
        <w:t>Ensure access to microloans and training for women in rural areas.</w:t>
      </w:r>
    </w:p>
    <w:p w14:paraId="537F080A" w14:textId="77777777" w:rsidR="004E736D" w:rsidRPr="002B512C" w:rsidRDefault="00A6641F" w:rsidP="004E736D">
      <w:pPr>
        <w:rPr>
          <w:rFonts w:ascii="Abadi" w:hAnsi="Abadi"/>
          <w:sz w:val="28"/>
          <w:szCs w:val="28"/>
        </w:rPr>
      </w:pPr>
      <w:r>
        <w:rPr>
          <w:rFonts w:ascii="Abadi" w:hAnsi="Abadi"/>
          <w:sz w:val="28"/>
          <w:szCs w:val="28"/>
        </w:rPr>
        <w:pict w14:anchorId="6A437493">
          <v:rect id="_x0000_i1058" style="width:0;height:1.5pt" o:hralign="center" o:hrstd="t" o:hr="t" fillcolor="#a0a0a0" stroked="f"/>
        </w:pict>
      </w:r>
    </w:p>
    <w:p w14:paraId="4B644D29" w14:textId="77777777" w:rsidR="004E736D" w:rsidRPr="002B512C" w:rsidRDefault="004E736D" w:rsidP="004E736D">
      <w:pPr>
        <w:rPr>
          <w:rFonts w:ascii="Abadi" w:hAnsi="Abadi"/>
          <w:b/>
          <w:bCs/>
          <w:sz w:val="28"/>
          <w:szCs w:val="28"/>
        </w:rPr>
      </w:pPr>
      <w:r w:rsidRPr="002B512C">
        <w:rPr>
          <w:rFonts w:ascii="Abadi" w:hAnsi="Abadi"/>
          <w:b/>
          <w:bCs/>
          <w:sz w:val="28"/>
          <w:szCs w:val="28"/>
        </w:rPr>
        <w:t>5. Monitoring and Enforcement</w:t>
      </w:r>
    </w:p>
    <w:p w14:paraId="61F0FC74"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7511D0D1" w14:textId="77777777" w:rsidR="004E736D" w:rsidRPr="002B512C" w:rsidRDefault="004E736D" w:rsidP="004E736D">
      <w:pPr>
        <w:rPr>
          <w:rFonts w:ascii="Abadi" w:hAnsi="Abadi"/>
          <w:sz w:val="28"/>
          <w:szCs w:val="28"/>
        </w:rPr>
      </w:pPr>
      <w:r w:rsidRPr="002B512C">
        <w:rPr>
          <w:rFonts w:ascii="Abadi" w:hAnsi="Abadi"/>
          <w:sz w:val="28"/>
          <w:szCs w:val="28"/>
        </w:rPr>
        <w:lastRenderedPageBreak/>
        <w:t>Effective implementation of policies requires mechanisms to monitor and enforce them, ensuring long-term success.</w:t>
      </w:r>
    </w:p>
    <w:p w14:paraId="4784EA98"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5128AF0C" w14:textId="77777777" w:rsidR="004E736D" w:rsidRPr="002B512C" w:rsidRDefault="004E736D" w:rsidP="00F438E1">
      <w:pPr>
        <w:numPr>
          <w:ilvl w:val="0"/>
          <w:numId w:val="54"/>
        </w:numPr>
        <w:rPr>
          <w:rFonts w:ascii="Abadi" w:hAnsi="Abadi"/>
          <w:sz w:val="28"/>
          <w:szCs w:val="28"/>
        </w:rPr>
      </w:pPr>
      <w:r w:rsidRPr="002B512C">
        <w:rPr>
          <w:rFonts w:ascii="Abadi" w:hAnsi="Abadi"/>
          <w:b/>
          <w:bCs/>
          <w:sz w:val="28"/>
          <w:szCs w:val="28"/>
        </w:rPr>
        <w:t>Cultural Heritage Oversight Committees</w:t>
      </w:r>
      <w:r w:rsidRPr="002B512C">
        <w:rPr>
          <w:rFonts w:ascii="Abadi" w:hAnsi="Abadi"/>
          <w:sz w:val="28"/>
          <w:szCs w:val="28"/>
        </w:rPr>
        <w:t>:</w:t>
      </w:r>
    </w:p>
    <w:p w14:paraId="20D0336E"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Establish committees to oversee the protection of Palestinian culinary heritage at local and international levels.</w:t>
      </w:r>
    </w:p>
    <w:p w14:paraId="6E51D528"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Include representatives from farming, culinary, legal, and academic sectors.</w:t>
      </w:r>
    </w:p>
    <w:p w14:paraId="546B4356" w14:textId="77777777" w:rsidR="004E736D" w:rsidRPr="002B512C" w:rsidRDefault="004E736D" w:rsidP="00F438E1">
      <w:pPr>
        <w:numPr>
          <w:ilvl w:val="0"/>
          <w:numId w:val="54"/>
        </w:numPr>
        <w:rPr>
          <w:rFonts w:ascii="Abadi" w:hAnsi="Abadi"/>
          <w:sz w:val="28"/>
          <w:szCs w:val="28"/>
        </w:rPr>
      </w:pPr>
      <w:r w:rsidRPr="002B512C">
        <w:rPr>
          <w:rFonts w:ascii="Abadi" w:hAnsi="Abadi"/>
          <w:b/>
          <w:bCs/>
          <w:sz w:val="28"/>
          <w:szCs w:val="28"/>
        </w:rPr>
        <w:t>Impact Assessment Reports</w:t>
      </w:r>
      <w:r w:rsidRPr="002B512C">
        <w:rPr>
          <w:rFonts w:ascii="Abadi" w:hAnsi="Abadi"/>
          <w:sz w:val="28"/>
          <w:szCs w:val="28"/>
        </w:rPr>
        <w:t>:</w:t>
      </w:r>
    </w:p>
    <w:p w14:paraId="320311FC"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Require periodic reports on the effectiveness of policies protecting Palestinian culinary arts.</w:t>
      </w:r>
    </w:p>
    <w:p w14:paraId="3AD5BEEC"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Use data to refine and improve initiatives over time.</w:t>
      </w:r>
    </w:p>
    <w:p w14:paraId="350A3D6D" w14:textId="77777777" w:rsidR="004E736D" w:rsidRPr="002B512C" w:rsidRDefault="004E736D" w:rsidP="00F438E1">
      <w:pPr>
        <w:numPr>
          <w:ilvl w:val="0"/>
          <w:numId w:val="54"/>
        </w:numPr>
        <w:rPr>
          <w:rFonts w:ascii="Abadi" w:hAnsi="Abadi"/>
          <w:sz w:val="28"/>
          <w:szCs w:val="28"/>
        </w:rPr>
      </w:pPr>
      <w:r w:rsidRPr="002B512C">
        <w:rPr>
          <w:rFonts w:ascii="Abadi" w:hAnsi="Abadi"/>
          <w:b/>
          <w:bCs/>
          <w:sz w:val="28"/>
          <w:szCs w:val="28"/>
        </w:rPr>
        <w:t>Community Involvement in Monitoring</w:t>
      </w:r>
      <w:r w:rsidRPr="002B512C">
        <w:rPr>
          <w:rFonts w:ascii="Abadi" w:hAnsi="Abadi"/>
          <w:sz w:val="28"/>
          <w:szCs w:val="28"/>
        </w:rPr>
        <w:t>:</w:t>
      </w:r>
    </w:p>
    <w:p w14:paraId="64E34255"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Train local communities to monitor and report instances of appropriation or misrepresentation.</w:t>
      </w:r>
    </w:p>
    <w:p w14:paraId="7D749882"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Create channels for individuals to report concerns about the misuse of Palestinian culinary heritage.</w:t>
      </w:r>
    </w:p>
    <w:p w14:paraId="7D0BA710" w14:textId="77777777" w:rsidR="004E736D" w:rsidRPr="002B512C" w:rsidRDefault="004E736D" w:rsidP="00F438E1">
      <w:pPr>
        <w:numPr>
          <w:ilvl w:val="0"/>
          <w:numId w:val="54"/>
        </w:numPr>
        <w:rPr>
          <w:rFonts w:ascii="Abadi" w:hAnsi="Abadi"/>
          <w:sz w:val="28"/>
          <w:szCs w:val="28"/>
        </w:rPr>
      </w:pPr>
      <w:r w:rsidRPr="002B512C">
        <w:rPr>
          <w:rFonts w:ascii="Abadi" w:hAnsi="Abadi"/>
          <w:b/>
          <w:bCs/>
          <w:sz w:val="28"/>
          <w:szCs w:val="28"/>
        </w:rPr>
        <w:t>Public Accountability Mechanisms</w:t>
      </w:r>
      <w:r w:rsidRPr="002B512C">
        <w:rPr>
          <w:rFonts w:ascii="Abadi" w:hAnsi="Abadi"/>
          <w:sz w:val="28"/>
          <w:szCs w:val="28"/>
        </w:rPr>
        <w:t>:</w:t>
      </w:r>
    </w:p>
    <w:p w14:paraId="43150A1F"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Publish updates on policy progress through accessible platforms, such as websites and community newsletters.</w:t>
      </w:r>
    </w:p>
    <w:p w14:paraId="1932241A" w14:textId="77777777" w:rsidR="004E736D" w:rsidRPr="002B512C" w:rsidRDefault="004E736D" w:rsidP="00F438E1">
      <w:pPr>
        <w:numPr>
          <w:ilvl w:val="1"/>
          <w:numId w:val="54"/>
        </w:numPr>
        <w:rPr>
          <w:rFonts w:ascii="Abadi" w:hAnsi="Abadi"/>
          <w:sz w:val="28"/>
          <w:szCs w:val="28"/>
        </w:rPr>
      </w:pPr>
      <w:r w:rsidRPr="002B512C">
        <w:rPr>
          <w:rFonts w:ascii="Abadi" w:hAnsi="Abadi"/>
          <w:sz w:val="28"/>
          <w:szCs w:val="28"/>
        </w:rPr>
        <w:t>Host town halls and forums to gather feedback from stakeholders.</w:t>
      </w:r>
    </w:p>
    <w:p w14:paraId="339FAEF2"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100747EB" w14:textId="77777777" w:rsidR="004E736D" w:rsidRPr="002B512C" w:rsidRDefault="004E736D" w:rsidP="004E736D">
      <w:pPr>
        <w:pStyle w:val="Heading1"/>
        <w:pBdr>
          <w:bottom w:val="single" w:sz="4" w:space="1" w:color="auto"/>
        </w:pBdr>
      </w:pPr>
      <w:bookmarkStart w:id="11" w:name="_Toc187761628"/>
      <w:r w:rsidRPr="002B512C">
        <w:lastRenderedPageBreak/>
        <w:t>Chapter 9: Monitoring and Evaluation</w:t>
      </w:r>
      <w:bookmarkEnd w:id="11"/>
      <w:r>
        <w:br/>
      </w:r>
    </w:p>
    <w:p w14:paraId="025EB939" w14:textId="77777777" w:rsidR="004E736D" w:rsidRPr="002B512C" w:rsidRDefault="004E736D" w:rsidP="004E736D">
      <w:pPr>
        <w:rPr>
          <w:rFonts w:ascii="Abadi" w:hAnsi="Abadi"/>
          <w:sz w:val="28"/>
          <w:szCs w:val="28"/>
        </w:rPr>
      </w:pPr>
      <w:r w:rsidRPr="002B512C">
        <w:rPr>
          <w:rFonts w:ascii="Abadi" w:hAnsi="Abadi"/>
          <w:sz w:val="28"/>
          <w:szCs w:val="28"/>
        </w:rPr>
        <w:t>This chapter outlines a comprehensive system for tracking the progress, effectiveness, and impact of initiatives aimed at preserving and promoting Palestinian culinary arts. Monitoring and evaluation (M&amp;E) ensure transparency, accountability, and continuous improvement.</w:t>
      </w:r>
    </w:p>
    <w:p w14:paraId="06F471B0" w14:textId="77777777" w:rsidR="004E736D" w:rsidRPr="002B512C" w:rsidRDefault="00A6641F" w:rsidP="004E736D">
      <w:pPr>
        <w:rPr>
          <w:rFonts w:ascii="Abadi" w:hAnsi="Abadi"/>
          <w:sz w:val="28"/>
          <w:szCs w:val="28"/>
        </w:rPr>
      </w:pPr>
      <w:r>
        <w:rPr>
          <w:rFonts w:ascii="Abadi" w:hAnsi="Abadi"/>
          <w:sz w:val="28"/>
          <w:szCs w:val="28"/>
        </w:rPr>
        <w:pict w14:anchorId="38DC193F">
          <v:rect id="_x0000_i1059" style="width:0;height:1.5pt" o:hralign="center" o:hrstd="t" o:hr="t" fillcolor="#a0a0a0" stroked="f"/>
        </w:pict>
      </w:r>
    </w:p>
    <w:p w14:paraId="6ABA2655" w14:textId="77777777" w:rsidR="004E736D" w:rsidRPr="002B512C" w:rsidRDefault="004E736D" w:rsidP="004E736D">
      <w:pPr>
        <w:rPr>
          <w:rFonts w:ascii="Abadi" w:hAnsi="Abadi"/>
          <w:b/>
          <w:bCs/>
          <w:sz w:val="28"/>
          <w:szCs w:val="28"/>
        </w:rPr>
      </w:pPr>
      <w:r w:rsidRPr="002B512C">
        <w:rPr>
          <w:rFonts w:ascii="Abadi" w:hAnsi="Abadi"/>
          <w:b/>
          <w:bCs/>
          <w:sz w:val="28"/>
          <w:szCs w:val="28"/>
        </w:rPr>
        <w:t>1. Establishing Key Performance Indicators (KPIs)</w:t>
      </w:r>
    </w:p>
    <w:p w14:paraId="025D80F6"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58290BBF" w14:textId="77777777" w:rsidR="004E736D" w:rsidRPr="002B512C" w:rsidRDefault="004E736D" w:rsidP="004E736D">
      <w:pPr>
        <w:rPr>
          <w:rFonts w:ascii="Abadi" w:hAnsi="Abadi"/>
          <w:sz w:val="28"/>
          <w:szCs w:val="28"/>
        </w:rPr>
      </w:pPr>
      <w:r w:rsidRPr="002B512C">
        <w:rPr>
          <w:rFonts w:ascii="Abadi" w:hAnsi="Abadi"/>
          <w:sz w:val="28"/>
          <w:szCs w:val="28"/>
        </w:rPr>
        <w:t>KPIs provide measurable benchmarks to assess the success of strategies, ensuring goals are met and resources are used effectively.</w:t>
      </w:r>
    </w:p>
    <w:p w14:paraId="39B488F0"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5DF634E7" w14:textId="77777777" w:rsidR="004E736D" w:rsidRPr="002B512C" w:rsidRDefault="004E736D" w:rsidP="00F438E1">
      <w:pPr>
        <w:numPr>
          <w:ilvl w:val="0"/>
          <w:numId w:val="55"/>
        </w:numPr>
        <w:rPr>
          <w:rFonts w:ascii="Abadi" w:hAnsi="Abadi"/>
          <w:sz w:val="28"/>
          <w:szCs w:val="28"/>
        </w:rPr>
      </w:pPr>
      <w:r w:rsidRPr="002B512C">
        <w:rPr>
          <w:rFonts w:ascii="Abadi" w:hAnsi="Abadi"/>
          <w:b/>
          <w:bCs/>
          <w:sz w:val="28"/>
          <w:szCs w:val="28"/>
        </w:rPr>
        <w:t>Cultural Preservation Metrics</w:t>
      </w:r>
      <w:r w:rsidRPr="002B512C">
        <w:rPr>
          <w:rFonts w:ascii="Abadi" w:hAnsi="Abadi"/>
          <w:sz w:val="28"/>
          <w:szCs w:val="28"/>
        </w:rPr>
        <w:t>:</w:t>
      </w:r>
    </w:p>
    <w:p w14:paraId="49587A54"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Number of traditional recipes documented, archived, and published.</w:t>
      </w:r>
    </w:p>
    <w:p w14:paraId="6259BE62"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Participation rates in culinary workshops, festivals, and educational programs.</w:t>
      </w:r>
    </w:p>
    <w:p w14:paraId="27E99596"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Number of partnerships established with cultural institutions, NGOs, and international chefs.</w:t>
      </w:r>
    </w:p>
    <w:p w14:paraId="471C691E" w14:textId="77777777" w:rsidR="004E736D" w:rsidRPr="002B512C" w:rsidRDefault="004E736D" w:rsidP="00F438E1">
      <w:pPr>
        <w:numPr>
          <w:ilvl w:val="0"/>
          <w:numId w:val="55"/>
        </w:numPr>
        <w:rPr>
          <w:rFonts w:ascii="Abadi" w:hAnsi="Abadi"/>
          <w:sz w:val="28"/>
          <w:szCs w:val="28"/>
        </w:rPr>
      </w:pPr>
      <w:r w:rsidRPr="002B512C">
        <w:rPr>
          <w:rFonts w:ascii="Abadi" w:hAnsi="Abadi"/>
          <w:b/>
          <w:bCs/>
          <w:sz w:val="28"/>
          <w:szCs w:val="28"/>
        </w:rPr>
        <w:t>Economic Impact Metrics</w:t>
      </w:r>
      <w:r w:rsidRPr="002B512C">
        <w:rPr>
          <w:rFonts w:ascii="Abadi" w:hAnsi="Abadi"/>
          <w:sz w:val="28"/>
          <w:szCs w:val="28"/>
        </w:rPr>
        <w:t>:</w:t>
      </w:r>
    </w:p>
    <w:p w14:paraId="27F984A2"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Revenue generated by Palestinian food exports, including olive oil, za’atar, and tahini.</w:t>
      </w:r>
    </w:p>
    <w:p w14:paraId="2A620170"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Growth in income for farmers, chefs, and food artisans participating in initiatives.</w:t>
      </w:r>
    </w:p>
    <w:p w14:paraId="0CDDDD36"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Increase in sales of “Certified Palestinian” products globally.</w:t>
      </w:r>
    </w:p>
    <w:p w14:paraId="367C2AF2" w14:textId="77777777" w:rsidR="004E736D" w:rsidRPr="002B512C" w:rsidRDefault="004E736D" w:rsidP="00F438E1">
      <w:pPr>
        <w:numPr>
          <w:ilvl w:val="0"/>
          <w:numId w:val="55"/>
        </w:numPr>
        <w:rPr>
          <w:rFonts w:ascii="Abadi" w:hAnsi="Abadi"/>
          <w:sz w:val="28"/>
          <w:szCs w:val="28"/>
        </w:rPr>
      </w:pPr>
      <w:r w:rsidRPr="002B512C">
        <w:rPr>
          <w:rFonts w:ascii="Abadi" w:hAnsi="Abadi"/>
          <w:b/>
          <w:bCs/>
          <w:sz w:val="28"/>
          <w:szCs w:val="28"/>
        </w:rPr>
        <w:t>Awareness and Advocacy Metrics</w:t>
      </w:r>
      <w:r w:rsidRPr="002B512C">
        <w:rPr>
          <w:rFonts w:ascii="Abadi" w:hAnsi="Abadi"/>
          <w:sz w:val="28"/>
          <w:szCs w:val="28"/>
        </w:rPr>
        <w:t>:</w:t>
      </w:r>
    </w:p>
    <w:p w14:paraId="548866F2"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Media coverage of Palestinian culinary events, campaigns, and successes.</w:t>
      </w:r>
    </w:p>
    <w:p w14:paraId="0FE23460"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Social media engagement, including shares, likes, and hashtag reach (e.g., #AuthenticPalestinianFood).</w:t>
      </w:r>
    </w:p>
    <w:p w14:paraId="73FFEDE9"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lastRenderedPageBreak/>
        <w:t>Recognition of Palestinian dishes in global forums, such as UNESCO designations.</w:t>
      </w:r>
    </w:p>
    <w:p w14:paraId="3C56F5D6" w14:textId="77777777" w:rsidR="004E736D" w:rsidRPr="002B512C" w:rsidRDefault="004E736D" w:rsidP="00F438E1">
      <w:pPr>
        <w:numPr>
          <w:ilvl w:val="0"/>
          <w:numId w:val="55"/>
        </w:numPr>
        <w:rPr>
          <w:rFonts w:ascii="Abadi" w:hAnsi="Abadi"/>
          <w:sz w:val="28"/>
          <w:szCs w:val="28"/>
        </w:rPr>
      </w:pPr>
      <w:r w:rsidRPr="002B512C">
        <w:rPr>
          <w:rFonts w:ascii="Abadi" w:hAnsi="Abadi"/>
          <w:b/>
          <w:bCs/>
          <w:sz w:val="28"/>
          <w:szCs w:val="28"/>
        </w:rPr>
        <w:t>Community Engagement Metrics</w:t>
      </w:r>
      <w:r w:rsidRPr="002B512C">
        <w:rPr>
          <w:rFonts w:ascii="Abadi" w:hAnsi="Abadi"/>
          <w:sz w:val="28"/>
          <w:szCs w:val="28"/>
        </w:rPr>
        <w:t>:</w:t>
      </w:r>
    </w:p>
    <w:p w14:paraId="6F21E5AF"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Number of youth and diaspora participants in culinary programs and mentorships.</w:t>
      </w:r>
    </w:p>
    <w:p w14:paraId="02756DB4" w14:textId="77777777" w:rsidR="004E736D" w:rsidRPr="002B512C" w:rsidRDefault="004E736D" w:rsidP="00F438E1">
      <w:pPr>
        <w:numPr>
          <w:ilvl w:val="1"/>
          <w:numId w:val="55"/>
        </w:numPr>
        <w:rPr>
          <w:rFonts w:ascii="Abadi" w:hAnsi="Abadi"/>
          <w:sz w:val="28"/>
          <w:szCs w:val="28"/>
        </w:rPr>
      </w:pPr>
      <w:r w:rsidRPr="002B512C">
        <w:rPr>
          <w:rFonts w:ascii="Abadi" w:hAnsi="Abadi"/>
          <w:sz w:val="28"/>
          <w:szCs w:val="28"/>
        </w:rPr>
        <w:t>Frequency of community-driven projects, such as recipe storytelling or ingredient preservation efforts.</w:t>
      </w:r>
    </w:p>
    <w:p w14:paraId="6DFE4112" w14:textId="77777777" w:rsidR="004E736D" w:rsidRPr="002B512C" w:rsidRDefault="00A6641F" w:rsidP="004E736D">
      <w:pPr>
        <w:rPr>
          <w:rFonts w:ascii="Abadi" w:hAnsi="Abadi"/>
          <w:sz w:val="28"/>
          <w:szCs w:val="28"/>
        </w:rPr>
      </w:pPr>
      <w:r>
        <w:rPr>
          <w:rFonts w:ascii="Abadi" w:hAnsi="Abadi"/>
          <w:sz w:val="28"/>
          <w:szCs w:val="28"/>
        </w:rPr>
        <w:pict w14:anchorId="6EC16AAA">
          <v:rect id="_x0000_i1060" style="width:0;height:1.5pt" o:hralign="center" o:hrstd="t" o:hr="t" fillcolor="#a0a0a0" stroked="f"/>
        </w:pict>
      </w:r>
    </w:p>
    <w:p w14:paraId="4E132F99" w14:textId="77777777" w:rsidR="004E736D" w:rsidRPr="002B512C" w:rsidRDefault="004E736D" w:rsidP="004E736D">
      <w:pPr>
        <w:rPr>
          <w:rFonts w:ascii="Abadi" w:hAnsi="Abadi"/>
          <w:b/>
          <w:bCs/>
          <w:sz w:val="28"/>
          <w:szCs w:val="28"/>
        </w:rPr>
      </w:pPr>
      <w:r w:rsidRPr="002B512C">
        <w:rPr>
          <w:rFonts w:ascii="Abadi" w:hAnsi="Abadi"/>
          <w:b/>
          <w:bCs/>
          <w:sz w:val="28"/>
          <w:szCs w:val="28"/>
        </w:rPr>
        <w:t>2. Continuous Feedback and Improvement</w:t>
      </w:r>
    </w:p>
    <w:p w14:paraId="5115EC41"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51155420" w14:textId="77777777" w:rsidR="004E736D" w:rsidRPr="002B512C" w:rsidRDefault="004E736D" w:rsidP="004E736D">
      <w:pPr>
        <w:rPr>
          <w:rFonts w:ascii="Abadi" w:hAnsi="Abadi"/>
          <w:sz w:val="28"/>
          <w:szCs w:val="28"/>
        </w:rPr>
      </w:pPr>
      <w:r w:rsidRPr="002B512C">
        <w:rPr>
          <w:rFonts w:ascii="Abadi" w:hAnsi="Abadi"/>
          <w:sz w:val="28"/>
          <w:szCs w:val="28"/>
        </w:rPr>
        <w:t>Regular feedback ensures that initiatives remain relevant, address emerging challenges, and adapt to new opportunities.</w:t>
      </w:r>
    </w:p>
    <w:p w14:paraId="3A4939A6"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26356FF8" w14:textId="77777777" w:rsidR="004E736D" w:rsidRPr="002B512C" w:rsidRDefault="004E736D" w:rsidP="00F438E1">
      <w:pPr>
        <w:numPr>
          <w:ilvl w:val="0"/>
          <w:numId w:val="56"/>
        </w:numPr>
        <w:rPr>
          <w:rFonts w:ascii="Abadi" w:hAnsi="Abadi"/>
          <w:sz w:val="28"/>
          <w:szCs w:val="28"/>
        </w:rPr>
      </w:pPr>
      <w:r w:rsidRPr="002B512C">
        <w:rPr>
          <w:rFonts w:ascii="Abadi" w:hAnsi="Abadi"/>
          <w:b/>
          <w:bCs/>
          <w:sz w:val="28"/>
          <w:szCs w:val="28"/>
        </w:rPr>
        <w:t>Stakeholder Feedback Mechanisms</w:t>
      </w:r>
      <w:r w:rsidRPr="002B512C">
        <w:rPr>
          <w:rFonts w:ascii="Abadi" w:hAnsi="Abadi"/>
          <w:sz w:val="28"/>
          <w:szCs w:val="28"/>
        </w:rPr>
        <w:t>:</w:t>
      </w:r>
    </w:p>
    <w:p w14:paraId="6B154EB0" w14:textId="77777777" w:rsidR="004E736D" w:rsidRPr="002B512C" w:rsidRDefault="004E736D" w:rsidP="00F438E1">
      <w:pPr>
        <w:numPr>
          <w:ilvl w:val="1"/>
          <w:numId w:val="56"/>
        </w:numPr>
        <w:rPr>
          <w:rFonts w:ascii="Abadi" w:hAnsi="Abadi"/>
          <w:sz w:val="28"/>
          <w:szCs w:val="28"/>
        </w:rPr>
      </w:pPr>
      <w:r w:rsidRPr="002B512C">
        <w:rPr>
          <w:rFonts w:ascii="Abadi" w:hAnsi="Abadi"/>
          <w:sz w:val="28"/>
          <w:szCs w:val="28"/>
        </w:rPr>
        <w:t>Conduct surveys and focus groups with farmers, chefs, educators, and community members to gather insights on program effectiveness.</w:t>
      </w:r>
    </w:p>
    <w:p w14:paraId="2B78AEB9" w14:textId="77777777" w:rsidR="004E736D" w:rsidRPr="002B512C" w:rsidRDefault="004E736D" w:rsidP="00F438E1">
      <w:pPr>
        <w:numPr>
          <w:ilvl w:val="1"/>
          <w:numId w:val="56"/>
        </w:numPr>
        <w:rPr>
          <w:rFonts w:ascii="Abadi" w:hAnsi="Abadi"/>
          <w:sz w:val="28"/>
          <w:szCs w:val="28"/>
        </w:rPr>
      </w:pPr>
      <w:r w:rsidRPr="002B512C">
        <w:rPr>
          <w:rFonts w:ascii="Abadi" w:hAnsi="Abadi"/>
          <w:sz w:val="28"/>
          <w:szCs w:val="28"/>
        </w:rPr>
        <w:t>Host periodic town halls to discuss progress, challenges, and potential adjustments with stakeholders.</w:t>
      </w:r>
    </w:p>
    <w:p w14:paraId="4FD3C18D" w14:textId="77777777" w:rsidR="004E736D" w:rsidRPr="002B512C" w:rsidRDefault="004E736D" w:rsidP="00F438E1">
      <w:pPr>
        <w:numPr>
          <w:ilvl w:val="0"/>
          <w:numId w:val="56"/>
        </w:numPr>
        <w:rPr>
          <w:rFonts w:ascii="Abadi" w:hAnsi="Abadi"/>
          <w:sz w:val="28"/>
          <w:szCs w:val="28"/>
        </w:rPr>
      </w:pPr>
      <w:r w:rsidRPr="002B512C">
        <w:rPr>
          <w:rFonts w:ascii="Abadi" w:hAnsi="Abadi"/>
          <w:b/>
          <w:bCs/>
          <w:sz w:val="28"/>
          <w:szCs w:val="28"/>
        </w:rPr>
        <w:t>Online Feedback Platforms</w:t>
      </w:r>
      <w:r w:rsidRPr="002B512C">
        <w:rPr>
          <w:rFonts w:ascii="Abadi" w:hAnsi="Abadi"/>
          <w:sz w:val="28"/>
          <w:szCs w:val="28"/>
        </w:rPr>
        <w:t>:</w:t>
      </w:r>
    </w:p>
    <w:p w14:paraId="09B52FF8" w14:textId="77777777" w:rsidR="004E736D" w:rsidRPr="002B512C" w:rsidRDefault="004E736D" w:rsidP="00F438E1">
      <w:pPr>
        <w:numPr>
          <w:ilvl w:val="1"/>
          <w:numId w:val="56"/>
        </w:numPr>
        <w:rPr>
          <w:rFonts w:ascii="Abadi" w:hAnsi="Abadi"/>
          <w:sz w:val="28"/>
          <w:szCs w:val="28"/>
        </w:rPr>
      </w:pPr>
      <w:r w:rsidRPr="002B512C">
        <w:rPr>
          <w:rFonts w:ascii="Abadi" w:hAnsi="Abadi"/>
          <w:sz w:val="28"/>
          <w:szCs w:val="28"/>
        </w:rPr>
        <w:t>Develop an accessible online platform where participants can submit feedback, report issues, and suggest improvements.</w:t>
      </w:r>
    </w:p>
    <w:p w14:paraId="06FDE63C" w14:textId="77777777" w:rsidR="004E736D" w:rsidRPr="002B512C" w:rsidRDefault="004E736D" w:rsidP="00F438E1">
      <w:pPr>
        <w:numPr>
          <w:ilvl w:val="1"/>
          <w:numId w:val="56"/>
        </w:numPr>
        <w:rPr>
          <w:rFonts w:ascii="Abadi" w:hAnsi="Abadi"/>
          <w:sz w:val="28"/>
          <w:szCs w:val="28"/>
        </w:rPr>
      </w:pPr>
      <w:r w:rsidRPr="002B512C">
        <w:rPr>
          <w:rFonts w:ascii="Abadi" w:hAnsi="Abadi"/>
          <w:sz w:val="28"/>
          <w:szCs w:val="28"/>
        </w:rPr>
        <w:t>Use analytics to identify trends in feedback and prioritize areas for improvement.</w:t>
      </w:r>
    </w:p>
    <w:p w14:paraId="5576348F" w14:textId="77777777" w:rsidR="004E736D" w:rsidRPr="002B512C" w:rsidRDefault="004E736D" w:rsidP="00F438E1">
      <w:pPr>
        <w:numPr>
          <w:ilvl w:val="0"/>
          <w:numId w:val="56"/>
        </w:numPr>
        <w:rPr>
          <w:rFonts w:ascii="Abadi" w:hAnsi="Abadi"/>
          <w:sz w:val="28"/>
          <w:szCs w:val="28"/>
        </w:rPr>
      </w:pPr>
      <w:r w:rsidRPr="002B512C">
        <w:rPr>
          <w:rFonts w:ascii="Abadi" w:hAnsi="Abadi"/>
          <w:b/>
          <w:bCs/>
          <w:sz w:val="28"/>
          <w:szCs w:val="28"/>
        </w:rPr>
        <w:t>Third-Party Evaluations</w:t>
      </w:r>
      <w:r w:rsidRPr="002B512C">
        <w:rPr>
          <w:rFonts w:ascii="Abadi" w:hAnsi="Abadi"/>
          <w:sz w:val="28"/>
          <w:szCs w:val="28"/>
        </w:rPr>
        <w:t>:</w:t>
      </w:r>
    </w:p>
    <w:p w14:paraId="32CB2499" w14:textId="77777777" w:rsidR="004E736D" w:rsidRPr="002B512C" w:rsidRDefault="004E736D" w:rsidP="00F438E1">
      <w:pPr>
        <w:numPr>
          <w:ilvl w:val="1"/>
          <w:numId w:val="56"/>
        </w:numPr>
        <w:rPr>
          <w:rFonts w:ascii="Abadi" w:hAnsi="Abadi"/>
          <w:sz w:val="28"/>
          <w:szCs w:val="28"/>
        </w:rPr>
      </w:pPr>
      <w:r w:rsidRPr="002B512C">
        <w:rPr>
          <w:rFonts w:ascii="Abadi" w:hAnsi="Abadi"/>
          <w:sz w:val="28"/>
          <w:szCs w:val="28"/>
        </w:rPr>
        <w:t>Engage independent evaluators to assess the impact of key initiatives, such as culinary festivals, farmer support programs, and advocacy campaigns.</w:t>
      </w:r>
    </w:p>
    <w:p w14:paraId="3647C279" w14:textId="77777777" w:rsidR="004E736D" w:rsidRPr="002B512C" w:rsidRDefault="004E736D" w:rsidP="00F438E1">
      <w:pPr>
        <w:numPr>
          <w:ilvl w:val="1"/>
          <w:numId w:val="56"/>
        </w:numPr>
        <w:rPr>
          <w:rFonts w:ascii="Abadi" w:hAnsi="Abadi"/>
          <w:sz w:val="28"/>
          <w:szCs w:val="28"/>
        </w:rPr>
      </w:pPr>
      <w:r w:rsidRPr="002B512C">
        <w:rPr>
          <w:rFonts w:ascii="Abadi" w:hAnsi="Abadi"/>
          <w:sz w:val="28"/>
          <w:szCs w:val="28"/>
        </w:rPr>
        <w:t>Publish evaluation reports to maintain transparency and accountability.</w:t>
      </w:r>
    </w:p>
    <w:p w14:paraId="79FC5AF8" w14:textId="77777777" w:rsidR="004E736D" w:rsidRPr="002B512C" w:rsidRDefault="00A6641F" w:rsidP="004E736D">
      <w:pPr>
        <w:rPr>
          <w:rFonts w:ascii="Abadi" w:hAnsi="Abadi"/>
          <w:sz w:val="28"/>
          <w:szCs w:val="28"/>
        </w:rPr>
      </w:pPr>
      <w:r>
        <w:rPr>
          <w:rFonts w:ascii="Abadi" w:hAnsi="Abadi"/>
          <w:sz w:val="28"/>
          <w:szCs w:val="28"/>
        </w:rPr>
        <w:pict w14:anchorId="0D25E15D">
          <v:rect id="_x0000_i1061" style="width:0;height:1.5pt" o:hralign="center" o:hrstd="t" o:hr="t" fillcolor="#a0a0a0" stroked="f"/>
        </w:pict>
      </w:r>
    </w:p>
    <w:p w14:paraId="613AD314"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3. Periodic Reporting and Transparency</w:t>
      </w:r>
    </w:p>
    <w:p w14:paraId="28C09131"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7E8EBFFE" w14:textId="77777777" w:rsidR="004E736D" w:rsidRPr="002B512C" w:rsidRDefault="004E736D" w:rsidP="004E736D">
      <w:pPr>
        <w:rPr>
          <w:rFonts w:ascii="Abadi" w:hAnsi="Abadi"/>
          <w:sz w:val="28"/>
          <w:szCs w:val="28"/>
        </w:rPr>
      </w:pPr>
      <w:r w:rsidRPr="002B512C">
        <w:rPr>
          <w:rFonts w:ascii="Abadi" w:hAnsi="Abadi"/>
          <w:sz w:val="28"/>
          <w:szCs w:val="28"/>
        </w:rPr>
        <w:t>Transparent reporting builds trust among stakeholders, attracts potential partners, and highlights successes that inspire further action.</w:t>
      </w:r>
    </w:p>
    <w:p w14:paraId="45686025"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503D426F" w14:textId="77777777" w:rsidR="004E736D" w:rsidRPr="002B512C" w:rsidRDefault="004E736D" w:rsidP="00F438E1">
      <w:pPr>
        <w:numPr>
          <w:ilvl w:val="0"/>
          <w:numId w:val="57"/>
        </w:numPr>
        <w:rPr>
          <w:rFonts w:ascii="Abadi" w:hAnsi="Abadi"/>
          <w:sz w:val="28"/>
          <w:szCs w:val="28"/>
        </w:rPr>
      </w:pPr>
      <w:r w:rsidRPr="002B512C">
        <w:rPr>
          <w:rFonts w:ascii="Abadi" w:hAnsi="Abadi"/>
          <w:b/>
          <w:bCs/>
          <w:sz w:val="28"/>
          <w:szCs w:val="28"/>
        </w:rPr>
        <w:t>Annual Progress Reports</w:t>
      </w:r>
      <w:r w:rsidRPr="002B512C">
        <w:rPr>
          <w:rFonts w:ascii="Abadi" w:hAnsi="Abadi"/>
          <w:sz w:val="28"/>
          <w:szCs w:val="28"/>
        </w:rPr>
        <w:t>:</w:t>
      </w:r>
    </w:p>
    <w:p w14:paraId="592A71BE"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Publish detailed annual reports on the state of Palestinian culinary arts preservation efforts.</w:t>
      </w:r>
    </w:p>
    <w:p w14:paraId="4C5A628F"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 xml:space="preserve">Include data on KPIs, success stories, challenges </w:t>
      </w:r>
      <w:proofErr w:type="gramStart"/>
      <w:r w:rsidRPr="002B512C">
        <w:rPr>
          <w:rFonts w:ascii="Abadi" w:hAnsi="Abadi"/>
          <w:sz w:val="28"/>
          <w:szCs w:val="28"/>
        </w:rPr>
        <w:t>faced, and</w:t>
      </w:r>
      <w:proofErr w:type="gramEnd"/>
      <w:r w:rsidRPr="002B512C">
        <w:rPr>
          <w:rFonts w:ascii="Abadi" w:hAnsi="Abadi"/>
          <w:sz w:val="28"/>
          <w:szCs w:val="28"/>
        </w:rPr>
        <w:t xml:space="preserve"> plans for the coming year.</w:t>
      </w:r>
    </w:p>
    <w:p w14:paraId="4283EE4D" w14:textId="77777777" w:rsidR="004E736D" w:rsidRPr="002B512C" w:rsidRDefault="004E736D" w:rsidP="00F438E1">
      <w:pPr>
        <w:numPr>
          <w:ilvl w:val="0"/>
          <w:numId w:val="57"/>
        </w:numPr>
        <w:rPr>
          <w:rFonts w:ascii="Abadi" w:hAnsi="Abadi"/>
          <w:sz w:val="28"/>
          <w:szCs w:val="28"/>
        </w:rPr>
      </w:pPr>
      <w:r w:rsidRPr="002B512C">
        <w:rPr>
          <w:rFonts w:ascii="Abadi" w:hAnsi="Abadi"/>
          <w:b/>
          <w:bCs/>
          <w:sz w:val="28"/>
          <w:szCs w:val="28"/>
        </w:rPr>
        <w:t>Public Presentations</w:t>
      </w:r>
      <w:r w:rsidRPr="002B512C">
        <w:rPr>
          <w:rFonts w:ascii="Abadi" w:hAnsi="Abadi"/>
          <w:sz w:val="28"/>
          <w:szCs w:val="28"/>
        </w:rPr>
        <w:t>:</w:t>
      </w:r>
    </w:p>
    <w:p w14:paraId="5A59DE75"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Host annual public events or webinars to share progress updates with the community and diaspora.</w:t>
      </w:r>
    </w:p>
    <w:p w14:paraId="44B80A37"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Use visual tools like infographics, videos, and success stories to make presentations engaging.</w:t>
      </w:r>
    </w:p>
    <w:p w14:paraId="636CC668" w14:textId="77777777" w:rsidR="004E736D" w:rsidRPr="002B512C" w:rsidRDefault="004E736D" w:rsidP="00F438E1">
      <w:pPr>
        <w:numPr>
          <w:ilvl w:val="0"/>
          <w:numId w:val="57"/>
        </w:numPr>
        <w:rPr>
          <w:rFonts w:ascii="Abadi" w:hAnsi="Abadi"/>
          <w:sz w:val="28"/>
          <w:szCs w:val="28"/>
        </w:rPr>
      </w:pPr>
      <w:r w:rsidRPr="002B512C">
        <w:rPr>
          <w:rFonts w:ascii="Abadi" w:hAnsi="Abadi"/>
          <w:b/>
          <w:bCs/>
          <w:sz w:val="28"/>
          <w:szCs w:val="28"/>
        </w:rPr>
        <w:t>Case Studies</w:t>
      </w:r>
      <w:r w:rsidRPr="002B512C">
        <w:rPr>
          <w:rFonts w:ascii="Abadi" w:hAnsi="Abadi"/>
          <w:sz w:val="28"/>
          <w:szCs w:val="28"/>
        </w:rPr>
        <w:t>:</w:t>
      </w:r>
    </w:p>
    <w:p w14:paraId="5F04693C"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Document and share in-depth case studies of successful initiatives, such as the revitalization of a specific dish or the growth of a farmer’s cooperative.</w:t>
      </w:r>
    </w:p>
    <w:p w14:paraId="4745FA63"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Highlight the contributions of diaspora communities and international partners.</w:t>
      </w:r>
    </w:p>
    <w:p w14:paraId="62A38EC4" w14:textId="77777777" w:rsidR="004E736D" w:rsidRPr="002B512C" w:rsidRDefault="004E736D" w:rsidP="00F438E1">
      <w:pPr>
        <w:numPr>
          <w:ilvl w:val="0"/>
          <w:numId w:val="57"/>
        </w:numPr>
        <w:rPr>
          <w:rFonts w:ascii="Abadi" w:hAnsi="Abadi"/>
          <w:sz w:val="28"/>
          <w:szCs w:val="28"/>
        </w:rPr>
      </w:pPr>
      <w:r w:rsidRPr="002B512C">
        <w:rPr>
          <w:rFonts w:ascii="Abadi" w:hAnsi="Abadi"/>
          <w:b/>
          <w:bCs/>
          <w:sz w:val="28"/>
          <w:szCs w:val="28"/>
        </w:rPr>
        <w:t>Transparency in Funding</w:t>
      </w:r>
      <w:r w:rsidRPr="002B512C">
        <w:rPr>
          <w:rFonts w:ascii="Abadi" w:hAnsi="Abadi"/>
          <w:sz w:val="28"/>
          <w:szCs w:val="28"/>
        </w:rPr>
        <w:t>:</w:t>
      </w:r>
    </w:p>
    <w:p w14:paraId="37A8D723"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Regularly publish financial reports detailing how funds are allocated and used.</w:t>
      </w:r>
    </w:p>
    <w:p w14:paraId="63521CB3" w14:textId="77777777" w:rsidR="004E736D" w:rsidRPr="002B512C" w:rsidRDefault="004E736D" w:rsidP="00F438E1">
      <w:pPr>
        <w:numPr>
          <w:ilvl w:val="1"/>
          <w:numId w:val="57"/>
        </w:numPr>
        <w:rPr>
          <w:rFonts w:ascii="Abadi" w:hAnsi="Abadi"/>
          <w:sz w:val="28"/>
          <w:szCs w:val="28"/>
        </w:rPr>
      </w:pPr>
      <w:r w:rsidRPr="002B512C">
        <w:rPr>
          <w:rFonts w:ascii="Abadi" w:hAnsi="Abadi"/>
          <w:sz w:val="28"/>
          <w:szCs w:val="28"/>
        </w:rPr>
        <w:t>Ensure transparency in partnerships and sponsorships, with clear acknowledgment of all contributors.</w:t>
      </w:r>
    </w:p>
    <w:p w14:paraId="6023E7B3" w14:textId="77777777" w:rsidR="004E736D" w:rsidRPr="002B512C" w:rsidRDefault="00A6641F" w:rsidP="004E736D">
      <w:pPr>
        <w:rPr>
          <w:rFonts w:ascii="Abadi" w:hAnsi="Abadi"/>
          <w:sz w:val="28"/>
          <w:szCs w:val="28"/>
        </w:rPr>
      </w:pPr>
      <w:r>
        <w:rPr>
          <w:rFonts w:ascii="Abadi" w:hAnsi="Abadi"/>
          <w:sz w:val="28"/>
          <w:szCs w:val="28"/>
        </w:rPr>
        <w:pict w14:anchorId="01436BF4">
          <v:rect id="_x0000_i1062" style="width:0;height:1.5pt" o:hralign="center" o:hrstd="t" o:hr="t" fillcolor="#a0a0a0" stroked="f"/>
        </w:pict>
      </w:r>
    </w:p>
    <w:p w14:paraId="5C7CB4B6" w14:textId="77777777" w:rsidR="004E736D" w:rsidRPr="002B512C" w:rsidRDefault="004E736D" w:rsidP="004E736D">
      <w:pPr>
        <w:rPr>
          <w:rFonts w:ascii="Abadi" w:hAnsi="Abadi"/>
          <w:b/>
          <w:bCs/>
          <w:sz w:val="28"/>
          <w:szCs w:val="28"/>
        </w:rPr>
      </w:pPr>
      <w:r w:rsidRPr="002B512C">
        <w:rPr>
          <w:rFonts w:ascii="Abadi" w:hAnsi="Abadi"/>
          <w:b/>
          <w:bCs/>
          <w:sz w:val="28"/>
          <w:szCs w:val="28"/>
        </w:rPr>
        <w:t>4. Adaptive Management and Strategic Adjustments</w:t>
      </w:r>
    </w:p>
    <w:p w14:paraId="372D9F88"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6C4DF015" w14:textId="77777777" w:rsidR="004E736D" w:rsidRPr="002B512C" w:rsidRDefault="004E736D" w:rsidP="004E736D">
      <w:pPr>
        <w:rPr>
          <w:rFonts w:ascii="Abadi" w:hAnsi="Abadi"/>
          <w:sz w:val="28"/>
          <w:szCs w:val="28"/>
        </w:rPr>
      </w:pPr>
      <w:r w:rsidRPr="002B512C">
        <w:rPr>
          <w:rFonts w:ascii="Abadi" w:hAnsi="Abadi"/>
          <w:sz w:val="28"/>
          <w:szCs w:val="28"/>
        </w:rPr>
        <w:t>Cultural preservation efforts must remain flexible to address shifting challenges, such as political developments or global trends in food culture.</w:t>
      </w:r>
    </w:p>
    <w:p w14:paraId="05004101" w14:textId="77777777" w:rsidR="004E736D" w:rsidRPr="002B512C" w:rsidRDefault="004E736D" w:rsidP="004E736D">
      <w:pPr>
        <w:rPr>
          <w:rFonts w:ascii="Abadi" w:hAnsi="Abadi"/>
          <w:b/>
          <w:bCs/>
          <w:sz w:val="28"/>
          <w:szCs w:val="28"/>
        </w:rPr>
      </w:pPr>
      <w:r w:rsidRPr="002B512C">
        <w:rPr>
          <w:rFonts w:ascii="Abadi" w:hAnsi="Abadi"/>
          <w:b/>
          <w:bCs/>
          <w:sz w:val="28"/>
          <w:szCs w:val="28"/>
        </w:rPr>
        <w:lastRenderedPageBreak/>
        <w:t>Actions</w:t>
      </w:r>
    </w:p>
    <w:p w14:paraId="75CA8213" w14:textId="77777777" w:rsidR="004E736D" w:rsidRPr="002B512C" w:rsidRDefault="004E736D" w:rsidP="00F438E1">
      <w:pPr>
        <w:numPr>
          <w:ilvl w:val="0"/>
          <w:numId w:val="58"/>
        </w:numPr>
        <w:rPr>
          <w:rFonts w:ascii="Abadi" w:hAnsi="Abadi"/>
          <w:sz w:val="28"/>
          <w:szCs w:val="28"/>
        </w:rPr>
      </w:pPr>
      <w:r w:rsidRPr="002B512C">
        <w:rPr>
          <w:rFonts w:ascii="Abadi" w:hAnsi="Abadi"/>
          <w:b/>
          <w:bCs/>
          <w:sz w:val="28"/>
          <w:szCs w:val="28"/>
        </w:rPr>
        <w:t>Regular Strategy Reviews</w:t>
      </w:r>
      <w:r w:rsidRPr="002B512C">
        <w:rPr>
          <w:rFonts w:ascii="Abadi" w:hAnsi="Abadi"/>
          <w:sz w:val="28"/>
          <w:szCs w:val="28"/>
        </w:rPr>
        <w:t>:</w:t>
      </w:r>
    </w:p>
    <w:p w14:paraId="74ED1460" w14:textId="77777777" w:rsidR="004E736D" w:rsidRPr="002B512C" w:rsidRDefault="004E736D" w:rsidP="00F438E1">
      <w:pPr>
        <w:numPr>
          <w:ilvl w:val="1"/>
          <w:numId w:val="58"/>
        </w:numPr>
        <w:rPr>
          <w:rFonts w:ascii="Abadi" w:hAnsi="Abadi"/>
          <w:sz w:val="28"/>
          <w:szCs w:val="28"/>
        </w:rPr>
      </w:pPr>
      <w:r w:rsidRPr="002B512C">
        <w:rPr>
          <w:rFonts w:ascii="Abadi" w:hAnsi="Abadi"/>
          <w:sz w:val="28"/>
          <w:szCs w:val="28"/>
        </w:rPr>
        <w:t>Conduct biannual reviews of the overall strategy for protecting Palestinian culinary arts.</w:t>
      </w:r>
    </w:p>
    <w:p w14:paraId="4633A248" w14:textId="77777777" w:rsidR="004E736D" w:rsidRPr="002B512C" w:rsidRDefault="004E736D" w:rsidP="00F438E1">
      <w:pPr>
        <w:numPr>
          <w:ilvl w:val="1"/>
          <w:numId w:val="58"/>
        </w:numPr>
        <w:rPr>
          <w:rFonts w:ascii="Abadi" w:hAnsi="Abadi"/>
          <w:sz w:val="28"/>
          <w:szCs w:val="28"/>
        </w:rPr>
      </w:pPr>
      <w:r w:rsidRPr="002B512C">
        <w:rPr>
          <w:rFonts w:ascii="Abadi" w:hAnsi="Abadi"/>
          <w:sz w:val="28"/>
          <w:szCs w:val="28"/>
        </w:rPr>
        <w:t>Update objectives and initiatives based on new opportunities, challenges, or feedback from stakeholders.</w:t>
      </w:r>
    </w:p>
    <w:p w14:paraId="45E5844A" w14:textId="77777777" w:rsidR="004E736D" w:rsidRPr="002B512C" w:rsidRDefault="004E736D" w:rsidP="00F438E1">
      <w:pPr>
        <w:numPr>
          <w:ilvl w:val="0"/>
          <w:numId w:val="58"/>
        </w:numPr>
        <w:rPr>
          <w:rFonts w:ascii="Abadi" w:hAnsi="Abadi"/>
          <w:sz w:val="28"/>
          <w:szCs w:val="28"/>
        </w:rPr>
      </w:pPr>
      <w:r w:rsidRPr="002B512C">
        <w:rPr>
          <w:rFonts w:ascii="Abadi" w:hAnsi="Abadi"/>
          <w:b/>
          <w:bCs/>
          <w:sz w:val="28"/>
          <w:szCs w:val="28"/>
        </w:rPr>
        <w:t>Scenario Planning</w:t>
      </w:r>
      <w:r w:rsidRPr="002B512C">
        <w:rPr>
          <w:rFonts w:ascii="Abadi" w:hAnsi="Abadi"/>
          <w:sz w:val="28"/>
          <w:szCs w:val="28"/>
        </w:rPr>
        <w:t>:</w:t>
      </w:r>
    </w:p>
    <w:p w14:paraId="1110E673" w14:textId="77777777" w:rsidR="004E736D" w:rsidRPr="002B512C" w:rsidRDefault="004E736D" w:rsidP="00F438E1">
      <w:pPr>
        <w:numPr>
          <w:ilvl w:val="1"/>
          <w:numId w:val="58"/>
        </w:numPr>
        <w:rPr>
          <w:rFonts w:ascii="Abadi" w:hAnsi="Abadi"/>
          <w:sz w:val="28"/>
          <w:szCs w:val="28"/>
        </w:rPr>
      </w:pPr>
      <w:r w:rsidRPr="002B512C">
        <w:rPr>
          <w:rFonts w:ascii="Abadi" w:hAnsi="Abadi"/>
          <w:sz w:val="28"/>
          <w:szCs w:val="28"/>
        </w:rPr>
        <w:t>Develop contingency plans to address potential disruptions, such as political instability or climate-related challenges affecting agriculture.</w:t>
      </w:r>
    </w:p>
    <w:p w14:paraId="50657BE7" w14:textId="77777777" w:rsidR="004E736D" w:rsidRPr="002B512C" w:rsidRDefault="004E736D" w:rsidP="00F438E1">
      <w:pPr>
        <w:numPr>
          <w:ilvl w:val="1"/>
          <w:numId w:val="58"/>
        </w:numPr>
        <w:rPr>
          <w:rFonts w:ascii="Abadi" w:hAnsi="Abadi"/>
          <w:sz w:val="28"/>
          <w:szCs w:val="28"/>
        </w:rPr>
      </w:pPr>
      <w:r w:rsidRPr="002B512C">
        <w:rPr>
          <w:rFonts w:ascii="Abadi" w:hAnsi="Abadi"/>
          <w:sz w:val="28"/>
          <w:szCs w:val="28"/>
        </w:rPr>
        <w:t>Identify alternative pathways for achieving goals if certain strategies become unfeasible.</w:t>
      </w:r>
    </w:p>
    <w:p w14:paraId="604F3A9D" w14:textId="77777777" w:rsidR="004E736D" w:rsidRPr="002B512C" w:rsidRDefault="004E736D" w:rsidP="00F438E1">
      <w:pPr>
        <w:numPr>
          <w:ilvl w:val="0"/>
          <w:numId w:val="58"/>
        </w:numPr>
        <w:rPr>
          <w:rFonts w:ascii="Abadi" w:hAnsi="Abadi"/>
          <w:sz w:val="28"/>
          <w:szCs w:val="28"/>
        </w:rPr>
      </w:pPr>
      <w:r w:rsidRPr="002B512C">
        <w:rPr>
          <w:rFonts w:ascii="Abadi" w:hAnsi="Abadi"/>
          <w:b/>
          <w:bCs/>
          <w:sz w:val="28"/>
          <w:szCs w:val="28"/>
        </w:rPr>
        <w:t>Innovative Approaches</w:t>
      </w:r>
      <w:r w:rsidRPr="002B512C">
        <w:rPr>
          <w:rFonts w:ascii="Abadi" w:hAnsi="Abadi"/>
          <w:sz w:val="28"/>
          <w:szCs w:val="28"/>
        </w:rPr>
        <w:t>:</w:t>
      </w:r>
    </w:p>
    <w:p w14:paraId="5A886FE0" w14:textId="77777777" w:rsidR="004E736D" w:rsidRPr="002B512C" w:rsidRDefault="004E736D" w:rsidP="00F438E1">
      <w:pPr>
        <w:numPr>
          <w:ilvl w:val="1"/>
          <w:numId w:val="58"/>
        </w:numPr>
        <w:rPr>
          <w:rFonts w:ascii="Abadi" w:hAnsi="Abadi"/>
          <w:sz w:val="28"/>
          <w:szCs w:val="28"/>
        </w:rPr>
      </w:pPr>
      <w:r w:rsidRPr="002B512C">
        <w:rPr>
          <w:rFonts w:ascii="Abadi" w:hAnsi="Abadi"/>
          <w:sz w:val="28"/>
          <w:szCs w:val="28"/>
        </w:rPr>
        <w:t>Use insights from M&amp;E to pilot new initiatives, such as incorporating modern culinary trends or leveraging emerging technologies.</w:t>
      </w:r>
    </w:p>
    <w:p w14:paraId="3F38D238" w14:textId="77777777" w:rsidR="004E736D" w:rsidRPr="002B512C" w:rsidRDefault="004E736D" w:rsidP="00F438E1">
      <w:pPr>
        <w:numPr>
          <w:ilvl w:val="1"/>
          <w:numId w:val="58"/>
        </w:numPr>
        <w:rPr>
          <w:rFonts w:ascii="Abadi" w:hAnsi="Abadi"/>
          <w:sz w:val="28"/>
          <w:szCs w:val="28"/>
        </w:rPr>
      </w:pPr>
      <w:r w:rsidRPr="002B512C">
        <w:rPr>
          <w:rFonts w:ascii="Abadi" w:hAnsi="Abadi"/>
          <w:sz w:val="28"/>
          <w:szCs w:val="28"/>
        </w:rPr>
        <w:t>Evaluate the success of pilot projects before scaling them up.</w:t>
      </w:r>
    </w:p>
    <w:p w14:paraId="01E59320" w14:textId="77777777" w:rsidR="004E736D" w:rsidRPr="002B512C" w:rsidRDefault="00A6641F" w:rsidP="004E736D">
      <w:pPr>
        <w:rPr>
          <w:rFonts w:ascii="Abadi" w:hAnsi="Abadi"/>
          <w:sz w:val="28"/>
          <w:szCs w:val="28"/>
        </w:rPr>
      </w:pPr>
      <w:r>
        <w:rPr>
          <w:rFonts w:ascii="Abadi" w:hAnsi="Abadi"/>
          <w:sz w:val="28"/>
          <w:szCs w:val="28"/>
        </w:rPr>
        <w:pict w14:anchorId="129127D7">
          <v:rect id="_x0000_i1063" style="width:0;height:1.5pt" o:hralign="center" o:hrstd="t" o:hr="t" fillcolor="#a0a0a0" stroked="f"/>
        </w:pict>
      </w:r>
    </w:p>
    <w:p w14:paraId="5F49F1DD" w14:textId="77777777" w:rsidR="004E736D" w:rsidRPr="002B512C" w:rsidRDefault="004E736D" w:rsidP="004E736D">
      <w:pPr>
        <w:rPr>
          <w:rFonts w:ascii="Abadi" w:hAnsi="Abadi"/>
          <w:b/>
          <w:bCs/>
          <w:sz w:val="28"/>
          <w:szCs w:val="28"/>
        </w:rPr>
      </w:pPr>
      <w:r w:rsidRPr="002B512C">
        <w:rPr>
          <w:rFonts w:ascii="Abadi" w:hAnsi="Abadi"/>
          <w:b/>
          <w:bCs/>
          <w:sz w:val="28"/>
          <w:szCs w:val="28"/>
        </w:rPr>
        <w:t>5. Engaging Communities in Monitoring and Evaluation</w:t>
      </w:r>
    </w:p>
    <w:p w14:paraId="32D090D1"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06507121" w14:textId="77777777" w:rsidR="004E736D" w:rsidRPr="002B512C" w:rsidRDefault="004E736D" w:rsidP="004E736D">
      <w:pPr>
        <w:rPr>
          <w:rFonts w:ascii="Abadi" w:hAnsi="Abadi"/>
          <w:sz w:val="28"/>
          <w:szCs w:val="28"/>
        </w:rPr>
      </w:pPr>
      <w:r w:rsidRPr="002B512C">
        <w:rPr>
          <w:rFonts w:ascii="Abadi" w:hAnsi="Abadi"/>
          <w:sz w:val="28"/>
          <w:szCs w:val="28"/>
        </w:rPr>
        <w:t>Involving local communities ensures that initiatives reflect their needs and priorities while fostering ownership and pride.</w:t>
      </w:r>
    </w:p>
    <w:p w14:paraId="5710B23D"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3692B14B" w14:textId="77777777" w:rsidR="004E736D" w:rsidRPr="002B512C" w:rsidRDefault="004E736D" w:rsidP="00F438E1">
      <w:pPr>
        <w:numPr>
          <w:ilvl w:val="0"/>
          <w:numId w:val="59"/>
        </w:numPr>
        <w:rPr>
          <w:rFonts w:ascii="Abadi" w:hAnsi="Abadi"/>
          <w:sz w:val="28"/>
          <w:szCs w:val="28"/>
        </w:rPr>
      </w:pPr>
      <w:r w:rsidRPr="002B512C">
        <w:rPr>
          <w:rFonts w:ascii="Abadi" w:hAnsi="Abadi"/>
          <w:b/>
          <w:bCs/>
          <w:sz w:val="28"/>
          <w:szCs w:val="28"/>
        </w:rPr>
        <w:t>Community Advisory Boards</w:t>
      </w:r>
      <w:r w:rsidRPr="002B512C">
        <w:rPr>
          <w:rFonts w:ascii="Abadi" w:hAnsi="Abadi"/>
          <w:sz w:val="28"/>
          <w:szCs w:val="28"/>
        </w:rPr>
        <w:t>:</w:t>
      </w:r>
    </w:p>
    <w:p w14:paraId="34A849A3" w14:textId="77777777" w:rsidR="004E736D" w:rsidRPr="002B512C" w:rsidRDefault="004E736D" w:rsidP="00F438E1">
      <w:pPr>
        <w:numPr>
          <w:ilvl w:val="1"/>
          <w:numId w:val="59"/>
        </w:numPr>
        <w:rPr>
          <w:rFonts w:ascii="Abadi" w:hAnsi="Abadi"/>
          <w:sz w:val="28"/>
          <w:szCs w:val="28"/>
        </w:rPr>
      </w:pPr>
      <w:r w:rsidRPr="002B512C">
        <w:rPr>
          <w:rFonts w:ascii="Abadi" w:hAnsi="Abadi"/>
          <w:sz w:val="28"/>
          <w:szCs w:val="28"/>
        </w:rPr>
        <w:t>Form advisory boards with representatives from farmers, chefs, educators, and youth.</w:t>
      </w:r>
    </w:p>
    <w:p w14:paraId="371DBF51" w14:textId="77777777" w:rsidR="004E736D" w:rsidRPr="002B512C" w:rsidRDefault="004E736D" w:rsidP="00F438E1">
      <w:pPr>
        <w:numPr>
          <w:ilvl w:val="1"/>
          <w:numId w:val="59"/>
        </w:numPr>
        <w:rPr>
          <w:rFonts w:ascii="Abadi" w:hAnsi="Abadi"/>
          <w:sz w:val="28"/>
          <w:szCs w:val="28"/>
        </w:rPr>
      </w:pPr>
      <w:r w:rsidRPr="002B512C">
        <w:rPr>
          <w:rFonts w:ascii="Abadi" w:hAnsi="Abadi"/>
          <w:sz w:val="28"/>
          <w:szCs w:val="28"/>
        </w:rPr>
        <w:t>Involve these boards in decision-making processes related to monitoring and evaluation.</w:t>
      </w:r>
    </w:p>
    <w:p w14:paraId="0B415CBF" w14:textId="77777777" w:rsidR="004E736D" w:rsidRPr="002B512C" w:rsidRDefault="004E736D" w:rsidP="00F438E1">
      <w:pPr>
        <w:numPr>
          <w:ilvl w:val="0"/>
          <w:numId w:val="59"/>
        </w:numPr>
        <w:rPr>
          <w:rFonts w:ascii="Abadi" w:hAnsi="Abadi"/>
          <w:sz w:val="28"/>
          <w:szCs w:val="28"/>
        </w:rPr>
      </w:pPr>
      <w:r w:rsidRPr="002B512C">
        <w:rPr>
          <w:rFonts w:ascii="Abadi" w:hAnsi="Abadi"/>
          <w:b/>
          <w:bCs/>
          <w:sz w:val="28"/>
          <w:szCs w:val="28"/>
        </w:rPr>
        <w:t>Participatory Monitoring Tools</w:t>
      </w:r>
      <w:r w:rsidRPr="002B512C">
        <w:rPr>
          <w:rFonts w:ascii="Abadi" w:hAnsi="Abadi"/>
          <w:sz w:val="28"/>
          <w:szCs w:val="28"/>
        </w:rPr>
        <w:t>:</w:t>
      </w:r>
    </w:p>
    <w:p w14:paraId="658FC874" w14:textId="77777777" w:rsidR="004E736D" w:rsidRPr="002B512C" w:rsidRDefault="004E736D" w:rsidP="00F438E1">
      <w:pPr>
        <w:numPr>
          <w:ilvl w:val="1"/>
          <w:numId w:val="59"/>
        </w:numPr>
        <w:rPr>
          <w:rFonts w:ascii="Abadi" w:hAnsi="Abadi"/>
          <w:sz w:val="28"/>
          <w:szCs w:val="28"/>
        </w:rPr>
      </w:pPr>
      <w:r w:rsidRPr="002B512C">
        <w:rPr>
          <w:rFonts w:ascii="Abadi" w:hAnsi="Abadi"/>
          <w:sz w:val="28"/>
          <w:szCs w:val="28"/>
        </w:rPr>
        <w:lastRenderedPageBreak/>
        <w:t>Train community members to collect data, such as documenting recipe usage or tracking changes in ingredient availability.</w:t>
      </w:r>
    </w:p>
    <w:p w14:paraId="5809E567" w14:textId="77777777" w:rsidR="004E736D" w:rsidRPr="002B512C" w:rsidRDefault="004E736D" w:rsidP="00F438E1">
      <w:pPr>
        <w:numPr>
          <w:ilvl w:val="1"/>
          <w:numId w:val="59"/>
        </w:numPr>
        <w:rPr>
          <w:rFonts w:ascii="Abadi" w:hAnsi="Abadi"/>
          <w:sz w:val="28"/>
          <w:szCs w:val="28"/>
        </w:rPr>
      </w:pPr>
      <w:r w:rsidRPr="002B512C">
        <w:rPr>
          <w:rFonts w:ascii="Abadi" w:hAnsi="Abadi"/>
          <w:sz w:val="28"/>
          <w:szCs w:val="28"/>
        </w:rPr>
        <w:t>Equip local groups with tools like mobile apps to report progress and challenges in real time.</w:t>
      </w:r>
    </w:p>
    <w:p w14:paraId="0EB28367" w14:textId="77777777" w:rsidR="004E736D" w:rsidRPr="002B512C" w:rsidRDefault="004E736D" w:rsidP="00F438E1">
      <w:pPr>
        <w:numPr>
          <w:ilvl w:val="0"/>
          <w:numId w:val="59"/>
        </w:numPr>
        <w:rPr>
          <w:rFonts w:ascii="Abadi" w:hAnsi="Abadi"/>
          <w:sz w:val="28"/>
          <w:szCs w:val="28"/>
        </w:rPr>
      </w:pPr>
      <w:r w:rsidRPr="002B512C">
        <w:rPr>
          <w:rFonts w:ascii="Abadi" w:hAnsi="Abadi"/>
          <w:b/>
          <w:bCs/>
          <w:sz w:val="28"/>
          <w:szCs w:val="28"/>
        </w:rPr>
        <w:t>Recognition of Community Contributions</w:t>
      </w:r>
      <w:r w:rsidRPr="002B512C">
        <w:rPr>
          <w:rFonts w:ascii="Abadi" w:hAnsi="Abadi"/>
          <w:sz w:val="28"/>
          <w:szCs w:val="28"/>
        </w:rPr>
        <w:t>:</w:t>
      </w:r>
    </w:p>
    <w:p w14:paraId="7167B7DE" w14:textId="77777777" w:rsidR="004E736D" w:rsidRPr="002B512C" w:rsidRDefault="004E736D" w:rsidP="00F438E1">
      <w:pPr>
        <w:numPr>
          <w:ilvl w:val="1"/>
          <w:numId w:val="59"/>
        </w:numPr>
        <w:rPr>
          <w:rFonts w:ascii="Abadi" w:hAnsi="Abadi"/>
          <w:sz w:val="28"/>
          <w:szCs w:val="28"/>
        </w:rPr>
      </w:pPr>
      <w:r w:rsidRPr="002B512C">
        <w:rPr>
          <w:rFonts w:ascii="Abadi" w:hAnsi="Abadi"/>
          <w:sz w:val="28"/>
          <w:szCs w:val="28"/>
        </w:rPr>
        <w:t>Publicly acknowledge the efforts of individuals and groups contributing to the success of culinary preservation projects.</w:t>
      </w:r>
    </w:p>
    <w:p w14:paraId="3305BB5B" w14:textId="77777777" w:rsidR="004E736D" w:rsidRPr="002B512C" w:rsidRDefault="004E736D" w:rsidP="00F438E1">
      <w:pPr>
        <w:numPr>
          <w:ilvl w:val="1"/>
          <w:numId w:val="59"/>
        </w:numPr>
        <w:rPr>
          <w:rFonts w:ascii="Abadi" w:hAnsi="Abadi"/>
          <w:sz w:val="28"/>
          <w:szCs w:val="28"/>
        </w:rPr>
      </w:pPr>
      <w:r w:rsidRPr="002B512C">
        <w:rPr>
          <w:rFonts w:ascii="Abadi" w:hAnsi="Abadi"/>
          <w:sz w:val="28"/>
          <w:szCs w:val="28"/>
        </w:rPr>
        <w:t>Share stories of how their involvement has positively impacted the initiatives.</w:t>
      </w:r>
    </w:p>
    <w:p w14:paraId="7DF167B3" w14:textId="77777777" w:rsidR="004E736D" w:rsidRPr="002B512C" w:rsidRDefault="00A6641F" w:rsidP="004E736D">
      <w:pPr>
        <w:rPr>
          <w:rFonts w:ascii="Abadi" w:hAnsi="Abadi"/>
          <w:sz w:val="28"/>
          <w:szCs w:val="28"/>
        </w:rPr>
      </w:pPr>
      <w:r>
        <w:rPr>
          <w:rFonts w:ascii="Abadi" w:hAnsi="Abadi"/>
          <w:sz w:val="28"/>
          <w:szCs w:val="28"/>
        </w:rPr>
        <w:pict w14:anchorId="65B21F6C">
          <v:rect id="_x0000_i1064" style="width:0;height:1.5pt" o:hralign="center" o:hrstd="t" o:hr="t" fillcolor="#a0a0a0" stroked="f"/>
        </w:pict>
      </w:r>
    </w:p>
    <w:p w14:paraId="31242F78" w14:textId="77777777" w:rsidR="004E736D" w:rsidRPr="002B512C" w:rsidRDefault="004E736D" w:rsidP="004E736D">
      <w:pPr>
        <w:rPr>
          <w:rFonts w:ascii="Abadi" w:hAnsi="Abadi"/>
          <w:b/>
          <w:bCs/>
          <w:sz w:val="28"/>
          <w:szCs w:val="28"/>
        </w:rPr>
      </w:pPr>
      <w:r w:rsidRPr="002B512C">
        <w:rPr>
          <w:rFonts w:ascii="Abadi" w:hAnsi="Abadi"/>
          <w:b/>
          <w:bCs/>
          <w:sz w:val="28"/>
          <w:szCs w:val="28"/>
        </w:rPr>
        <w:t>6. Measuring Long-Term Impact</w:t>
      </w:r>
    </w:p>
    <w:p w14:paraId="543DE8BB"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66163B7A" w14:textId="77777777" w:rsidR="004E736D" w:rsidRPr="002B512C" w:rsidRDefault="004E736D" w:rsidP="004E736D">
      <w:pPr>
        <w:rPr>
          <w:rFonts w:ascii="Abadi" w:hAnsi="Abadi"/>
          <w:sz w:val="28"/>
          <w:szCs w:val="28"/>
        </w:rPr>
      </w:pPr>
      <w:r w:rsidRPr="002B512C">
        <w:rPr>
          <w:rFonts w:ascii="Abadi" w:hAnsi="Abadi"/>
          <w:sz w:val="28"/>
          <w:szCs w:val="28"/>
        </w:rPr>
        <w:t>Long-term metrics help determine whether initiatives are achieving lasting results in preserving Palestinian culinary heritage.</w:t>
      </w:r>
    </w:p>
    <w:p w14:paraId="7DF4A696"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2DA7BE95" w14:textId="77777777" w:rsidR="004E736D" w:rsidRPr="002B512C" w:rsidRDefault="004E736D" w:rsidP="00F438E1">
      <w:pPr>
        <w:numPr>
          <w:ilvl w:val="0"/>
          <w:numId w:val="60"/>
        </w:numPr>
        <w:rPr>
          <w:rFonts w:ascii="Abadi" w:hAnsi="Abadi"/>
          <w:sz w:val="28"/>
          <w:szCs w:val="28"/>
        </w:rPr>
      </w:pPr>
      <w:r w:rsidRPr="002B512C">
        <w:rPr>
          <w:rFonts w:ascii="Abadi" w:hAnsi="Abadi"/>
          <w:b/>
          <w:bCs/>
          <w:sz w:val="28"/>
          <w:szCs w:val="28"/>
        </w:rPr>
        <w:t>Cultural Retention Metrics</w:t>
      </w:r>
      <w:r w:rsidRPr="002B512C">
        <w:rPr>
          <w:rFonts w:ascii="Abadi" w:hAnsi="Abadi"/>
          <w:sz w:val="28"/>
          <w:szCs w:val="28"/>
        </w:rPr>
        <w:t>:</w:t>
      </w:r>
    </w:p>
    <w:p w14:paraId="174717CC"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Measure the continued use of traditional recipes and cooking techniques over generations.</w:t>
      </w:r>
    </w:p>
    <w:p w14:paraId="1D68B365"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Assess whether younger generations maintain an understanding of the cultural significance of Palestinian dishes.</w:t>
      </w:r>
    </w:p>
    <w:p w14:paraId="54B6EBB4" w14:textId="77777777" w:rsidR="004E736D" w:rsidRPr="002B512C" w:rsidRDefault="004E736D" w:rsidP="00F438E1">
      <w:pPr>
        <w:numPr>
          <w:ilvl w:val="0"/>
          <w:numId w:val="60"/>
        </w:numPr>
        <w:rPr>
          <w:rFonts w:ascii="Abadi" w:hAnsi="Abadi"/>
          <w:sz w:val="28"/>
          <w:szCs w:val="28"/>
        </w:rPr>
      </w:pPr>
      <w:r w:rsidRPr="002B512C">
        <w:rPr>
          <w:rFonts w:ascii="Abadi" w:hAnsi="Abadi"/>
          <w:b/>
          <w:bCs/>
          <w:sz w:val="28"/>
          <w:szCs w:val="28"/>
        </w:rPr>
        <w:t>Economic Sustainability Metrics</w:t>
      </w:r>
      <w:r w:rsidRPr="002B512C">
        <w:rPr>
          <w:rFonts w:ascii="Abadi" w:hAnsi="Abadi"/>
          <w:sz w:val="28"/>
          <w:szCs w:val="28"/>
        </w:rPr>
        <w:t>:</w:t>
      </w:r>
    </w:p>
    <w:p w14:paraId="087D3335"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Evaluate whether farmers and food artisans experience consistent income growth from their participation in initiatives.</w:t>
      </w:r>
    </w:p>
    <w:p w14:paraId="4622316D"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Track the presence of Palestinian food products in global markets over time.</w:t>
      </w:r>
    </w:p>
    <w:p w14:paraId="28CEECC7" w14:textId="77777777" w:rsidR="004E736D" w:rsidRPr="002B512C" w:rsidRDefault="004E736D" w:rsidP="00F438E1">
      <w:pPr>
        <w:numPr>
          <w:ilvl w:val="0"/>
          <w:numId w:val="60"/>
        </w:numPr>
        <w:rPr>
          <w:rFonts w:ascii="Abadi" w:hAnsi="Abadi"/>
          <w:sz w:val="28"/>
          <w:szCs w:val="28"/>
        </w:rPr>
      </w:pPr>
      <w:r w:rsidRPr="002B512C">
        <w:rPr>
          <w:rFonts w:ascii="Abadi" w:hAnsi="Abadi"/>
          <w:b/>
          <w:bCs/>
          <w:sz w:val="28"/>
          <w:szCs w:val="28"/>
        </w:rPr>
        <w:t>Global Recognition Metrics</w:t>
      </w:r>
      <w:r w:rsidRPr="002B512C">
        <w:rPr>
          <w:rFonts w:ascii="Abadi" w:hAnsi="Abadi"/>
          <w:sz w:val="28"/>
          <w:szCs w:val="28"/>
        </w:rPr>
        <w:t>:</w:t>
      </w:r>
    </w:p>
    <w:p w14:paraId="255E6164"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Monitor increases in media coverage, international awards, and participation in global food events showcasing Palestinian cuisine.</w:t>
      </w:r>
    </w:p>
    <w:p w14:paraId="30CAFDAA"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Measure progress in achieving designations like UNESCO recognition or protected geographic indicators.</w:t>
      </w:r>
    </w:p>
    <w:p w14:paraId="76722F68" w14:textId="77777777" w:rsidR="004E736D" w:rsidRPr="002B512C" w:rsidRDefault="004E736D" w:rsidP="00F438E1">
      <w:pPr>
        <w:numPr>
          <w:ilvl w:val="0"/>
          <w:numId w:val="60"/>
        </w:numPr>
        <w:rPr>
          <w:rFonts w:ascii="Abadi" w:hAnsi="Abadi"/>
          <w:sz w:val="28"/>
          <w:szCs w:val="28"/>
        </w:rPr>
      </w:pPr>
      <w:r w:rsidRPr="002B512C">
        <w:rPr>
          <w:rFonts w:ascii="Abadi" w:hAnsi="Abadi"/>
          <w:b/>
          <w:bCs/>
          <w:sz w:val="28"/>
          <w:szCs w:val="28"/>
        </w:rPr>
        <w:lastRenderedPageBreak/>
        <w:t>Resilience Metrics</w:t>
      </w:r>
      <w:r w:rsidRPr="002B512C">
        <w:rPr>
          <w:rFonts w:ascii="Abadi" w:hAnsi="Abadi"/>
          <w:sz w:val="28"/>
          <w:szCs w:val="28"/>
        </w:rPr>
        <w:t>:</w:t>
      </w:r>
    </w:p>
    <w:p w14:paraId="1591A205"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Assess whether initiatives help Palestinian culinary traditions withstand external pressures, such as appropriation or resource limitations.</w:t>
      </w:r>
    </w:p>
    <w:p w14:paraId="0F014966" w14:textId="77777777" w:rsidR="004E736D" w:rsidRPr="002B512C" w:rsidRDefault="004E736D" w:rsidP="00F438E1">
      <w:pPr>
        <w:numPr>
          <w:ilvl w:val="1"/>
          <w:numId w:val="60"/>
        </w:numPr>
        <w:rPr>
          <w:rFonts w:ascii="Abadi" w:hAnsi="Abadi"/>
          <w:sz w:val="28"/>
          <w:szCs w:val="28"/>
        </w:rPr>
      </w:pPr>
      <w:r w:rsidRPr="002B512C">
        <w:rPr>
          <w:rFonts w:ascii="Abadi" w:hAnsi="Abadi"/>
          <w:sz w:val="28"/>
          <w:szCs w:val="28"/>
        </w:rPr>
        <w:t>Evaluate whether communities feel empowered to continue preserving their food heritage independently.</w:t>
      </w:r>
    </w:p>
    <w:p w14:paraId="3F698EA5"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4F921972" w14:textId="77777777" w:rsidR="004E736D" w:rsidRPr="002B512C" w:rsidRDefault="004E736D" w:rsidP="004E736D">
      <w:pPr>
        <w:pStyle w:val="Heading1"/>
        <w:pBdr>
          <w:bottom w:val="single" w:sz="4" w:space="1" w:color="auto"/>
        </w:pBdr>
      </w:pPr>
      <w:bookmarkStart w:id="12" w:name="_Toc187761629"/>
      <w:r w:rsidRPr="002B512C">
        <w:lastRenderedPageBreak/>
        <w:t>Chapter 10: Funding and Resource Mobilization</w:t>
      </w:r>
      <w:bookmarkEnd w:id="12"/>
      <w:r>
        <w:br/>
      </w:r>
    </w:p>
    <w:p w14:paraId="32E70B86" w14:textId="77777777" w:rsidR="004E736D" w:rsidRPr="002B512C" w:rsidRDefault="004E736D" w:rsidP="004E736D">
      <w:pPr>
        <w:rPr>
          <w:rFonts w:ascii="Abadi" w:hAnsi="Abadi"/>
          <w:sz w:val="28"/>
          <w:szCs w:val="28"/>
        </w:rPr>
      </w:pPr>
      <w:r w:rsidRPr="002B512C">
        <w:rPr>
          <w:rFonts w:ascii="Abadi" w:hAnsi="Abadi"/>
          <w:sz w:val="28"/>
          <w:szCs w:val="28"/>
        </w:rPr>
        <w:t>This chapter focuses on identifying and securing sustainable financial resources to support the preservation, promotion, and innovation of Palestinian culinary arts. A robust funding strategy ensures long-term success and enables impactful initiatives.</w:t>
      </w:r>
    </w:p>
    <w:p w14:paraId="64B1D6BD" w14:textId="77777777" w:rsidR="004E736D" w:rsidRPr="002B512C" w:rsidRDefault="00A6641F" w:rsidP="004E736D">
      <w:pPr>
        <w:rPr>
          <w:rFonts w:ascii="Abadi" w:hAnsi="Abadi"/>
          <w:sz w:val="28"/>
          <w:szCs w:val="28"/>
        </w:rPr>
      </w:pPr>
      <w:r>
        <w:rPr>
          <w:rFonts w:ascii="Abadi" w:hAnsi="Abadi"/>
          <w:sz w:val="28"/>
          <w:szCs w:val="28"/>
        </w:rPr>
        <w:pict w14:anchorId="7D6C600A">
          <v:rect id="_x0000_i1065" style="width:0;height:1.5pt" o:hralign="center" o:hrstd="t" o:hr="t" fillcolor="#a0a0a0" stroked="f"/>
        </w:pict>
      </w:r>
    </w:p>
    <w:p w14:paraId="1588004E" w14:textId="77777777" w:rsidR="004E736D" w:rsidRPr="002B512C" w:rsidRDefault="004E736D" w:rsidP="004E736D">
      <w:pPr>
        <w:rPr>
          <w:rFonts w:ascii="Abadi" w:hAnsi="Abadi"/>
          <w:b/>
          <w:bCs/>
          <w:sz w:val="28"/>
          <w:szCs w:val="28"/>
        </w:rPr>
      </w:pPr>
      <w:r w:rsidRPr="002B512C">
        <w:rPr>
          <w:rFonts w:ascii="Abadi" w:hAnsi="Abadi"/>
          <w:b/>
          <w:bCs/>
          <w:sz w:val="28"/>
          <w:szCs w:val="28"/>
        </w:rPr>
        <w:t>1. Identifying Funding Sources</w:t>
      </w:r>
    </w:p>
    <w:p w14:paraId="1D807C8A"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6536898E" w14:textId="77777777" w:rsidR="004E736D" w:rsidRPr="002B512C" w:rsidRDefault="004E736D" w:rsidP="004E736D">
      <w:pPr>
        <w:rPr>
          <w:rFonts w:ascii="Abadi" w:hAnsi="Abadi"/>
          <w:sz w:val="28"/>
          <w:szCs w:val="28"/>
        </w:rPr>
      </w:pPr>
      <w:r w:rsidRPr="002B512C">
        <w:rPr>
          <w:rFonts w:ascii="Abadi" w:hAnsi="Abadi"/>
          <w:sz w:val="28"/>
          <w:szCs w:val="28"/>
        </w:rPr>
        <w:t>Reliable funding is critical for implementing preservation initiatives, supporting practitioners, and scaling advocacy efforts. A diverse funding portfolio minimizes risks and enhances financial sustainability.</w:t>
      </w:r>
    </w:p>
    <w:p w14:paraId="7847FB1A"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7C791192" w14:textId="77777777" w:rsidR="004E736D" w:rsidRPr="002B512C" w:rsidRDefault="004E736D" w:rsidP="00F438E1">
      <w:pPr>
        <w:numPr>
          <w:ilvl w:val="0"/>
          <w:numId w:val="61"/>
        </w:numPr>
        <w:rPr>
          <w:rFonts w:ascii="Abadi" w:hAnsi="Abadi"/>
          <w:sz w:val="28"/>
          <w:szCs w:val="28"/>
        </w:rPr>
      </w:pPr>
      <w:r w:rsidRPr="002B512C">
        <w:rPr>
          <w:rFonts w:ascii="Abadi" w:hAnsi="Abadi"/>
          <w:b/>
          <w:bCs/>
          <w:sz w:val="28"/>
          <w:szCs w:val="28"/>
        </w:rPr>
        <w:t>Government and International Grants</w:t>
      </w:r>
      <w:r w:rsidRPr="002B512C">
        <w:rPr>
          <w:rFonts w:ascii="Abadi" w:hAnsi="Abadi"/>
          <w:sz w:val="28"/>
          <w:szCs w:val="28"/>
        </w:rPr>
        <w:t>:</w:t>
      </w:r>
    </w:p>
    <w:p w14:paraId="4BA41B6E"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Seek grants from cultural preservation bodies such as UNESCO, the Arab Fund for Arts and Culture (AFAC), and the World Heritage Fund.</w:t>
      </w:r>
    </w:p>
    <w:p w14:paraId="71BD1B82"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Apply for funding from development agencies (e.g., USAID, EU cultural programs) focusing on cultural heritage or agricultural sustainability.</w:t>
      </w:r>
    </w:p>
    <w:p w14:paraId="7ED52E2D" w14:textId="77777777" w:rsidR="004E736D" w:rsidRPr="002B512C" w:rsidRDefault="004E736D" w:rsidP="00F438E1">
      <w:pPr>
        <w:numPr>
          <w:ilvl w:val="0"/>
          <w:numId w:val="61"/>
        </w:numPr>
        <w:rPr>
          <w:rFonts w:ascii="Abadi" w:hAnsi="Abadi"/>
          <w:sz w:val="28"/>
          <w:szCs w:val="28"/>
        </w:rPr>
      </w:pPr>
      <w:r w:rsidRPr="002B512C">
        <w:rPr>
          <w:rFonts w:ascii="Abadi" w:hAnsi="Abadi"/>
          <w:b/>
          <w:bCs/>
          <w:sz w:val="28"/>
          <w:szCs w:val="28"/>
        </w:rPr>
        <w:t>Non-Governmental Organizations (NGOs)</w:t>
      </w:r>
      <w:r w:rsidRPr="002B512C">
        <w:rPr>
          <w:rFonts w:ascii="Abadi" w:hAnsi="Abadi"/>
          <w:sz w:val="28"/>
          <w:szCs w:val="28"/>
        </w:rPr>
        <w:t>:</w:t>
      </w:r>
    </w:p>
    <w:p w14:paraId="5359808A"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Collaborate with NGOs specializing in cultural preservation, food security, or women’s empowerment to co-fund projects.</w:t>
      </w:r>
    </w:p>
    <w:p w14:paraId="2BA50247"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Partner with organizations advocating for fair trade to support Palestinian food producers.</w:t>
      </w:r>
    </w:p>
    <w:p w14:paraId="745536F4" w14:textId="77777777" w:rsidR="004E736D" w:rsidRPr="002B512C" w:rsidRDefault="004E736D" w:rsidP="00F438E1">
      <w:pPr>
        <w:numPr>
          <w:ilvl w:val="0"/>
          <w:numId w:val="61"/>
        </w:numPr>
        <w:rPr>
          <w:rFonts w:ascii="Abadi" w:hAnsi="Abadi"/>
          <w:sz w:val="28"/>
          <w:szCs w:val="28"/>
        </w:rPr>
      </w:pPr>
      <w:r w:rsidRPr="002B512C">
        <w:rPr>
          <w:rFonts w:ascii="Abadi" w:hAnsi="Abadi"/>
          <w:b/>
          <w:bCs/>
          <w:sz w:val="28"/>
          <w:szCs w:val="28"/>
        </w:rPr>
        <w:t>Philanthropic Contributions</w:t>
      </w:r>
      <w:r w:rsidRPr="002B512C">
        <w:rPr>
          <w:rFonts w:ascii="Abadi" w:hAnsi="Abadi"/>
          <w:sz w:val="28"/>
          <w:szCs w:val="28"/>
        </w:rPr>
        <w:t>:</w:t>
      </w:r>
    </w:p>
    <w:p w14:paraId="042A34B1"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Engage philanthropic foundations and individual donors who have an interest in cultural preservation, food advocacy, or Palestinian rights.</w:t>
      </w:r>
    </w:p>
    <w:p w14:paraId="62341C20"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 xml:space="preserve">Offer naming rights or acknowledgments for major contributions, such as funding a culinary heritage </w:t>
      </w:r>
      <w:proofErr w:type="spellStart"/>
      <w:r w:rsidRPr="002B512C">
        <w:rPr>
          <w:rFonts w:ascii="Abadi" w:hAnsi="Abadi"/>
          <w:sz w:val="28"/>
          <w:szCs w:val="28"/>
        </w:rPr>
        <w:t>center</w:t>
      </w:r>
      <w:proofErr w:type="spellEnd"/>
      <w:r w:rsidRPr="002B512C">
        <w:rPr>
          <w:rFonts w:ascii="Abadi" w:hAnsi="Abadi"/>
          <w:sz w:val="28"/>
          <w:szCs w:val="28"/>
        </w:rPr>
        <w:t>.</w:t>
      </w:r>
    </w:p>
    <w:p w14:paraId="0427EFD0" w14:textId="77777777" w:rsidR="004E736D" w:rsidRPr="002B512C" w:rsidRDefault="004E736D" w:rsidP="00F438E1">
      <w:pPr>
        <w:numPr>
          <w:ilvl w:val="0"/>
          <w:numId w:val="61"/>
        </w:numPr>
        <w:rPr>
          <w:rFonts w:ascii="Abadi" w:hAnsi="Abadi"/>
          <w:sz w:val="28"/>
          <w:szCs w:val="28"/>
        </w:rPr>
      </w:pPr>
      <w:r w:rsidRPr="002B512C">
        <w:rPr>
          <w:rFonts w:ascii="Abadi" w:hAnsi="Abadi"/>
          <w:b/>
          <w:bCs/>
          <w:sz w:val="28"/>
          <w:szCs w:val="28"/>
        </w:rPr>
        <w:t>Diaspora Engagement</w:t>
      </w:r>
      <w:r w:rsidRPr="002B512C">
        <w:rPr>
          <w:rFonts w:ascii="Abadi" w:hAnsi="Abadi"/>
          <w:sz w:val="28"/>
          <w:szCs w:val="28"/>
        </w:rPr>
        <w:t>:</w:t>
      </w:r>
    </w:p>
    <w:p w14:paraId="0B27BF87"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lastRenderedPageBreak/>
        <w:t>Mobilize the Palestinian diaspora to contribute through fundraising events, donation drives, and recurring crowdfunding campaigns.</w:t>
      </w:r>
    </w:p>
    <w:p w14:paraId="0EEB6408"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Establish dedicated funding programs allowing diaspora members to sponsor specific initiatives, such as a cooking school or a farmers’ cooperative.</w:t>
      </w:r>
    </w:p>
    <w:p w14:paraId="77692D0B" w14:textId="77777777" w:rsidR="004E736D" w:rsidRPr="002B512C" w:rsidRDefault="004E736D" w:rsidP="00F438E1">
      <w:pPr>
        <w:numPr>
          <w:ilvl w:val="0"/>
          <w:numId w:val="61"/>
        </w:numPr>
        <w:rPr>
          <w:rFonts w:ascii="Abadi" w:hAnsi="Abadi"/>
          <w:sz w:val="28"/>
          <w:szCs w:val="28"/>
        </w:rPr>
      </w:pPr>
      <w:r w:rsidRPr="002B512C">
        <w:rPr>
          <w:rFonts w:ascii="Abadi" w:hAnsi="Abadi"/>
          <w:b/>
          <w:bCs/>
          <w:sz w:val="28"/>
          <w:szCs w:val="28"/>
        </w:rPr>
        <w:t>Corporate Sponsorships</w:t>
      </w:r>
      <w:r w:rsidRPr="002B512C">
        <w:rPr>
          <w:rFonts w:ascii="Abadi" w:hAnsi="Abadi"/>
          <w:sz w:val="28"/>
          <w:szCs w:val="28"/>
        </w:rPr>
        <w:t>:</w:t>
      </w:r>
    </w:p>
    <w:p w14:paraId="18F1EA4C"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Partner with corporations in the food, tourism, and tech industries to sponsor festivals, culinary tours, or recipe documentation projects.</w:t>
      </w:r>
    </w:p>
    <w:p w14:paraId="13B61D49"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Develop co-branded products with companies, such as “Palestinian Heritage Olive Oil” or “Za’atar Spice Blend.”</w:t>
      </w:r>
    </w:p>
    <w:p w14:paraId="4C8E2B6C" w14:textId="77777777" w:rsidR="004E736D" w:rsidRPr="002B512C" w:rsidRDefault="004E736D" w:rsidP="00F438E1">
      <w:pPr>
        <w:numPr>
          <w:ilvl w:val="0"/>
          <w:numId w:val="61"/>
        </w:numPr>
        <w:rPr>
          <w:rFonts w:ascii="Abadi" w:hAnsi="Abadi"/>
          <w:sz w:val="28"/>
          <w:szCs w:val="28"/>
        </w:rPr>
      </w:pPr>
      <w:r w:rsidRPr="002B512C">
        <w:rPr>
          <w:rFonts w:ascii="Abadi" w:hAnsi="Abadi"/>
          <w:b/>
          <w:bCs/>
          <w:sz w:val="28"/>
          <w:szCs w:val="28"/>
        </w:rPr>
        <w:t>Academic and Research Institutions</w:t>
      </w:r>
      <w:r w:rsidRPr="002B512C">
        <w:rPr>
          <w:rFonts w:ascii="Abadi" w:hAnsi="Abadi"/>
          <w:sz w:val="28"/>
          <w:szCs w:val="28"/>
        </w:rPr>
        <w:t>:</w:t>
      </w:r>
    </w:p>
    <w:p w14:paraId="0524A707"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Secure funding from universities or research institutes interested in culinary heritage, cultural studies, or sustainable agriculture.</w:t>
      </w:r>
    </w:p>
    <w:p w14:paraId="6A287462" w14:textId="77777777" w:rsidR="004E736D" w:rsidRPr="002B512C" w:rsidRDefault="004E736D" w:rsidP="00F438E1">
      <w:pPr>
        <w:numPr>
          <w:ilvl w:val="1"/>
          <w:numId w:val="61"/>
        </w:numPr>
        <w:rPr>
          <w:rFonts w:ascii="Abadi" w:hAnsi="Abadi"/>
          <w:sz w:val="28"/>
          <w:szCs w:val="28"/>
        </w:rPr>
      </w:pPr>
      <w:r w:rsidRPr="002B512C">
        <w:rPr>
          <w:rFonts w:ascii="Abadi" w:hAnsi="Abadi"/>
          <w:sz w:val="28"/>
          <w:szCs w:val="28"/>
        </w:rPr>
        <w:t>Encourage academic partnerships for grant applications tied to food history or anthropology.</w:t>
      </w:r>
    </w:p>
    <w:p w14:paraId="2D05C053" w14:textId="77777777" w:rsidR="004E736D" w:rsidRPr="002B512C" w:rsidRDefault="00A6641F" w:rsidP="004E736D">
      <w:pPr>
        <w:rPr>
          <w:rFonts w:ascii="Abadi" w:hAnsi="Abadi"/>
          <w:sz w:val="28"/>
          <w:szCs w:val="28"/>
        </w:rPr>
      </w:pPr>
      <w:r>
        <w:rPr>
          <w:rFonts w:ascii="Abadi" w:hAnsi="Abadi"/>
          <w:sz w:val="28"/>
          <w:szCs w:val="28"/>
        </w:rPr>
        <w:pict w14:anchorId="41AD5412">
          <v:rect id="_x0000_i1066" style="width:0;height:1.5pt" o:hralign="center" o:hrstd="t" o:hr="t" fillcolor="#a0a0a0" stroked="f"/>
        </w:pict>
      </w:r>
    </w:p>
    <w:p w14:paraId="50AFF922" w14:textId="77777777" w:rsidR="004E736D" w:rsidRPr="002B512C" w:rsidRDefault="004E736D" w:rsidP="004E736D">
      <w:pPr>
        <w:rPr>
          <w:rFonts w:ascii="Abadi" w:hAnsi="Abadi"/>
          <w:b/>
          <w:bCs/>
          <w:sz w:val="28"/>
          <w:szCs w:val="28"/>
        </w:rPr>
      </w:pPr>
      <w:r w:rsidRPr="002B512C">
        <w:rPr>
          <w:rFonts w:ascii="Abadi" w:hAnsi="Abadi"/>
          <w:b/>
          <w:bCs/>
          <w:sz w:val="28"/>
          <w:szCs w:val="28"/>
        </w:rPr>
        <w:t>2. Creating a Sustainable Cultural Fund</w:t>
      </w:r>
    </w:p>
    <w:p w14:paraId="09F5640C"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260BD9E8" w14:textId="77777777" w:rsidR="004E736D" w:rsidRPr="002B512C" w:rsidRDefault="004E736D" w:rsidP="004E736D">
      <w:pPr>
        <w:rPr>
          <w:rFonts w:ascii="Abadi" w:hAnsi="Abadi"/>
          <w:sz w:val="28"/>
          <w:szCs w:val="28"/>
        </w:rPr>
      </w:pPr>
      <w:r w:rsidRPr="002B512C">
        <w:rPr>
          <w:rFonts w:ascii="Abadi" w:hAnsi="Abadi"/>
          <w:sz w:val="28"/>
          <w:szCs w:val="28"/>
        </w:rPr>
        <w:t>A centralized fund dedicated to Palestinian culinary arts ensures consistent support for projects and allows for strategic long-term planning.</w:t>
      </w:r>
    </w:p>
    <w:p w14:paraId="2FB35FF1"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0F745F0B" w14:textId="77777777" w:rsidR="004E736D" w:rsidRPr="002B512C" w:rsidRDefault="004E736D" w:rsidP="00F438E1">
      <w:pPr>
        <w:numPr>
          <w:ilvl w:val="0"/>
          <w:numId w:val="62"/>
        </w:numPr>
        <w:rPr>
          <w:rFonts w:ascii="Abadi" w:hAnsi="Abadi"/>
          <w:sz w:val="28"/>
          <w:szCs w:val="28"/>
        </w:rPr>
      </w:pPr>
      <w:r w:rsidRPr="002B512C">
        <w:rPr>
          <w:rFonts w:ascii="Abadi" w:hAnsi="Abadi"/>
          <w:b/>
          <w:bCs/>
          <w:sz w:val="28"/>
          <w:szCs w:val="28"/>
        </w:rPr>
        <w:t>Establishing the Fund</w:t>
      </w:r>
      <w:r w:rsidRPr="002B512C">
        <w:rPr>
          <w:rFonts w:ascii="Abadi" w:hAnsi="Abadi"/>
          <w:sz w:val="28"/>
          <w:szCs w:val="28"/>
        </w:rPr>
        <w:t>:</w:t>
      </w:r>
    </w:p>
    <w:p w14:paraId="7E6EEF33"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Create a “Palestinian Culinary Heritage Fund” as a formal entity to manage and allocate resources.</w:t>
      </w:r>
    </w:p>
    <w:p w14:paraId="00DB7F4D"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Structure the fund with a clear governance model, including stakeholders from cultural, culinary, and financial sectors.</w:t>
      </w:r>
    </w:p>
    <w:p w14:paraId="7FAF658A" w14:textId="77777777" w:rsidR="004E736D" w:rsidRPr="002B512C" w:rsidRDefault="004E736D" w:rsidP="00F438E1">
      <w:pPr>
        <w:numPr>
          <w:ilvl w:val="0"/>
          <w:numId w:val="62"/>
        </w:numPr>
        <w:rPr>
          <w:rFonts w:ascii="Abadi" w:hAnsi="Abadi"/>
          <w:sz w:val="28"/>
          <w:szCs w:val="28"/>
        </w:rPr>
      </w:pPr>
      <w:r w:rsidRPr="002B512C">
        <w:rPr>
          <w:rFonts w:ascii="Abadi" w:hAnsi="Abadi"/>
          <w:b/>
          <w:bCs/>
          <w:sz w:val="28"/>
          <w:szCs w:val="28"/>
        </w:rPr>
        <w:t>Crowdfunding Initiatives</w:t>
      </w:r>
      <w:r w:rsidRPr="002B512C">
        <w:rPr>
          <w:rFonts w:ascii="Abadi" w:hAnsi="Abadi"/>
          <w:sz w:val="28"/>
          <w:szCs w:val="28"/>
        </w:rPr>
        <w:t>:</w:t>
      </w:r>
    </w:p>
    <w:p w14:paraId="06D764A9"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Launch global crowdfunding campaigns to raise seed money for the fund.</w:t>
      </w:r>
    </w:p>
    <w:p w14:paraId="103D5A46"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lastRenderedPageBreak/>
        <w:t>Offer tiered incentives for contributors, such as personalized recipe books, exclusive event invitations, or video acknowledgments.</w:t>
      </w:r>
    </w:p>
    <w:p w14:paraId="1CBCEFB8" w14:textId="77777777" w:rsidR="004E736D" w:rsidRPr="002B512C" w:rsidRDefault="004E736D" w:rsidP="00F438E1">
      <w:pPr>
        <w:numPr>
          <w:ilvl w:val="0"/>
          <w:numId w:val="62"/>
        </w:numPr>
        <w:rPr>
          <w:rFonts w:ascii="Abadi" w:hAnsi="Abadi"/>
          <w:sz w:val="28"/>
          <w:szCs w:val="28"/>
        </w:rPr>
      </w:pPr>
      <w:r w:rsidRPr="002B512C">
        <w:rPr>
          <w:rFonts w:ascii="Abadi" w:hAnsi="Abadi"/>
          <w:b/>
          <w:bCs/>
          <w:sz w:val="28"/>
          <w:szCs w:val="28"/>
        </w:rPr>
        <w:t>Revenue-Generating Activities</w:t>
      </w:r>
      <w:r w:rsidRPr="002B512C">
        <w:rPr>
          <w:rFonts w:ascii="Abadi" w:hAnsi="Abadi"/>
          <w:sz w:val="28"/>
          <w:szCs w:val="28"/>
        </w:rPr>
        <w:t>:</w:t>
      </w:r>
    </w:p>
    <w:p w14:paraId="174539D7"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Use proceeds from cultural events, such as food festivals and workshops, to contribute to the fund.</w:t>
      </w:r>
    </w:p>
    <w:p w14:paraId="55C8B855"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Develop merchandise, such as aprons, recipe books, or ingredient kits, with profits supporting the fund.</w:t>
      </w:r>
    </w:p>
    <w:p w14:paraId="10547CCF" w14:textId="77777777" w:rsidR="004E736D" w:rsidRPr="002B512C" w:rsidRDefault="004E736D" w:rsidP="00F438E1">
      <w:pPr>
        <w:numPr>
          <w:ilvl w:val="0"/>
          <w:numId w:val="62"/>
        </w:numPr>
        <w:rPr>
          <w:rFonts w:ascii="Abadi" w:hAnsi="Abadi"/>
          <w:sz w:val="28"/>
          <w:szCs w:val="28"/>
        </w:rPr>
      </w:pPr>
      <w:r w:rsidRPr="002B512C">
        <w:rPr>
          <w:rFonts w:ascii="Abadi" w:hAnsi="Abadi"/>
          <w:b/>
          <w:bCs/>
          <w:sz w:val="28"/>
          <w:szCs w:val="28"/>
        </w:rPr>
        <w:t>Endowment Creation</w:t>
      </w:r>
      <w:r w:rsidRPr="002B512C">
        <w:rPr>
          <w:rFonts w:ascii="Abadi" w:hAnsi="Abadi"/>
          <w:sz w:val="28"/>
          <w:szCs w:val="28"/>
        </w:rPr>
        <w:t>:</w:t>
      </w:r>
    </w:p>
    <w:p w14:paraId="1444C235"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Secure large donations to establish an endowment, generating annual interest to fund ongoing projects.</w:t>
      </w:r>
    </w:p>
    <w:p w14:paraId="2CDB16CA"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Promote legacy giving opportunities, allowing donors to leave lasting contributions in their wills.</w:t>
      </w:r>
    </w:p>
    <w:p w14:paraId="6C060B50" w14:textId="77777777" w:rsidR="004E736D" w:rsidRPr="002B512C" w:rsidRDefault="004E736D" w:rsidP="00F438E1">
      <w:pPr>
        <w:numPr>
          <w:ilvl w:val="0"/>
          <w:numId w:val="62"/>
        </w:numPr>
        <w:rPr>
          <w:rFonts w:ascii="Abadi" w:hAnsi="Abadi"/>
          <w:sz w:val="28"/>
          <w:szCs w:val="28"/>
        </w:rPr>
      </w:pPr>
      <w:r w:rsidRPr="002B512C">
        <w:rPr>
          <w:rFonts w:ascii="Abadi" w:hAnsi="Abadi"/>
          <w:b/>
          <w:bCs/>
          <w:sz w:val="28"/>
          <w:szCs w:val="28"/>
        </w:rPr>
        <w:t>Grant Allocation System</w:t>
      </w:r>
      <w:r w:rsidRPr="002B512C">
        <w:rPr>
          <w:rFonts w:ascii="Abadi" w:hAnsi="Abadi"/>
          <w:sz w:val="28"/>
          <w:szCs w:val="28"/>
        </w:rPr>
        <w:t>:</w:t>
      </w:r>
    </w:p>
    <w:p w14:paraId="3EECE44A"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Establish transparent criteria for allocating grants from the fund, prioritizing projects with cultural, economic, or educational impacts.</w:t>
      </w:r>
    </w:p>
    <w:p w14:paraId="20FEB7D6" w14:textId="77777777" w:rsidR="004E736D" w:rsidRPr="002B512C" w:rsidRDefault="004E736D" w:rsidP="00F438E1">
      <w:pPr>
        <w:numPr>
          <w:ilvl w:val="1"/>
          <w:numId w:val="62"/>
        </w:numPr>
        <w:rPr>
          <w:rFonts w:ascii="Abadi" w:hAnsi="Abadi"/>
          <w:sz w:val="28"/>
          <w:szCs w:val="28"/>
        </w:rPr>
      </w:pPr>
      <w:r w:rsidRPr="002B512C">
        <w:rPr>
          <w:rFonts w:ascii="Abadi" w:hAnsi="Abadi"/>
          <w:sz w:val="28"/>
          <w:szCs w:val="28"/>
        </w:rPr>
        <w:t>Monitor funded projects and require periodic reporting to ensure accountability.</w:t>
      </w:r>
    </w:p>
    <w:p w14:paraId="66DF551F" w14:textId="77777777" w:rsidR="004E736D" w:rsidRPr="002B512C" w:rsidRDefault="00A6641F" w:rsidP="004E736D">
      <w:pPr>
        <w:rPr>
          <w:rFonts w:ascii="Abadi" w:hAnsi="Abadi"/>
          <w:sz w:val="28"/>
          <w:szCs w:val="28"/>
        </w:rPr>
      </w:pPr>
      <w:r>
        <w:rPr>
          <w:rFonts w:ascii="Abadi" w:hAnsi="Abadi"/>
          <w:sz w:val="28"/>
          <w:szCs w:val="28"/>
        </w:rPr>
        <w:pict w14:anchorId="317F1ADF">
          <v:rect id="_x0000_i1067" style="width:0;height:1.5pt" o:hralign="center" o:hrstd="t" o:hr="t" fillcolor="#a0a0a0" stroked="f"/>
        </w:pict>
      </w:r>
    </w:p>
    <w:p w14:paraId="20D171F0" w14:textId="77777777" w:rsidR="004E736D" w:rsidRPr="002B512C" w:rsidRDefault="004E736D" w:rsidP="004E736D">
      <w:pPr>
        <w:rPr>
          <w:rFonts w:ascii="Abadi" w:hAnsi="Abadi"/>
          <w:b/>
          <w:bCs/>
          <w:sz w:val="28"/>
          <w:szCs w:val="28"/>
        </w:rPr>
      </w:pPr>
      <w:r w:rsidRPr="002B512C">
        <w:rPr>
          <w:rFonts w:ascii="Abadi" w:hAnsi="Abadi"/>
          <w:b/>
          <w:bCs/>
          <w:sz w:val="28"/>
          <w:szCs w:val="28"/>
        </w:rPr>
        <w:t>3. Crowdfunding and Community Contributions</w:t>
      </w:r>
    </w:p>
    <w:p w14:paraId="1E0CB857"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6908A543" w14:textId="77777777" w:rsidR="004E736D" w:rsidRPr="002B512C" w:rsidRDefault="004E736D" w:rsidP="004E736D">
      <w:pPr>
        <w:rPr>
          <w:rFonts w:ascii="Abadi" w:hAnsi="Abadi"/>
          <w:sz w:val="28"/>
          <w:szCs w:val="28"/>
        </w:rPr>
      </w:pPr>
      <w:r w:rsidRPr="002B512C">
        <w:rPr>
          <w:rFonts w:ascii="Abadi" w:hAnsi="Abadi"/>
          <w:sz w:val="28"/>
          <w:szCs w:val="28"/>
        </w:rPr>
        <w:t>Crowdfunding and community support foster grassroots engagement, providing not only funding but also a sense of collective ownership and pride.</w:t>
      </w:r>
    </w:p>
    <w:p w14:paraId="0BB8FC5F"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52B673BF" w14:textId="77777777" w:rsidR="004E736D" w:rsidRPr="002B512C" w:rsidRDefault="004E736D" w:rsidP="00F438E1">
      <w:pPr>
        <w:numPr>
          <w:ilvl w:val="0"/>
          <w:numId w:val="63"/>
        </w:numPr>
        <w:rPr>
          <w:rFonts w:ascii="Abadi" w:hAnsi="Abadi"/>
          <w:sz w:val="28"/>
          <w:szCs w:val="28"/>
        </w:rPr>
      </w:pPr>
      <w:r w:rsidRPr="002B512C">
        <w:rPr>
          <w:rFonts w:ascii="Abadi" w:hAnsi="Abadi"/>
          <w:b/>
          <w:bCs/>
          <w:sz w:val="28"/>
          <w:szCs w:val="28"/>
        </w:rPr>
        <w:t>Global Crowdfunding Campaigns</w:t>
      </w:r>
      <w:r w:rsidRPr="002B512C">
        <w:rPr>
          <w:rFonts w:ascii="Abadi" w:hAnsi="Abadi"/>
          <w:sz w:val="28"/>
          <w:szCs w:val="28"/>
        </w:rPr>
        <w:t>:</w:t>
      </w:r>
    </w:p>
    <w:p w14:paraId="3C8338CF"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 xml:space="preserve">Use platforms like GoFundMe, </w:t>
      </w:r>
      <w:proofErr w:type="spellStart"/>
      <w:r w:rsidRPr="002B512C">
        <w:rPr>
          <w:rFonts w:ascii="Abadi" w:hAnsi="Abadi"/>
          <w:sz w:val="28"/>
          <w:szCs w:val="28"/>
        </w:rPr>
        <w:t>LaunchGood</w:t>
      </w:r>
      <w:proofErr w:type="spellEnd"/>
      <w:r w:rsidRPr="002B512C">
        <w:rPr>
          <w:rFonts w:ascii="Abadi" w:hAnsi="Abadi"/>
          <w:sz w:val="28"/>
          <w:szCs w:val="28"/>
        </w:rPr>
        <w:t>, or Kickstarter to raise funds for specific culinary projects.</w:t>
      </w:r>
    </w:p>
    <w:p w14:paraId="11272F8C"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Create compelling campaign narratives, such as preserving endangered recipes or supporting small-scale farmers.</w:t>
      </w:r>
    </w:p>
    <w:p w14:paraId="2757D93D" w14:textId="77777777" w:rsidR="004E736D" w:rsidRPr="002B512C" w:rsidRDefault="004E736D" w:rsidP="00F438E1">
      <w:pPr>
        <w:numPr>
          <w:ilvl w:val="0"/>
          <w:numId w:val="63"/>
        </w:numPr>
        <w:rPr>
          <w:rFonts w:ascii="Abadi" w:hAnsi="Abadi"/>
          <w:sz w:val="28"/>
          <w:szCs w:val="28"/>
        </w:rPr>
      </w:pPr>
      <w:r w:rsidRPr="002B512C">
        <w:rPr>
          <w:rFonts w:ascii="Abadi" w:hAnsi="Abadi"/>
          <w:b/>
          <w:bCs/>
          <w:sz w:val="28"/>
          <w:szCs w:val="28"/>
        </w:rPr>
        <w:t>Recurring Contributions</w:t>
      </w:r>
      <w:r w:rsidRPr="002B512C">
        <w:rPr>
          <w:rFonts w:ascii="Abadi" w:hAnsi="Abadi"/>
          <w:sz w:val="28"/>
          <w:szCs w:val="28"/>
        </w:rPr>
        <w:t>:</w:t>
      </w:r>
    </w:p>
    <w:p w14:paraId="7035C8A8"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lastRenderedPageBreak/>
        <w:t xml:space="preserve">Encourage recurring donations through platforms like Patreon, where supporters can contribute monthly </w:t>
      </w:r>
      <w:proofErr w:type="gramStart"/>
      <w:r w:rsidRPr="002B512C">
        <w:rPr>
          <w:rFonts w:ascii="Abadi" w:hAnsi="Abadi"/>
          <w:sz w:val="28"/>
          <w:szCs w:val="28"/>
        </w:rPr>
        <w:t>in</w:t>
      </w:r>
      <w:proofErr w:type="gramEnd"/>
      <w:r w:rsidRPr="002B512C">
        <w:rPr>
          <w:rFonts w:ascii="Abadi" w:hAnsi="Abadi"/>
          <w:sz w:val="28"/>
          <w:szCs w:val="28"/>
        </w:rPr>
        <w:t xml:space="preserve"> exchange for perks like exclusive recipes or video content.</w:t>
      </w:r>
    </w:p>
    <w:p w14:paraId="5A5FCA84" w14:textId="77777777" w:rsidR="004E736D" w:rsidRPr="002B512C" w:rsidRDefault="004E736D" w:rsidP="00F438E1">
      <w:pPr>
        <w:numPr>
          <w:ilvl w:val="0"/>
          <w:numId w:val="63"/>
        </w:numPr>
        <w:rPr>
          <w:rFonts w:ascii="Abadi" w:hAnsi="Abadi"/>
          <w:sz w:val="28"/>
          <w:szCs w:val="28"/>
        </w:rPr>
      </w:pPr>
      <w:r w:rsidRPr="002B512C">
        <w:rPr>
          <w:rFonts w:ascii="Abadi" w:hAnsi="Abadi"/>
          <w:b/>
          <w:bCs/>
          <w:sz w:val="28"/>
          <w:szCs w:val="28"/>
        </w:rPr>
        <w:t>Community Fundraisers</w:t>
      </w:r>
      <w:r w:rsidRPr="002B512C">
        <w:rPr>
          <w:rFonts w:ascii="Abadi" w:hAnsi="Abadi"/>
          <w:sz w:val="28"/>
          <w:szCs w:val="28"/>
        </w:rPr>
        <w:t>:</w:t>
      </w:r>
    </w:p>
    <w:p w14:paraId="27E922F7"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Organize fundraising events within diaspora communities, such as food tastings, cooking classes, or gala dinners.</w:t>
      </w:r>
    </w:p>
    <w:p w14:paraId="35EF1E9F"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Collaborate with local restaurants to host fundraising nights, donating a portion of proceeds to the cause.</w:t>
      </w:r>
    </w:p>
    <w:p w14:paraId="317678C7" w14:textId="77777777" w:rsidR="004E736D" w:rsidRPr="002B512C" w:rsidRDefault="004E736D" w:rsidP="00F438E1">
      <w:pPr>
        <w:numPr>
          <w:ilvl w:val="0"/>
          <w:numId w:val="63"/>
        </w:numPr>
        <w:rPr>
          <w:rFonts w:ascii="Abadi" w:hAnsi="Abadi"/>
          <w:sz w:val="28"/>
          <w:szCs w:val="28"/>
        </w:rPr>
      </w:pPr>
      <w:r w:rsidRPr="002B512C">
        <w:rPr>
          <w:rFonts w:ascii="Abadi" w:hAnsi="Abadi"/>
          <w:b/>
          <w:bCs/>
          <w:sz w:val="28"/>
          <w:szCs w:val="28"/>
        </w:rPr>
        <w:t>Digital Engagement</w:t>
      </w:r>
      <w:r w:rsidRPr="002B512C">
        <w:rPr>
          <w:rFonts w:ascii="Abadi" w:hAnsi="Abadi"/>
          <w:sz w:val="28"/>
          <w:szCs w:val="28"/>
        </w:rPr>
        <w:t>:</w:t>
      </w:r>
    </w:p>
    <w:p w14:paraId="29043AEB"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Use social media and email marketing to reach a broad audience, sharing updates on the impact of contributions to motivate continued support.</w:t>
      </w:r>
    </w:p>
    <w:p w14:paraId="22550DEF" w14:textId="77777777" w:rsidR="004E736D" w:rsidRPr="002B512C" w:rsidRDefault="004E736D" w:rsidP="00F438E1">
      <w:pPr>
        <w:numPr>
          <w:ilvl w:val="0"/>
          <w:numId w:val="63"/>
        </w:numPr>
        <w:rPr>
          <w:rFonts w:ascii="Abadi" w:hAnsi="Abadi"/>
          <w:sz w:val="28"/>
          <w:szCs w:val="28"/>
        </w:rPr>
      </w:pPr>
      <w:r w:rsidRPr="002B512C">
        <w:rPr>
          <w:rFonts w:ascii="Abadi" w:hAnsi="Abadi"/>
          <w:b/>
          <w:bCs/>
          <w:sz w:val="28"/>
          <w:szCs w:val="28"/>
        </w:rPr>
        <w:t>Grassroots Challenges</w:t>
      </w:r>
      <w:r w:rsidRPr="002B512C">
        <w:rPr>
          <w:rFonts w:ascii="Abadi" w:hAnsi="Abadi"/>
          <w:sz w:val="28"/>
          <w:szCs w:val="28"/>
        </w:rPr>
        <w:t>:</w:t>
      </w:r>
    </w:p>
    <w:p w14:paraId="34044505"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Launch challenges encouraging community members to cook Palestinian dishes and donate to preservation efforts.</w:t>
      </w:r>
    </w:p>
    <w:p w14:paraId="22D89753" w14:textId="77777777" w:rsidR="004E736D" w:rsidRPr="002B512C" w:rsidRDefault="004E736D" w:rsidP="00F438E1">
      <w:pPr>
        <w:numPr>
          <w:ilvl w:val="1"/>
          <w:numId w:val="63"/>
        </w:numPr>
        <w:rPr>
          <w:rFonts w:ascii="Abadi" w:hAnsi="Abadi"/>
          <w:sz w:val="28"/>
          <w:szCs w:val="28"/>
        </w:rPr>
      </w:pPr>
      <w:r w:rsidRPr="002B512C">
        <w:rPr>
          <w:rFonts w:ascii="Abadi" w:hAnsi="Abadi"/>
          <w:sz w:val="28"/>
          <w:szCs w:val="28"/>
        </w:rPr>
        <w:t>Use hashtags and viral campaigns to amplify the message.</w:t>
      </w:r>
    </w:p>
    <w:p w14:paraId="6A322211" w14:textId="77777777" w:rsidR="004E736D" w:rsidRPr="002B512C" w:rsidRDefault="00A6641F" w:rsidP="004E736D">
      <w:pPr>
        <w:rPr>
          <w:rFonts w:ascii="Abadi" w:hAnsi="Abadi"/>
          <w:sz w:val="28"/>
          <w:szCs w:val="28"/>
        </w:rPr>
      </w:pPr>
      <w:r>
        <w:rPr>
          <w:rFonts w:ascii="Abadi" w:hAnsi="Abadi"/>
          <w:sz w:val="28"/>
          <w:szCs w:val="28"/>
        </w:rPr>
        <w:pict w14:anchorId="743698CD">
          <v:rect id="_x0000_i1068" style="width:0;height:1.5pt" o:hralign="center" o:hrstd="t" o:hr="t" fillcolor="#a0a0a0" stroked="f"/>
        </w:pict>
      </w:r>
    </w:p>
    <w:p w14:paraId="2051DAFE" w14:textId="77777777" w:rsidR="004E736D" w:rsidRPr="002B512C" w:rsidRDefault="004E736D" w:rsidP="004E736D">
      <w:pPr>
        <w:rPr>
          <w:rFonts w:ascii="Abadi" w:hAnsi="Abadi"/>
          <w:b/>
          <w:bCs/>
          <w:sz w:val="28"/>
          <w:szCs w:val="28"/>
        </w:rPr>
      </w:pPr>
      <w:r w:rsidRPr="002B512C">
        <w:rPr>
          <w:rFonts w:ascii="Abadi" w:hAnsi="Abadi"/>
          <w:b/>
          <w:bCs/>
          <w:sz w:val="28"/>
          <w:szCs w:val="28"/>
        </w:rPr>
        <w:t>4. Building Partnerships for Shared Resources</w:t>
      </w:r>
    </w:p>
    <w:p w14:paraId="7F4AFC90"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7AC82CA6" w14:textId="77777777" w:rsidR="004E736D" w:rsidRPr="002B512C" w:rsidRDefault="004E736D" w:rsidP="004E736D">
      <w:pPr>
        <w:rPr>
          <w:rFonts w:ascii="Abadi" w:hAnsi="Abadi"/>
          <w:sz w:val="28"/>
          <w:szCs w:val="28"/>
        </w:rPr>
      </w:pPr>
      <w:r w:rsidRPr="002B512C">
        <w:rPr>
          <w:rFonts w:ascii="Abadi" w:hAnsi="Abadi"/>
          <w:sz w:val="28"/>
          <w:szCs w:val="28"/>
        </w:rPr>
        <w:t>Strategic partnerships can reduce costs, pool resources, and create mutually beneficial collaborations.</w:t>
      </w:r>
    </w:p>
    <w:p w14:paraId="6C65E4BF"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1C056AC0" w14:textId="77777777" w:rsidR="004E736D" w:rsidRPr="002B512C" w:rsidRDefault="004E736D" w:rsidP="00F438E1">
      <w:pPr>
        <w:numPr>
          <w:ilvl w:val="0"/>
          <w:numId w:val="64"/>
        </w:numPr>
        <w:rPr>
          <w:rFonts w:ascii="Abadi" w:hAnsi="Abadi"/>
          <w:sz w:val="28"/>
          <w:szCs w:val="28"/>
        </w:rPr>
      </w:pPr>
      <w:r w:rsidRPr="002B512C">
        <w:rPr>
          <w:rFonts w:ascii="Abadi" w:hAnsi="Abadi"/>
          <w:b/>
          <w:bCs/>
          <w:sz w:val="28"/>
          <w:szCs w:val="28"/>
        </w:rPr>
        <w:t>Collaborations with Food Brands</w:t>
      </w:r>
      <w:r w:rsidRPr="002B512C">
        <w:rPr>
          <w:rFonts w:ascii="Abadi" w:hAnsi="Abadi"/>
          <w:sz w:val="28"/>
          <w:szCs w:val="28"/>
        </w:rPr>
        <w:t>:</w:t>
      </w:r>
    </w:p>
    <w:p w14:paraId="16DD08DE"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Partner with ethical food brands to develop Palestinian-inspired products, with proceeds supporting cultural initiatives.</w:t>
      </w:r>
    </w:p>
    <w:p w14:paraId="38A9DA35"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 xml:space="preserve">Encourage co-branding opportunities that emphasize Palestinian heritage, such as </w:t>
      </w:r>
      <w:r w:rsidRPr="002B512C">
        <w:rPr>
          <w:rFonts w:ascii="Abadi" w:hAnsi="Abadi"/>
          <w:i/>
          <w:iCs/>
          <w:sz w:val="28"/>
          <w:szCs w:val="28"/>
        </w:rPr>
        <w:t>freekeh</w:t>
      </w:r>
      <w:r w:rsidRPr="002B512C">
        <w:rPr>
          <w:rFonts w:ascii="Abadi" w:hAnsi="Abadi"/>
          <w:sz w:val="28"/>
          <w:szCs w:val="28"/>
        </w:rPr>
        <w:t xml:space="preserve"> or olive oil products.</w:t>
      </w:r>
    </w:p>
    <w:p w14:paraId="6724E783" w14:textId="77777777" w:rsidR="004E736D" w:rsidRPr="002B512C" w:rsidRDefault="004E736D" w:rsidP="00F438E1">
      <w:pPr>
        <w:numPr>
          <w:ilvl w:val="0"/>
          <w:numId w:val="64"/>
        </w:numPr>
        <w:rPr>
          <w:rFonts w:ascii="Abadi" w:hAnsi="Abadi"/>
          <w:sz w:val="28"/>
          <w:szCs w:val="28"/>
        </w:rPr>
      </w:pPr>
      <w:r w:rsidRPr="002B512C">
        <w:rPr>
          <w:rFonts w:ascii="Abadi" w:hAnsi="Abadi"/>
          <w:b/>
          <w:bCs/>
          <w:sz w:val="28"/>
          <w:szCs w:val="28"/>
        </w:rPr>
        <w:t>Shared Infrastructure</w:t>
      </w:r>
      <w:r w:rsidRPr="002B512C">
        <w:rPr>
          <w:rFonts w:ascii="Abadi" w:hAnsi="Abadi"/>
          <w:sz w:val="28"/>
          <w:szCs w:val="28"/>
        </w:rPr>
        <w:t>:</w:t>
      </w:r>
    </w:p>
    <w:p w14:paraId="0DD278A4"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Partner with organizations to share venues, technology, or logistical resources for events and initiatives.</w:t>
      </w:r>
    </w:p>
    <w:p w14:paraId="5E6ADC34"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lastRenderedPageBreak/>
        <w:t xml:space="preserve">Collaborate with local institutions to use community </w:t>
      </w:r>
      <w:proofErr w:type="spellStart"/>
      <w:r w:rsidRPr="002B512C">
        <w:rPr>
          <w:rFonts w:ascii="Abadi" w:hAnsi="Abadi"/>
          <w:sz w:val="28"/>
          <w:szCs w:val="28"/>
        </w:rPr>
        <w:t>centers</w:t>
      </w:r>
      <w:proofErr w:type="spellEnd"/>
      <w:r w:rsidRPr="002B512C">
        <w:rPr>
          <w:rFonts w:ascii="Abadi" w:hAnsi="Abadi"/>
          <w:sz w:val="28"/>
          <w:szCs w:val="28"/>
        </w:rPr>
        <w:t xml:space="preserve"> or schools for culinary workshops.</w:t>
      </w:r>
    </w:p>
    <w:p w14:paraId="448EB2AC" w14:textId="77777777" w:rsidR="004E736D" w:rsidRPr="002B512C" w:rsidRDefault="004E736D" w:rsidP="00F438E1">
      <w:pPr>
        <w:numPr>
          <w:ilvl w:val="0"/>
          <w:numId w:val="64"/>
        </w:numPr>
        <w:rPr>
          <w:rFonts w:ascii="Abadi" w:hAnsi="Abadi"/>
          <w:sz w:val="28"/>
          <w:szCs w:val="28"/>
        </w:rPr>
      </w:pPr>
      <w:r w:rsidRPr="002B512C">
        <w:rPr>
          <w:rFonts w:ascii="Abadi" w:hAnsi="Abadi"/>
          <w:b/>
          <w:bCs/>
          <w:sz w:val="28"/>
          <w:szCs w:val="28"/>
        </w:rPr>
        <w:t>Resource Sharing in Tourism</w:t>
      </w:r>
      <w:r w:rsidRPr="002B512C">
        <w:rPr>
          <w:rFonts w:ascii="Abadi" w:hAnsi="Abadi"/>
          <w:sz w:val="28"/>
          <w:szCs w:val="28"/>
        </w:rPr>
        <w:t>:</w:t>
      </w:r>
    </w:p>
    <w:p w14:paraId="31694D06"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Work with tourism operators to integrate culinary experiences into their offerings, generating shared revenue.</w:t>
      </w:r>
    </w:p>
    <w:p w14:paraId="2FBC9F2B"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Develop partnerships with local guesthouses or eco-tourism sites to host food-centric programs.</w:t>
      </w:r>
    </w:p>
    <w:p w14:paraId="7233131A" w14:textId="77777777" w:rsidR="004E736D" w:rsidRPr="002B512C" w:rsidRDefault="004E736D" w:rsidP="00F438E1">
      <w:pPr>
        <w:numPr>
          <w:ilvl w:val="0"/>
          <w:numId w:val="64"/>
        </w:numPr>
        <w:rPr>
          <w:rFonts w:ascii="Abadi" w:hAnsi="Abadi"/>
          <w:sz w:val="28"/>
          <w:szCs w:val="28"/>
        </w:rPr>
      </w:pPr>
      <w:r w:rsidRPr="002B512C">
        <w:rPr>
          <w:rFonts w:ascii="Abadi" w:hAnsi="Abadi"/>
          <w:b/>
          <w:bCs/>
          <w:sz w:val="28"/>
          <w:szCs w:val="28"/>
        </w:rPr>
        <w:t>Joint Grant Applications</w:t>
      </w:r>
      <w:r w:rsidRPr="002B512C">
        <w:rPr>
          <w:rFonts w:ascii="Abadi" w:hAnsi="Abadi"/>
          <w:sz w:val="28"/>
          <w:szCs w:val="28"/>
        </w:rPr>
        <w:t>:</w:t>
      </w:r>
    </w:p>
    <w:p w14:paraId="2C70CE86"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Collaborate with other cultural preservation groups to apply for large-scale grants, pooling expertise and resources.</w:t>
      </w:r>
    </w:p>
    <w:p w14:paraId="7EAFAABD" w14:textId="77777777" w:rsidR="004E736D" w:rsidRPr="002B512C" w:rsidRDefault="004E736D" w:rsidP="00F438E1">
      <w:pPr>
        <w:numPr>
          <w:ilvl w:val="1"/>
          <w:numId w:val="64"/>
        </w:numPr>
        <w:rPr>
          <w:rFonts w:ascii="Abadi" w:hAnsi="Abadi"/>
          <w:sz w:val="28"/>
          <w:szCs w:val="28"/>
        </w:rPr>
      </w:pPr>
      <w:r w:rsidRPr="002B512C">
        <w:rPr>
          <w:rFonts w:ascii="Abadi" w:hAnsi="Abadi"/>
          <w:sz w:val="28"/>
          <w:szCs w:val="28"/>
        </w:rPr>
        <w:t>Submit proposals with multi-pronged goals, such as combining culinary preservation with sustainable agriculture or women’s empowerment.</w:t>
      </w:r>
    </w:p>
    <w:p w14:paraId="3436207A" w14:textId="77777777" w:rsidR="004E736D" w:rsidRPr="002B512C" w:rsidRDefault="00A6641F" w:rsidP="004E736D">
      <w:pPr>
        <w:rPr>
          <w:rFonts w:ascii="Abadi" w:hAnsi="Abadi"/>
          <w:sz w:val="28"/>
          <w:szCs w:val="28"/>
        </w:rPr>
      </w:pPr>
      <w:r>
        <w:rPr>
          <w:rFonts w:ascii="Abadi" w:hAnsi="Abadi"/>
          <w:sz w:val="28"/>
          <w:szCs w:val="28"/>
        </w:rPr>
        <w:pict w14:anchorId="6D90EEB9">
          <v:rect id="_x0000_i1069" style="width:0;height:1.5pt" o:hralign="center" o:hrstd="t" o:hr="t" fillcolor="#a0a0a0" stroked="f"/>
        </w:pict>
      </w:r>
    </w:p>
    <w:p w14:paraId="1B88C010" w14:textId="77777777" w:rsidR="004E736D" w:rsidRPr="002B512C" w:rsidRDefault="004E736D" w:rsidP="004E736D">
      <w:pPr>
        <w:rPr>
          <w:rFonts w:ascii="Abadi" w:hAnsi="Abadi"/>
          <w:b/>
          <w:bCs/>
          <w:sz w:val="28"/>
          <w:szCs w:val="28"/>
        </w:rPr>
      </w:pPr>
      <w:r w:rsidRPr="002B512C">
        <w:rPr>
          <w:rFonts w:ascii="Abadi" w:hAnsi="Abadi"/>
          <w:b/>
          <w:bCs/>
          <w:sz w:val="28"/>
          <w:szCs w:val="28"/>
        </w:rPr>
        <w:t>5. Monitoring and Transparency in Resource Use</w:t>
      </w:r>
    </w:p>
    <w:p w14:paraId="683CF42F"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0570AF21" w14:textId="77777777" w:rsidR="004E736D" w:rsidRPr="002B512C" w:rsidRDefault="004E736D" w:rsidP="004E736D">
      <w:pPr>
        <w:rPr>
          <w:rFonts w:ascii="Abadi" w:hAnsi="Abadi"/>
          <w:sz w:val="28"/>
          <w:szCs w:val="28"/>
        </w:rPr>
      </w:pPr>
      <w:r w:rsidRPr="002B512C">
        <w:rPr>
          <w:rFonts w:ascii="Abadi" w:hAnsi="Abadi"/>
          <w:sz w:val="28"/>
          <w:szCs w:val="28"/>
        </w:rPr>
        <w:t>Ensuring transparency in how funds are used builds trust among donors, stakeholders, and beneficiaries, encouraging continued support.</w:t>
      </w:r>
    </w:p>
    <w:p w14:paraId="4EFB48B9"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1921C2D7" w14:textId="77777777" w:rsidR="004E736D" w:rsidRPr="002B512C" w:rsidRDefault="004E736D" w:rsidP="00F438E1">
      <w:pPr>
        <w:numPr>
          <w:ilvl w:val="0"/>
          <w:numId w:val="65"/>
        </w:numPr>
        <w:rPr>
          <w:rFonts w:ascii="Abadi" w:hAnsi="Abadi"/>
          <w:sz w:val="28"/>
          <w:szCs w:val="28"/>
        </w:rPr>
      </w:pPr>
      <w:r w:rsidRPr="002B512C">
        <w:rPr>
          <w:rFonts w:ascii="Abadi" w:hAnsi="Abadi"/>
          <w:b/>
          <w:bCs/>
          <w:sz w:val="28"/>
          <w:szCs w:val="28"/>
        </w:rPr>
        <w:t>Public Financial Reports</w:t>
      </w:r>
      <w:r w:rsidRPr="002B512C">
        <w:rPr>
          <w:rFonts w:ascii="Abadi" w:hAnsi="Abadi"/>
          <w:sz w:val="28"/>
          <w:szCs w:val="28"/>
        </w:rPr>
        <w:t>:</w:t>
      </w:r>
    </w:p>
    <w:p w14:paraId="3F3C7F95"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Publish annual financial reports detailing how funds are allocated, spent, and the outcomes achieved.</w:t>
      </w:r>
    </w:p>
    <w:p w14:paraId="0EF749EE"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Use visual tools like infographics to make the reports accessible and engaging for a wide audience.</w:t>
      </w:r>
    </w:p>
    <w:p w14:paraId="3FDBD7EC" w14:textId="77777777" w:rsidR="004E736D" w:rsidRPr="002B512C" w:rsidRDefault="004E736D" w:rsidP="00F438E1">
      <w:pPr>
        <w:numPr>
          <w:ilvl w:val="0"/>
          <w:numId w:val="65"/>
        </w:numPr>
        <w:rPr>
          <w:rFonts w:ascii="Abadi" w:hAnsi="Abadi"/>
          <w:sz w:val="28"/>
          <w:szCs w:val="28"/>
        </w:rPr>
      </w:pPr>
      <w:r w:rsidRPr="002B512C">
        <w:rPr>
          <w:rFonts w:ascii="Abadi" w:hAnsi="Abadi"/>
          <w:b/>
          <w:bCs/>
          <w:sz w:val="28"/>
          <w:szCs w:val="28"/>
        </w:rPr>
        <w:t>Impact Updates for Donors</w:t>
      </w:r>
      <w:r w:rsidRPr="002B512C">
        <w:rPr>
          <w:rFonts w:ascii="Abadi" w:hAnsi="Abadi"/>
          <w:sz w:val="28"/>
          <w:szCs w:val="28"/>
        </w:rPr>
        <w:t>:</w:t>
      </w:r>
    </w:p>
    <w:p w14:paraId="6FF755DE"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Regularly update donors with stories, photos, or videos showcasing the impact of their contributions.</w:t>
      </w:r>
    </w:p>
    <w:p w14:paraId="7EA61D61"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Highlight individual beneficiaries, such as farmers, chefs, or community members whose lives have been positively affected.</w:t>
      </w:r>
    </w:p>
    <w:p w14:paraId="45C21CA1" w14:textId="77777777" w:rsidR="004E736D" w:rsidRPr="002B512C" w:rsidRDefault="004E736D" w:rsidP="00F438E1">
      <w:pPr>
        <w:numPr>
          <w:ilvl w:val="0"/>
          <w:numId w:val="65"/>
        </w:numPr>
        <w:rPr>
          <w:rFonts w:ascii="Abadi" w:hAnsi="Abadi"/>
          <w:sz w:val="28"/>
          <w:szCs w:val="28"/>
        </w:rPr>
      </w:pPr>
      <w:r w:rsidRPr="002B512C">
        <w:rPr>
          <w:rFonts w:ascii="Abadi" w:hAnsi="Abadi"/>
          <w:b/>
          <w:bCs/>
          <w:sz w:val="28"/>
          <w:szCs w:val="28"/>
        </w:rPr>
        <w:t>Audits and Reviews</w:t>
      </w:r>
      <w:r w:rsidRPr="002B512C">
        <w:rPr>
          <w:rFonts w:ascii="Abadi" w:hAnsi="Abadi"/>
          <w:sz w:val="28"/>
          <w:szCs w:val="28"/>
        </w:rPr>
        <w:t>:</w:t>
      </w:r>
    </w:p>
    <w:p w14:paraId="42D13936"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lastRenderedPageBreak/>
        <w:t>Conduct regular internal and external audits to ensure funds are managed responsibly.</w:t>
      </w:r>
    </w:p>
    <w:p w14:paraId="6F8C9598"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Use audit results to refine budgeting processes and increase efficiency.</w:t>
      </w:r>
    </w:p>
    <w:p w14:paraId="7F53E545" w14:textId="77777777" w:rsidR="004E736D" w:rsidRPr="002B512C" w:rsidRDefault="004E736D" w:rsidP="00F438E1">
      <w:pPr>
        <w:numPr>
          <w:ilvl w:val="0"/>
          <w:numId w:val="65"/>
        </w:numPr>
        <w:rPr>
          <w:rFonts w:ascii="Abadi" w:hAnsi="Abadi"/>
          <w:sz w:val="28"/>
          <w:szCs w:val="28"/>
        </w:rPr>
      </w:pPr>
      <w:r w:rsidRPr="002B512C">
        <w:rPr>
          <w:rFonts w:ascii="Abadi" w:hAnsi="Abadi"/>
          <w:b/>
          <w:bCs/>
          <w:sz w:val="28"/>
          <w:szCs w:val="28"/>
        </w:rPr>
        <w:t>Stakeholder Involvement</w:t>
      </w:r>
      <w:r w:rsidRPr="002B512C">
        <w:rPr>
          <w:rFonts w:ascii="Abadi" w:hAnsi="Abadi"/>
          <w:sz w:val="28"/>
          <w:szCs w:val="28"/>
        </w:rPr>
        <w:t>:</w:t>
      </w:r>
    </w:p>
    <w:p w14:paraId="508F8E6A"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Include donors and community representatives in discussions about funding priorities and strategies.</w:t>
      </w:r>
    </w:p>
    <w:p w14:paraId="2E574636" w14:textId="77777777" w:rsidR="004E736D" w:rsidRPr="002B512C" w:rsidRDefault="004E736D" w:rsidP="00F438E1">
      <w:pPr>
        <w:numPr>
          <w:ilvl w:val="1"/>
          <w:numId w:val="65"/>
        </w:numPr>
        <w:rPr>
          <w:rFonts w:ascii="Abadi" w:hAnsi="Abadi"/>
          <w:sz w:val="28"/>
          <w:szCs w:val="28"/>
        </w:rPr>
      </w:pPr>
      <w:r w:rsidRPr="002B512C">
        <w:rPr>
          <w:rFonts w:ascii="Abadi" w:hAnsi="Abadi"/>
          <w:sz w:val="28"/>
          <w:szCs w:val="28"/>
        </w:rPr>
        <w:t>Create advisory committees to oversee major funding decisions.</w:t>
      </w:r>
    </w:p>
    <w:p w14:paraId="652D46F4" w14:textId="77777777" w:rsidR="004E736D" w:rsidRPr="002B512C" w:rsidRDefault="00A6641F" w:rsidP="004E736D">
      <w:pPr>
        <w:rPr>
          <w:rFonts w:ascii="Abadi" w:hAnsi="Abadi"/>
          <w:sz w:val="28"/>
          <w:szCs w:val="28"/>
        </w:rPr>
      </w:pPr>
      <w:r>
        <w:rPr>
          <w:rFonts w:ascii="Abadi" w:hAnsi="Abadi"/>
          <w:sz w:val="28"/>
          <w:szCs w:val="28"/>
        </w:rPr>
        <w:pict w14:anchorId="6C2331F4">
          <v:rect id="_x0000_i1070" style="width:0;height:1.5pt" o:hralign="center" o:hrstd="t" o:hr="t" fillcolor="#a0a0a0" stroked="f"/>
        </w:pict>
      </w:r>
    </w:p>
    <w:p w14:paraId="1507E778" w14:textId="77777777" w:rsidR="004E736D" w:rsidRPr="002B512C" w:rsidRDefault="004E736D" w:rsidP="004E736D">
      <w:pPr>
        <w:rPr>
          <w:rFonts w:ascii="Abadi" w:hAnsi="Abadi"/>
          <w:b/>
          <w:bCs/>
          <w:sz w:val="28"/>
          <w:szCs w:val="28"/>
        </w:rPr>
      </w:pPr>
      <w:r w:rsidRPr="002B512C">
        <w:rPr>
          <w:rFonts w:ascii="Abadi" w:hAnsi="Abadi"/>
          <w:b/>
          <w:bCs/>
          <w:sz w:val="28"/>
          <w:szCs w:val="28"/>
        </w:rPr>
        <w:t>6. Innovative Financing Approaches</w:t>
      </w:r>
    </w:p>
    <w:p w14:paraId="6B479E7D" w14:textId="77777777" w:rsidR="004E736D" w:rsidRPr="002B512C" w:rsidRDefault="004E736D" w:rsidP="004E736D">
      <w:pPr>
        <w:rPr>
          <w:rFonts w:ascii="Abadi" w:hAnsi="Abadi"/>
          <w:b/>
          <w:bCs/>
          <w:sz w:val="28"/>
          <w:szCs w:val="28"/>
        </w:rPr>
      </w:pPr>
      <w:r w:rsidRPr="002B512C">
        <w:rPr>
          <w:rFonts w:ascii="Abadi" w:hAnsi="Abadi"/>
          <w:b/>
          <w:bCs/>
          <w:sz w:val="28"/>
          <w:szCs w:val="28"/>
        </w:rPr>
        <w:t>Why It Matters</w:t>
      </w:r>
    </w:p>
    <w:p w14:paraId="35980E95" w14:textId="77777777" w:rsidR="004E736D" w:rsidRPr="002B512C" w:rsidRDefault="004E736D" w:rsidP="004E736D">
      <w:pPr>
        <w:rPr>
          <w:rFonts w:ascii="Abadi" w:hAnsi="Abadi"/>
          <w:sz w:val="28"/>
          <w:szCs w:val="28"/>
        </w:rPr>
      </w:pPr>
      <w:r w:rsidRPr="002B512C">
        <w:rPr>
          <w:rFonts w:ascii="Abadi" w:hAnsi="Abadi"/>
          <w:sz w:val="28"/>
          <w:szCs w:val="28"/>
        </w:rPr>
        <w:t>Exploring new financing mechanisms allows for increased funding while adapting to evolving global trends.</w:t>
      </w:r>
    </w:p>
    <w:p w14:paraId="257436A2" w14:textId="77777777" w:rsidR="004E736D" w:rsidRPr="002B512C" w:rsidRDefault="004E736D" w:rsidP="004E736D">
      <w:pPr>
        <w:rPr>
          <w:rFonts w:ascii="Abadi" w:hAnsi="Abadi"/>
          <w:b/>
          <w:bCs/>
          <w:sz w:val="28"/>
          <w:szCs w:val="28"/>
        </w:rPr>
      </w:pPr>
      <w:r w:rsidRPr="002B512C">
        <w:rPr>
          <w:rFonts w:ascii="Abadi" w:hAnsi="Abadi"/>
          <w:b/>
          <w:bCs/>
          <w:sz w:val="28"/>
          <w:szCs w:val="28"/>
        </w:rPr>
        <w:t>Actions</w:t>
      </w:r>
    </w:p>
    <w:p w14:paraId="7660A9C8" w14:textId="77777777" w:rsidR="004E736D" w:rsidRPr="002B512C" w:rsidRDefault="004E736D" w:rsidP="00F438E1">
      <w:pPr>
        <w:numPr>
          <w:ilvl w:val="0"/>
          <w:numId w:val="66"/>
        </w:numPr>
        <w:rPr>
          <w:rFonts w:ascii="Abadi" w:hAnsi="Abadi"/>
          <w:sz w:val="28"/>
          <w:szCs w:val="28"/>
        </w:rPr>
      </w:pPr>
      <w:r w:rsidRPr="002B512C">
        <w:rPr>
          <w:rFonts w:ascii="Abadi" w:hAnsi="Abadi"/>
          <w:b/>
          <w:bCs/>
          <w:sz w:val="28"/>
          <w:szCs w:val="28"/>
        </w:rPr>
        <w:t>Impact Investing</w:t>
      </w:r>
      <w:r w:rsidRPr="002B512C">
        <w:rPr>
          <w:rFonts w:ascii="Abadi" w:hAnsi="Abadi"/>
          <w:sz w:val="28"/>
          <w:szCs w:val="28"/>
        </w:rPr>
        <w:t>:</w:t>
      </w:r>
    </w:p>
    <w:p w14:paraId="755E620D"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Attract impact investors interested in cultural preservation, fair trade, or sustainable agriculture.</w:t>
      </w:r>
    </w:p>
    <w:p w14:paraId="40E48B6D"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Highlight potential economic and social returns, such as job creation and cultural tourism growth.</w:t>
      </w:r>
    </w:p>
    <w:p w14:paraId="1AC5B46F" w14:textId="77777777" w:rsidR="004E736D" w:rsidRPr="002B512C" w:rsidRDefault="004E736D" w:rsidP="00F438E1">
      <w:pPr>
        <w:numPr>
          <w:ilvl w:val="0"/>
          <w:numId w:val="66"/>
        </w:numPr>
        <w:rPr>
          <w:rFonts w:ascii="Abadi" w:hAnsi="Abadi"/>
          <w:sz w:val="28"/>
          <w:szCs w:val="28"/>
        </w:rPr>
      </w:pPr>
      <w:r w:rsidRPr="002B512C">
        <w:rPr>
          <w:rFonts w:ascii="Abadi" w:hAnsi="Abadi"/>
          <w:b/>
          <w:bCs/>
          <w:sz w:val="28"/>
          <w:szCs w:val="28"/>
        </w:rPr>
        <w:t>Social Enterprise Models</w:t>
      </w:r>
      <w:r w:rsidRPr="002B512C">
        <w:rPr>
          <w:rFonts w:ascii="Abadi" w:hAnsi="Abadi"/>
          <w:sz w:val="28"/>
          <w:szCs w:val="28"/>
        </w:rPr>
        <w:t>:</w:t>
      </w:r>
    </w:p>
    <w:p w14:paraId="2DA7C604"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Develop social enterprises, such as culinary schools or co-ops, that reinvest profits into preservation initiatives.</w:t>
      </w:r>
    </w:p>
    <w:p w14:paraId="18644A11"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Launch ventures like subscription-based recipe boxes featuring Palestinian ingredients and recipes.</w:t>
      </w:r>
    </w:p>
    <w:p w14:paraId="5A7A3402" w14:textId="77777777" w:rsidR="004E736D" w:rsidRPr="002B512C" w:rsidRDefault="004E736D" w:rsidP="00F438E1">
      <w:pPr>
        <w:numPr>
          <w:ilvl w:val="0"/>
          <w:numId w:val="66"/>
        </w:numPr>
        <w:rPr>
          <w:rFonts w:ascii="Abadi" w:hAnsi="Abadi"/>
          <w:sz w:val="28"/>
          <w:szCs w:val="28"/>
        </w:rPr>
      </w:pPr>
      <w:r w:rsidRPr="002B512C">
        <w:rPr>
          <w:rFonts w:ascii="Abadi" w:hAnsi="Abadi"/>
          <w:b/>
          <w:bCs/>
          <w:sz w:val="28"/>
          <w:szCs w:val="28"/>
        </w:rPr>
        <w:t>Tokenization and Blockchain</w:t>
      </w:r>
      <w:r w:rsidRPr="002B512C">
        <w:rPr>
          <w:rFonts w:ascii="Abadi" w:hAnsi="Abadi"/>
          <w:sz w:val="28"/>
          <w:szCs w:val="28"/>
        </w:rPr>
        <w:t>:</w:t>
      </w:r>
    </w:p>
    <w:p w14:paraId="1D2A15A8"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Explore blockchain-based crowdfunding to increase transparency in fundraising and disbursement.</w:t>
      </w:r>
    </w:p>
    <w:p w14:paraId="728D9B34"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Issue “cultural tokens” that represent symbolic ownership or participation in preservation projects.</w:t>
      </w:r>
    </w:p>
    <w:p w14:paraId="3D881D8A" w14:textId="77777777" w:rsidR="004E736D" w:rsidRPr="002B512C" w:rsidRDefault="004E736D" w:rsidP="00F438E1">
      <w:pPr>
        <w:numPr>
          <w:ilvl w:val="0"/>
          <w:numId w:val="66"/>
        </w:numPr>
        <w:rPr>
          <w:rFonts w:ascii="Abadi" w:hAnsi="Abadi"/>
          <w:sz w:val="28"/>
          <w:szCs w:val="28"/>
        </w:rPr>
      </w:pPr>
      <w:r w:rsidRPr="002B512C">
        <w:rPr>
          <w:rFonts w:ascii="Abadi" w:hAnsi="Abadi"/>
          <w:b/>
          <w:bCs/>
          <w:sz w:val="28"/>
          <w:szCs w:val="28"/>
        </w:rPr>
        <w:t>Merchandise and Licensing</w:t>
      </w:r>
      <w:r w:rsidRPr="002B512C">
        <w:rPr>
          <w:rFonts w:ascii="Abadi" w:hAnsi="Abadi"/>
          <w:sz w:val="28"/>
          <w:szCs w:val="28"/>
        </w:rPr>
        <w:t>:</w:t>
      </w:r>
    </w:p>
    <w:p w14:paraId="29E21685"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lastRenderedPageBreak/>
        <w:t>Sell branded merchandise, such as cookbooks, cooking kits, or Palestinian-inspired home goods.</w:t>
      </w:r>
    </w:p>
    <w:p w14:paraId="6186A88F" w14:textId="77777777" w:rsidR="004E736D" w:rsidRPr="002B512C" w:rsidRDefault="004E736D" w:rsidP="00F438E1">
      <w:pPr>
        <w:numPr>
          <w:ilvl w:val="1"/>
          <w:numId w:val="66"/>
        </w:numPr>
        <w:rPr>
          <w:rFonts w:ascii="Abadi" w:hAnsi="Abadi"/>
          <w:sz w:val="28"/>
          <w:szCs w:val="28"/>
        </w:rPr>
      </w:pPr>
      <w:r w:rsidRPr="002B512C">
        <w:rPr>
          <w:rFonts w:ascii="Abadi" w:hAnsi="Abadi"/>
          <w:sz w:val="28"/>
          <w:szCs w:val="28"/>
        </w:rPr>
        <w:t>License Palestinian recipes or ingredients to food brands, with royalties funding culinary initiatives.</w:t>
      </w:r>
    </w:p>
    <w:p w14:paraId="05FD514A" w14:textId="77777777" w:rsidR="004E736D" w:rsidRPr="002B512C" w:rsidRDefault="004E736D" w:rsidP="004E736D">
      <w:pPr>
        <w:rPr>
          <w:rFonts w:ascii="Abadi" w:hAnsi="Abadi"/>
          <w:sz w:val="28"/>
          <w:szCs w:val="28"/>
        </w:rPr>
      </w:pPr>
      <w:r w:rsidRPr="002B512C">
        <w:rPr>
          <w:rFonts w:ascii="Abadi" w:hAnsi="Abadi"/>
          <w:sz w:val="28"/>
          <w:szCs w:val="28"/>
        </w:rPr>
        <w:br w:type="page"/>
      </w:r>
    </w:p>
    <w:p w14:paraId="62244777" w14:textId="77777777" w:rsidR="004E736D" w:rsidRPr="002B512C" w:rsidRDefault="004E736D" w:rsidP="004E736D">
      <w:pPr>
        <w:pStyle w:val="Heading1"/>
        <w:pBdr>
          <w:bottom w:val="single" w:sz="4" w:space="1" w:color="auto"/>
        </w:pBdr>
      </w:pPr>
      <w:bookmarkStart w:id="13" w:name="_Toc187761630"/>
      <w:r w:rsidRPr="002B512C">
        <w:lastRenderedPageBreak/>
        <w:t>Chapter 11: Conclusion and Call to Action</w:t>
      </w:r>
      <w:bookmarkEnd w:id="13"/>
      <w:r>
        <w:br/>
      </w:r>
    </w:p>
    <w:p w14:paraId="24D69A4A" w14:textId="77777777" w:rsidR="004E736D" w:rsidRPr="002B512C" w:rsidRDefault="004E736D" w:rsidP="004E736D">
      <w:pPr>
        <w:rPr>
          <w:rFonts w:ascii="Abadi" w:hAnsi="Abadi"/>
          <w:sz w:val="28"/>
          <w:szCs w:val="28"/>
        </w:rPr>
      </w:pPr>
      <w:r w:rsidRPr="002B512C">
        <w:rPr>
          <w:rFonts w:ascii="Abadi" w:hAnsi="Abadi"/>
          <w:sz w:val="28"/>
          <w:szCs w:val="28"/>
        </w:rPr>
        <w:t>This chapter summarizes the importance of preserving and promoting Palestinian culinary arts while providing actionable steps for individuals, organizations, and communities to contribute to this collective effort. It serves as both a reflection on the strategy and a rallying cry for continued action.</w:t>
      </w:r>
    </w:p>
    <w:p w14:paraId="57E9DE9A" w14:textId="77777777" w:rsidR="004E736D" w:rsidRPr="002B512C" w:rsidRDefault="00A6641F" w:rsidP="004E736D">
      <w:pPr>
        <w:rPr>
          <w:rFonts w:ascii="Abadi" w:hAnsi="Abadi"/>
          <w:sz w:val="28"/>
          <w:szCs w:val="28"/>
        </w:rPr>
      </w:pPr>
      <w:r>
        <w:rPr>
          <w:rFonts w:ascii="Abadi" w:hAnsi="Abadi"/>
          <w:sz w:val="28"/>
          <w:szCs w:val="28"/>
        </w:rPr>
        <w:pict w14:anchorId="1D405C7F">
          <v:rect id="_x0000_i1071" style="width:0;height:1.5pt" o:hralign="center" o:hrstd="t" o:hr="t" fillcolor="#a0a0a0" stroked="f"/>
        </w:pict>
      </w:r>
    </w:p>
    <w:p w14:paraId="420D8BFE" w14:textId="77777777" w:rsidR="004E736D" w:rsidRPr="002B512C" w:rsidRDefault="004E736D" w:rsidP="004E736D">
      <w:pPr>
        <w:rPr>
          <w:rFonts w:ascii="Abadi" w:hAnsi="Abadi"/>
          <w:b/>
          <w:bCs/>
          <w:sz w:val="28"/>
          <w:szCs w:val="28"/>
        </w:rPr>
      </w:pPr>
      <w:r w:rsidRPr="002B512C">
        <w:rPr>
          <w:rFonts w:ascii="Abadi" w:hAnsi="Abadi"/>
          <w:b/>
          <w:bCs/>
          <w:sz w:val="28"/>
          <w:szCs w:val="28"/>
        </w:rPr>
        <w:t>1. Reaffirming the Importance of Palestinian Culinary Arts</w:t>
      </w:r>
    </w:p>
    <w:p w14:paraId="1CC06525" w14:textId="77777777" w:rsidR="004E736D" w:rsidRPr="002B512C" w:rsidRDefault="004E736D" w:rsidP="004E736D">
      <w:pPr>
        <w:rPr>
          <w:rFonts w:ascii="Abadi" w:hAnsi="Abadi"/>
          <w:b/>
          <w:bCs/>
          <w:sz w:val="28"/>
          <w:szCs w:val="28"/>
        </w:rPr>
      </w:pPr>
      <w:r w:rsidRPr="002B512C">
        <w:rPr>
          <w:rFonts w:ascii="Abadi" w:hAnsi="Abadi"/>
          <w:b/>
          <w:bCs/>
          <w:sz w:val="28"/>
          <w:szCs w:val="28"/>
        </w:rPr>
        <w:t>Cultural Identity and Resistance</w:t>
      </w:r>
    </w:p>
    <w:p w14:paraId="1BF4F610" w14:textId="77777777" w:rsidR="004E736D" w:rsidRPr="002B512C" w:rsidRDefault="004E736D" w:rsidP="00F438E1">
      <w:pPr>
        <w:numPr>
          <w:ilvl w:val="0"/>
          <w:numId w:val="67"/>
        </w:numPr>
        <w:rPr>
          <w:rFonts w:ascii="Abadi" w:hAnsi="Abadi"/>
          <w:sz w:val="28"/>
          <w:szCs w:val="28"/>
        </w:rPr>
      </w:pPr>
      <w:r w:rsidRPr="002B512C">
        <w:rPr>
          <w:rFonts w:ascii="Abadi" w:hAnsi="Abadi"/>
          <w:sz w:val="28"/>
          <w:szCs w:val="28"/>
        </w:rPr>
        <w:t>Palestinian cuisine is more than food; it is a living testament to the resilience and identity of a people whose culture is under threat of erasure.</w:t>
      </w:r>
    </w:p>
    <w:p w14:paraId="1F909171" w14:textId="77777777" w:rsidR="004E736D" w:rsidRPr="002B512C" w:rsidRDefault="004E736D" w:rsidP="00F438E1">
      <w:pPr>
        <w:numPr>
          <w:ilvl w:val="0"/>
          <w:numId w:val="67"/>
        </w:numPr>
        <w:rPr>
          <w:rFonts w:ascii="Abadi" w:hAnsi="Abadi"/>
          <w:sz w:val="28"/>
          <w:szCs w:val="28"/>
        </w:rPr>
      </w:pPr>
      <w:r w:rsidRPr="002B512C">
        <w:rPr>
          <w:rFonts w:ascii="Abadi" w:hAnsi="Abadi"/>
          <w:sz w:val="28"/>
          <w:szCs w:val="28"/>
        </w:rPr>
        <w:t xml:space="preserve">Every dish, from </w:t>
      </w:r>
      <w:r w:rsidRPr="002B512C">
        <w:rPr>
          <w:rFonts w:ascii="Abadi" w:hAnsi="Abadi"/>
          <w:i/>
          <w:iCs/>
          <w:sz w:val="28"/>
          <w:szCs w:val="28"/>
        </w:rPr>
        <w:t>maqluba</w:t>
      </w:r>
      <w:r w:rsidRPr="002B512C">
        <w:rPr>
          <w:rFonts w:ascii="Abadi" w:hAnsi="Abadi"/>
          <w:sz w:val="28"/>
          <w:szCs w:val="28"/>
        </w:rPr>
        <w:t xml:space="preserve"> to </w:t>
      </w:r>
      <w:proofErr w:type="spellStart"/>
      <w:r w:rsidRPr="002B512C">
        <w:rPr>
          <w:rFonts w:ascii="Abadi" w:hAnsi="Abadi"/>
          <w:i/>
          <w:iCs/>
          <w:sz w:val="28"/>
          <w:szCs w:val="28"/>
        </w:rPr>
        <w:t>musakhan</w:t>
      </w:r>
      <w:proofErr w:type="spellEnd"/>
      <w:r w:rsidRPr="002B512C">
        <w:rPr>
          <w:rFonts w:ascii="Abadi" w:hAnsi="Abadi"/>
          <w:sz w:val="28"/>
          <w:szCs w:val="28"/>
        </w:rPr>
        <w:t>, carries centuries of history, agricultural knowledge, and communal traditions.</w:t>
      </w:r>
    </w:p>
    <w:p w14:paraId="0828566C" w14:textId="77777777" w:rsidR="004E736D" w:rsidRPr="002B512C" w:rsidRDefault="004E736D" w:rsidP="004E736D">
      <w:pPr>
        <w:rPr>
          <w:rFonts w:ascii="Abadi" w:hAnsi="Abadi"/>
          <w:b/>
          <w:bCs/>
          <w:sz w:val="28"/>
          <w:szCs w:val="28"/>
        </w:rPr>
      </w:pPr>
      <w:r w:rsidRPr="002B512C">
        <w:rPr>
          <w:rFonts w:ascii="Abadi" w:hAnsi="Abadi"/>
          <w:b/>
          <w:bCs/>
          <w:sz w:val="28"/>
          <w:szCs w:val="28"/>
        </w:rPr>
        <w:t>A Tool for Global Advocacy</w:t>
      </w:r>
    </w:p>
    <w:p w14:paraId="0E8833D2" w14:textId="77777777" w:rsidR="004E736D" w:rsidRPr="002B512C" w:rsidRDefault="004E736D" w:rsidP="00F438E1">
      <w:pPr>
        <w:numPr>
          <w:ilvl w:val="0"/>
          <w:numId w:val="68"/>
        </w:numPr>
        <w:rPr>
          <w:rFonts w:ascii="Abadi" w:hAnsi="Abadi"/>
          <w:sz w:val="28"/>
          <w:szCs w:val="28"/>
        </w:rPr>
      </w:pPr>
      <w:r w:rsidRPr="002B512C">
        <w:rPr>
          <w:rFonts w:ascii="Abadi" w:hAnsi="Abadi"/>
          <w:sz w:val="28"/>
          <w:szCs w:val="28"/>
        </w:rPr>
        <w:t>Palestinian culinary arts are a gateway to global awareness about Palestine, offering a platform to educate, advocate, and foster solidarity.</w:t>
      </w:r>
    </w:p>
    <w:p w14:paraId="1A38B6D0" w14:textId="77777777" w:rsidR="004E736D" w:rsidRPr="002B512C" w:rsidRDefault="004E736D" w:rsidP="00F438E1">
      <w:pPr>
        <w:numPr>
          <w:ilvl w:val="0"/>
          <w:numId w:val="68"/>
        </w:numPr>
        <w:rPr>
          <w:rFonts w:ascii="Abadi" w:hAnsi="Abadi"/>
          <w:sz w:val="28"/>
          <w:szCs w:val="28"/>
        </w:rPr>
      </w:pPr>
      <w:r w:rsidRPr="002B512C">
        <w:rPr>
          <w:rFonts w:ascii="Abadi" w:hAnsi="Abadi"/>
          <w:sz w:val="28"/>
          <w:szCs w:val="28"/>
        </w:rPr>
        <w:t>Highlighting the origins and stories behind iconic dishes counters narratives of cultural appropriation and strengthens Palestinian identity.</w:t>
      </w:r>
    </w:p>
    <w:p w14:paraId="0CCA13E5" w14:textId="77777777" w:rsidR="004E736D" w:rsidRPr="002B512C" w:rsidRDefault="004E736D" w:rsidP="004E736D">
      <w:pPr>
        <w:rPr>
          <w:rFonts w:ascii="Abadi" w:hAnsi="Abadi"/>
          <w:b/>
          <w:bCs/>
          <w:sz w:val="28"/>
          <w:szCs w:val="28"/>
        </w:rPr>
      </w:pPr>
      <w:r w:rsidRPr="002B512C">
        <w:rPr>
          <w:rFonts w:ascii="Abadi" w:hAnsi="Abadi"/>
          <w:b/>
          <w:bCs/>
          <w:sz w:val="28"/>
          <w:szCs w:val="28"/>
        </w:rPr>
        <w:t>Economic and Social Empowerment</w:t>
      </w:r>
    </w:p>
    <w:p w14:paraId="3F69F2DC" w14:textId="77777777" w:rsidR="004E736D" w:rsidRPr="002B512C" w:rsidRDefault="004E736D" w:rsidP="00F438E1">
      <w:pPr>
        <w:numPr>
          <w:ilvl w:val="0"/>
          <w:numId w:val="69"/>
        </w:numPr>
        <w:rPr>
          <w:rFonts w:ascii="Abadi" w:hAnsi="Abadi"/>
          <w:sz w:val="28"/>
          <w:szCs w:val="28"/>
        </w:rPr>
      </w:pPr>
      <w:r w:rsidRPr="002B512C">
        <w:rPr>
          <w:rFonts w:ascii="Abadi" w:hAnsi="Abadi"/>
          <w:sz w:val="28"/>
          <w:szCs w:val="28"/>
        </w:rPr>
        <w:t>Preserving and promoting Palestinian culinary arts supports local farmers, chefs, and artisans, creating economic opportunities and empowering communities.</w:t>
      </w:r>
    </w:p>
    <w:p w14:paraId="5E96C460" w14:textId="77777777" w:rsidR="004E736D" w:rsidRPr="002B512C" w:rsidRDefault="004E736D" w:rsidP="00F438E1">
      <w:pPr>
        <w:numPr>
          <w:ilvl w:val="0"/>
          <w:numId w:val="69"/>
        </w:numPr>
        <w:rPr>
          <w:rFonts w:ascii="Abadi" w:hAnsi="Abadi"/>
          <w:sz w:val="28"/>
          <w:szCs w:val="28"/>
        </w:rPr>
      </w:pPr>
      <w:r w:rsidRPr="002B512C">
        <w:rPr>
          <w:rFonts w:ascii="Abadi" w:hAnsi="Abadi"/>
          <w:sz w:val="28"/>
          <w:szCs w:val="28"/>
        </w:rPr>
        <w:t>Women, who are often the custodians of culinary traditions, gain recognition and resources through cultural preservation efforts.</w:t>
      </w:r>
    </w:p>
    <w:p w14:paraId="58F88AA3" w14:textId="77777777" w:rsidR="004E736D" w:rsidRPr="002B512C" w:rsidRDefault="00A6641F" w:rsidP="004E736D">
      <w:pPr>
        <w:rPr>
          <w:rFonts w:ascii="Abadi" w:hAnsi="Abadi"/>
          <w:sz w:val="28"/>
          <w:szCs w:val="28"/>
        </w:rPr>
      </w:pPr>
      <w:r>
        <w:rPr>
          <w:rFonts w:ascii="Abadi" w:hAnsi="Abadi"/>
          <w:sz w:val="28"/>
          <w:szCs w:val="28"/>
        </w:rPr>
        <w:pict w14:anchorId="49293B8B">
          <v:rect id="_x0000_i1072" style="width:0;height:1.5pt" o:hralign="center" o:hrstd="t" o:hr="t" fillcolor="#a0a0a0" stroked="f"/>
        </w:pict>
      </w:r>
    </w:p>
    <w:p w14:paraId="51EB8168" w14:textId="77777777" w:rsidR="004E736D" w:rsidRPr="002B512C" w:rsidRDefault="004E736D" w:rsidP="004E736D">
      <w:pPr>
        <w:rPr>
          <w:rFonts w:ascii="Abadi" w:hAnsi="Abadi"/>
          <w:b/>
          <w:bCs/>
          <w:sz w:val="28"/>
          <w:szCs w:val="28"/>
        </w:rPr>
      </w:pPr>
      <w:r w:rsidRPr="002B512C">
        <w:rPr>
          <w:rFonts w:ascii="Abadi" w:hAnsi="Abadi"/>
          <w:b/>
          <w:bCs/>
          <w:sz w:val="28"/>
          <w:szCs w:val="28"/>
        </w:rPr>
        <w:t>2. Key Takeaways from the Strategy</w:t>
      </w:r>
    </w:p>
    <w:p w14:paraId="52D045BA" w14:textId="77777777" w:rsidR="004E736D" w:rsidRPr="002B512C" w:rsidRDefault="004E736D" w:rsidP="00F438E1">
      <w:pPr>
        <w:numPr>
          <w:ilvl w:val="0"/>
          <w:numId w:val="70"/>
        </w:numPr>
        <w:rPr>
          <w:rFonts w:ascii="Abadi" w:hAnsi="Abadi"/>
          <w:sz w:val="28"/>
          <w:szCs w:val="28"/>
        </w:rPr>
      </w:pPr>
      <w:r w:rsidRPr="002B512C">
        <w:rPr>
          <w:rFonts w:ascii="Abadi" w:hAnsi="Abadi"/>
          <w:b/>
          <w:bCs/>
          <w:sz w:val="28"/>
          <w:szCs w:val="28"/>
        </w:rPr>
        <w:t>Preservation</w:t>
      </w:r>
      <w:r w:rsidRPr="002B512C">
        <w:rPr>
          <w:rFonts w:ascii="Abadi" w:hAnsi="Abadi"/>
          <w:sz w:val="28"/>
          <w:szCs w:val="28"/>
        </w:rPr>
        <w:t>:</w:t>
      </w:r>
    </w:p>
    <w:p w14:paraId="1B0FCD56" w14:textId="77777777" w:rsidR="004E736D" w:rsidRPr="002B512C" w:rsidRDefault="004E736D" w:rsidP="00F438E1">
      <w:pPr>
        <w:numPr>
          <w:ilvl w:val="1"/>
          <w:numId w:val="70"/>
        </w:numPr>
        <w:rPr>
          <w:rFonts w:ascii="Abadi" w:hAnsi="Abadi"/>
          <w:sz w:val="28"/>
          <w:szCs w:val="28"/>
        </w:rPr>
      </w:pPr>
      <w:r w:rsidRPr="002B512C">
        <w:rPr>
          <w:rFonts w:ascii="Abadi" w:hAnsi="Abadi"/>
          <w:sz w:val="28"/>
          <w:szCs w:val="28"/>
        </w:rPr>
        <w:lastRenderedPageBreak/>
        <w:t>The systematic documentation of recipes, farming practices, and culinary stories is critical to safeguarding Palestinian food heritage for future generations.</w:t>
      </w:r>
    </w:p>
    <w:p w14:paraId="48450AC6" w14:textId="77777777" w:rsidR="004E736D" w:rsidRPr="002B512C" w:rsidRDefault="004E736D" w:rsidP="00F438E1">
      <w:pPr>
        <w:numPr>
          <w:ilvl w:val="0"/>
          <w:numId w:val="70"/>
        </w:numPr>
        <w:rPr>
          <w:rFonts w:ascii="Abadi" w:hAnsi="Abadi"/>
          <w:sz w:val="28"/>
          <w:szCs w:val="28"/>
        </w:rPr>
      </w:pPr>
      <w:r w:rsidRPr="002B512C">
        <w:rPr>
          <w:rFonts w:ascii="Abadi" w:hAnsi="Abadi"/>
          <w:b/>
          <w:bCs/>
          <w:sz w:val="28"/>
          <w:szCs w:val="28"/>
        </w:rPr>
        <w:t>Promotion</w:t>
      </w:r>
      <w:r w:rsidRPr="002B512C">
        <w:rPr>
          <w:rFonts w:ascii="Abadi" w:hAnsi="Abadi"/>
          <w:sz w:val="28"/>
          <w:szCs w:val="28"/>
        </w:rPr>
        <w:t>:</w:t>
      </w:r>
    </w:p>
    <w:p w14:paraId="1BBB200E" w14:textId="77777777" w:rsidR="004E736D" w:rsidRPr="002B512C" w:rsidRDefault="004E736D" w:rsidP="00F438E1">
      <w:pPr>
        <w:numPr>
          <w:ilvl w:val="1"/>
          <w:numId w:val="70"/>
        </w:numPr>
        <w:rPr>
          <w:rFonts w:ascii="Abadi" w:hAnsi="Abadi"/>
          <w:sz w:val="28"/>
          <w:szCs w:val="28"/>
        </w:rPr>
      </w:pPr>
      <w:r w:rsidRPr="002B512C">
        <w:rPr>
          <w:rFonts w:ascii="Abadi" w:hAnsi="Abadi"/>
          <w:sz w:val="28"/>
          <w:szCs w:val="28"/>
        </w:rPr>
        <w:t>Showcasing Palestinian cuisine on global stages—through festivals, publications, and media—amplifies its significance and counters appropriation.</w:t>
      </w:r>
    </w:p>
    <w:p w14:paraId="74C96F8E" w14:textId="77777777" w:rsidR="004E736D" w:rsidRPr="002B512C" w:rsidRDefault="004E736D" w:rsidP="00F438E1">
      <w:pPr>
        <w:numPr>
          <w:ilvl w:val="0"/>
          <w:numId w:val="70"/>
        </w:numPr>
        <w:rPr>
          <w:rFonts w:ascii="Abadi" w:hAnsi="Abadi"/>
          <w:sz w:val="28"/>
          <w:szCs w:val="28"/>
        </w:rPr>
      </w:pPr>
      <w:r w:rsidRPr="002B512C">
        <w:rPr>
          <w:rFonts w:ascii="Abadi" w:hAnsi="Abadi"/>
          <w:b/>
          <w:bCs/>
          <w:sz w:val="28"/>
          <w:szCs w:val="28"/>
        </w:rPr>
        <w:t>Economic Sustainability</w:t>
      </w:r>
      <w:r w:rsidRPr="002B512C">
        <w:rPr>
          <w:rFonts w:ascii="Abadi" w:hAnsi="Abadi"/>
          <w:sz w:val="28"/>
          <w:szCs w:val="28"/>
        </w:rPr>
        <w:t>:</w:t>
      </w:r>
    </w:p>
    <w:p w14:paraId="6EC99CCF" w14:textId="77777777" w:rsidR="004E736D" w:rsidRPr="002B512C" w:rsidRDefault="004E736D" w:rsidP="00F438E1">
      <w:pPr>
        <w:numPr>
          <w:ilvl w:val="1"/>
          <w:numId w:val="70"/>
        </w:numPr>
        <w:rPr>
          <w:rFonts w:ascii="Abadi" w:hAnsi="Abadi"/>
          <w:sz w:val="28"/>
          <w:szCs w:val="28"/>
        </w:rPr>
      </w:pPr>
      <w:r w:rsidRPr="002B512C">
        <w:rPr>
          <w:rFonts w:ascii="Abadi" w:hAnsi="Abadi"/>
          <w:sz w:val="28"/>
          <w:szCs w:val="28"/>
        </w:rPr>
        <w:t>Supporting local producers, creating fair trade markets, and encouraging culinary tourism ensure that preservation efforts are economically viable.</w:t>
      </w:r>
    </w:p>
    <w:p w14:paraId="4791A5B6" w14:textId="77777777" w:rsidR="004E736D" w:rsidRPr="002B512C" w:rsidRDefault="004E736D" w:rsidP="00F438E1">
      <w:pPr>
        <w:numPr>
          <w:ilvl w:val="0"/>
          <w:numId w:val="70"/>
        </w:numPr>
        <w:rPr>
          <w:rFonts w:ascii="Abadi" w:hAnsi="Abadi"/>
          <w:sz w:val="28"/>
          <w:szCs w:val="28"/>
        </w:rPr>
      </w:pPr>
      <w:r w:rsidRPr="002B512C">
        <w:rPr>
          <w:rFonts w:ascii="Abadi" w:hAnsi="Abadi"/>
          <w:b/>
          <w:bCs/>
          <w:sz w:val="28"/>
          <w:szCs w:val="28"/>
        </w:rPr>
        <w:t>Diaspora Engagement</w:t>
      </w:r>
      <w:r w:rsidRPr="002B512C">
        <w:rPr>
          <w:rFonts w:ascii="Abadi" w:hAnsi="Abadi"/>
          <w:sz w:val="28"/>
          <w:szCs w:val="28"/>
        </w:rPr>
        <w:t>:</w:t>
      </w:r>
    </w:p>
    <w:p w14:paraId="398F2257" w14:textId="77777777" w:rsidR="004E736D" w:rsidRPr="002B512C" w:rsidRDefault="004E736D" w:rsidP="00F438E1">
      <w:pPr>
        <w:numPr>
          <w:ilvl w:val="1"/>
          <w:numId w:val="70"/>
        </w:numPr>
        <w:rPr>
          <w:rFonts w:ascii="Abadi" w:hAnsi="Abadi"/>
          <w:sz w:val="28"/>
          <w:szCs w:val="28"/>
        </w:rPr>
      </w:pPr>
      <w:r w:rsidRPr="002B512C">
        <w:rPr>
          <w:rFonts w:ascii="Abadi" w:hAnsi="Abadi"/>
          <w:sz w:val="28"/>
          <w:szCs w:val="28"/>
        </w:rPr>
        <w:t>Mobilizing the Palestinian diaspora as advocates and cultural ambassadors is essential for maintaining and spreading Palestinian culinary traditions worldwide.</w:t>
      </w:r>
    </w:p>
    <w:p w14:paraId="43253AAC" w14:textId="77777777" w:rsidR="004E736D" w:rsidRPr="002B512C" w:rsidRDefault="004E736D" w:rsidP="00F438E1">
      <w:pPr>
        <w:numPr>
          <w:ilvl w:val="0"/>
          <w:numId w:val="70"/>
        </w:numPr>
        <w:rPr>
          <w:rFonts w:ascii="Abadi" w:hAnsi="Abadi"/>
          <w:sz w:val="28"/>
          <w:szCs w:val="28"/>
        </w:rPr>
      </w:pPr>
      <w:r w:rsidRPr="002B512C">
        <w:rPr>
          <w:rFonts w:ascii="Abadi" w:hAnsi="Abadi"/>
          <w:b/>
          <w:bCs/>
          <w:sz w:val="28"/>
          <w:szCs w:val="28"/>
        </w:rPr>
        <w:t>Advocacy and Legal Protections</w:t>
      </w:r>
      <w:r w:rsidRPr="002B512C">
        <w:rPr>
          <w:rFonts w:ascii="Abadi" w:hAnsi="Abadi"/>
          <w:sz w:val="28"/>
          <w:szCs w:val="28"/>
        </w:rPr>
        <w:t>:</w:t>
      </w:r>
    </w:p>
    <w:p w14:paraId="0648B4E0" w14:textId="77777777" w:rsidR="004E736D" w:rsidRPr="002B512C" w:rsidRDefault="004E736D" w:rsidP="00F438E1">
      <w:pPr>
        <w:numPr>
          <w:ilvl w:val="1"/>
          <w:numId w:val="70"/>
        </w:numPr>
        <w:rPr>
          <w:rFonts w:ascii="Abadi" w:hAnsi="Abadi"/>
          <w:sz w:val="28"/>
          <w:szCs w:val="28"/>
        </w:rPr>
      </w:pPr>
      <w:r w:rsidRPr="002B512C">
        <w:rPr>
          <w:rFonts w:ascii="Abadi" w:hAnsi="Abadi"/>
          <w:sz w:val="28"/>
          <w:szCs w:val="28"/>
        </w:rPr>
        <w:t>Combating cultural appropriation and ensuring recognition through legal frameworks like trademarks and UNESCO designations are crucial steps in safeguarding Palestinian identity.</w:t>
      </w:r>
    </w:p>
    <w:p w14:paraId="2E4FA76E" w14:textId="77777777" w:rsidR="004E736D" w:rsidRPr="002B512C" w:rsidRDefault="00A6641F" w:rsidP="004E736D">
      <w:pPr>
        <w:rPr>
          <w:rFonts w:ascii="Abadi" w:hAnsi="Abadi"/>
          <w:sz w:val="28"/>
          <w:szCs w:val="28"/>
        </w:rPr>
      </w:pPr>
      <w:r>
        <w:rPr>
          <w:rFonts w:ascii="Abadi" w:hAnsi="Abadi"/>
          <w:sz w:val="28"/>
          <w:szCs w:val="28"/>
        </w:rPr>
        <w:pict w14:anchorId="4DDE214E">
          <v:rect id="_x0000_i1073" style="width:0;height:1.5pt" o:hralign="center" o:hrstd="t" o:hr="t" fillcolor="#a0a0a0" stroked="f"/>
        </w:pict>
      </w:r>
    </w:p>
    <w:p w14:paraId="40D6E753" w14:textId="77777777" w:rsidR="004E736D" w:rsidRPr="002B512C" w:rsidRDefault="004E736D" w:rsidP="004E736D">
      <w:pPr>
        <w:rPr>
          <w:rFonts w:ascii="Abadi" w:hAnsi="Abadi"/>
          <w:b/>
          <w:bCs/>
          <w:sz w:val="28"/>
          <w:szCs w:val="28"/>
        </w:rPr>
      </w:pPr>
      <w:r w:rsidRPr="002B512C">
        <w:rPr>
          <w:rFonts w:ascii="Abadi" w:hAnsi="Abadi"/>
          <w:b/>
          <w:bCs/>
          <w:sz w:val="28"/>
          <w:szCs w:val="28"/>
        </w:rPr>
        <w:t>3. Call to Action</w:t>
      </w:r>
    </w:p>
    <w:p w14:paraId="0F75361E" w14:textId="77777777" w:rsidR="004E736D" w:rsidRPr="002B512C" w:rsidRDefault="004E736D" w:rsidP="004E736D">
      <w:pPr>
        <w:rPr>
          <w:rFonts w:ascii="Abadi" w:hAnsi="Abadi"/>
          <w:b/>
          <w:bCs/>
          <w:sz w:val="28"/>
          <w:szCs w:val="28"/>
        </w:rPr>
      </w:pPr>
      <w:r w:rsidRPr="002B512C">
        <w:rPr>
          <w:rFonts w:ascii="Abadi" w:hAnsi="Abadi"/>
          <w:b/>
          <w:bCs/>
          <w:sz w:val="28"/>
          <w:szCs w:val="28"/>
        </w:rPr>
        <w:t>For Individuals</w:t>
      </w:r>
    </w:p>
    <w:p w14:paraId="1EA9E402" w14:textId="77777777" w:rsidR="004E736D" w:rsidRPr="002B512C" w:rsidRDefault="004E736D" w:rsidP="00F438E1">
      <w:pPr>
        <w:numPr>
          <w:ilvl w:val="0"/>
          <w:numId w:val="71"/>
        </w:numPr>
        <w:rPr>
          <w:rFonts w:ascii="Abadi" w:hAnsi="Abadi"/>
          <w:sz w:val="28"/>
          <w:szCs w:val="28"/>
        </w:rPr>
      </w:pPr>
      <w:r w:rsidRPr="002B512C">
        <w:rPr>
          <w:rFonts w:ascii="Abadi" w:hAnsi="Abadi"/>
          <w:b/>
          <w:bCs/>
          <w:sz w:val="28"/>
          <w:szCs w:val="28"/>
        </w:rPr>
        <w:t>Learn and Share</w:t>
      </w:r>
      <w:r w:rsidRPr="002B512C">
        <w:rPr>
          <w:rFonts w:ascii="Abadi" w:hAnsi="Abadi"/>
          <w:sz w:val="28"/>
          <w:szCs w:val="28"/>
        </w:rPr>
        <w:t>:</w:t>
      </w:r>
    </w:p>
    <w:p w14:paraId="769CE2A9" w14:textId="77777777" w:rsidR="004E736D" w:rsidRPr="002B512C" w:rsidRDefault="004E736D" w:rsidP="00F438E1">
      <w:pPr>
        <w:numPr>
          <w:ilvl w:val="1"/>
          <w:numId w:val="71"/>
        </w:numPr>
        <w:rPr>
          <w:rFonts w:ascii="Abadi" w:hAnsi="Abadi"/>
          <w:sz w:val="28"/>
          <w:szCs w:val="28"/>
        </w:rPr>
      </w:pPr>
      <w:r w:rsidRPr="002B512C">
        <w:rPr>
          <w:rFonts w:ascii="Abadi" w:hAnsi="Abadi"/>
          <w:sz w:val="28"/>
          <w:szCs w:val="28"/>
        </w:rPr>
        <w:t>Educate yourself and others about the history, significance, and origins of Palestinian cuisine.</w:t>
      </w:r>
    </w:p>
    <w:p w14:paraId="7BB06799" w14:textId="77777777" w:rsidR="004E736D" w:rsidRPr="002B512C" w:rsidRDefault="004E736D" w:rsidP="00F438E1">
      <w:pPr>
        <w:numPr>
          <w:ilvl w:val="1"/>
          <w:numId w:val="71"/>
        </w:numPr>
        <w:rPr>
          <w:rFonts w:ascii="Abadi" w:hAnsi="Abadi"/>
          <w:sz w:val="28"/>
          <w:szCs w:val="28"/>
        </w:rPr>
      </w:pPr>
      <w:r w:rsidRPr="002B512C">
        <w:rPr>
          <w:rFonts w:ascii="Abadi" w:hAnsi="Abadi"/>
          <w:sz w:val="28"/>
          <w:szCs w:val="28"/>
        </w:rPr>
        <w:t>Share recipes and cooking stories on social media, emphasizing their cultural and historical context.</w:t>
      </w:r>
    </w:p>
    <w:p w14:paraId="398362AD" w14:textId="77777777" w:rsidR="004E736D" w:rsidRPr="002B512C" w:rsidRDefault="004E736D" w:rsidP="00F438E1">
      <w:pPr>
        <w:numPr>
          <w:ilvl w:val="0"/>
          <w:numId w:val="71"/>
        </w:numPr>
        <w:rPr>
          <w:rFonts w:ascii="Abadi" w:hAnsi="Abadi"/>
          <w:sz w:val="28"/>
          <w:szCs w:val="28"/>
        </w:rPr>
      </w:pPr>
      <w:r w:rsidRPr="002B512C">
        <w:rPr>
          <w:rFonts w:ascii="Abadi" w:hAnsi="Abadi"/>
          <w:b/>
          <w:bCs/>
          <w:sz w:val="28"/>
          <w:szCs w:val="28"/>
        </w:rPr>
        <w:t>Support Palestinian Producers</w:t>
      </w:r>
      <w:r w:rsidRPr="002B512C">
        <w:rPr>
          <w:rFonts w:ascii="Abadi" w:hAnsi="Abadi"/>
          <w:sz w:val="28"/>
          <w:szCs w:val="28"/>
        </w:rPr>
        <w:t>:</w:t>
      </w:r>
    </w:p>
    <w:p w14:paraId="006D57B3" w14:textId="77777777" w:rsidR="004E736D" w:rsidRPr="002B512C" w:rsidRDefault="004E736D" w:rsidP="00F438E1">
      <w:pPr>
        <w:numPr>
          <w:ilvl w:val="1"/>
          <w:numId w:val="71"/>
        </w:numPr>
        <w:rPr>
          <w:rFonts w:ascii="Abadi" w:hAnsi="Abadi"/>
          <w:sz w:val="28"/>
          <w:szCs w:val="28"/>
        </w:rPr>
      </w:pPr>
      <w:r w:rsidRPr="002B512C">
        <w:rPr>
          <w:rFonts w:ascii="Abadi" w:hAnsi="Abadi"/>
          <w:sz w:val="28"/>
          <w:szCs w:val="28"/>
        </w:rPr>
        <w:t>Purchase Palestinian products like olive oil, za’atar, and freekeh from ethical sources to support local farmers and artisans.</w:t>
      </w:r>
    </w:p>
    <w:p w14:paraId="7DCA2120" w14:textId="77777777" w:rsidR="004E736D" w:rsidRPr="002B512C" w:rsidRDefault="004E736D" w:rsidP="00F438E1">
      <w:pPr>
        <w:numPr>
          <w:ilvl w:val="1"/>
          <w:numId w:val="71"/>
        </w:numPr>
        <w:rPr>
          <w:rFonts w:ascii="Abadi" w:hAnsi="Abadi"/>
          <w:sz w:val="28"/>
          <w:szCs w:val="28"/>
        </w:rPr>
      </w:pPr>
      <w:r w:rsidRPr="002B512C">
        <w:rPr>
          <w:rFonts w:ascii="Abadi" w:hAnsi="Abadi"/>
          <w:sz w:val="28"/>
          <w:szCs w:val="28"/>
        </w:rPr>
        <w:lastRenderedPageBreak/>
        <w:t xml:space="preserve">Advocate for fair trade practices and </w:t>
      </w:r>
      <w:proofErr w:type="spellStart"/>
      <w:r w:rsidRPr="002B512C">
        <w:rPr>
          <w:rFonts w:ascii="Abadi" w:hAnsi="Abadi"/>
          <w:sz w:val="28"/>
          <w:szCs w:val="28"/>
        </w:rPr>
        <w:t>labeling</w:t>
      </w:r>
      <w:proofErr w:type="spellEnd"/>
      <w:r w:rsidRPr="002B512C">
        <w:rPr>
          <w:rFonts w:ascii="Abadi" w:hAnsi="Abadi"/>
          <w:sz w:val="28"/>
          <w:szCs w:val="28"/>
        </w:rPr>
        <w:t xml:space="preserve"> that highlight Palestinian origins.</w:t>
      </w:r>
    </w:p>
    <w:p w14:paraId="4E65C42F" w14:textId="77777777" w:rsidR="004E736D" w:rsidRPr="002B512C" w:rsidRDefault="004E736D" w:rsidP="00F438E1">
      <w:pPr>
        <w:numPr>
          <w:ilvl w:val="0"/>
          <w:numId w:val="71"/>
        </w:numPr>
        <w:rPr>
          <w:rFonts w:ascii="Abadi" w:hAnsi="Abadi"/>
          <w:sz w:val="28"/>
          <w:szCs w:val="28"/>
        </w:rPr>
      </w:pPr>
      <w:r w:rsidRPr="002B512C">
        <w:rPr>
          <w:rFonts w:ascii="Abadi" w:hAnsi="Abadi"/>
          <w:b/>
          <w:bCs/>
          <w:sz w:val="28"/>
          <w:szCs w:val="28"/>
        </w:rPr>
        <w:t>Cook and Teach</w:t>
      </w:r>
      <w:r w:rsidRPr="002B512C">
        <w:rPr>
          <w:rFonts w:ascii="Abadi" w:hAnsi="Abadi"/>
          <w:sz w:val="28"/>
          <w:szCs w:val="28"/>
        </w:rPr>
        <w:t>:</w:t>
      </w:r>
    </w:p>
    <w:p w14:paraId="31241252" w14:textId="77777777" w:rsidR="004E736D" w:rsidRPr="002B512C" w:rsidRDefault="004E736D" w:rsidP="00F438E1">
      <w:pPr>
        <w:numPr>
          <w:ilvl w:val="1"/>
          <w:numId w:val="71"/>
        </w:numPr>
        <w:rPr>
          <w:rFonts w:ascii="Abadi" w:hAnsi="Abadi"/>
          <w:sz w:val="28"/>
          <w:szCs w:val="28"/>
        </w:rPr>
      </w:pPr>
      <w:r w:rsidRPr="002B512C">
        <w:rPr>
          <w:rFonts w:ascii="Abadi" w:hAnsi="Abadi"/>
          <w:sz w:val="28"/>
          <w:szCs w:val="28"/>
        </w:rPr>
        <w:t>Make Palestinian dishes a part of your daily life and teach younger generations how to prepare them.</w:t>
      </w:r>
    </w:p>
    <w:p w14:paraId="4FDFA60F" w14:textId="77777777" w:rsidR="004E736D" w:rsidRPr="002B512C" w:rsidRDefault="004E736D" w:rsidP="00F438E1">
      <w:pPr>
        <w:numPr>
          <w:ilvl w:val="1"/>
          <w:numId w:val="71"/>
        </w:numPr>
        <w:rPr>
          <w:rFonts w:ascii="Abadi" w:hAnsi="Abadi"/>
          <w:sz w:val="28"/>
          <w:szCs w:val="28"/>
        </w:rPr>
      </w:pPr>
      <w:r w:rsidRPr="002B512C">
        <w:rPr>
          <w:rFonts w:ascii="Abadi" w:hAnsi="Abadi"/>
          <w:sz w:val="28"/>
          <w:szCs w:val="28"/>
        </w:rPr>
        <w:t>Host cooking classes or potlucks to share the beauty of Palestinian food with your community.</w:t>
      </w:r>
    </w:p>
    <w:p w14:paraId="51F27839" w14:textId="77777777" w:rsidR="004E736D" w:rsidRPr="002B512C" w:rsidRDefault="00A6641F" w:rsidP="004E736D">
      <w:pPr>
        <w:rPr>
          <w:rFonts w:ascii="Abadi" w:hAnsi="Abadi"/>
          <w:sz w:val="28"/>
          <w:szCs w:val="28"/>
        </w:rPr>
      </w:pPr>
      <w:r>
        <w:rPr>
          <w:rFonts w:ascii="Abadi" w:hAnsi="Abadi"/>
          <w:sz w:val="28"/>
          <w:szCs w:val="28"/>
        </w:rPr>
        <w:pict w14:anchorId="5DB0970F">
          <v:rect id="_x0000_i1074" style="width:0;height:1.5pt" o:hralign="center" o:hrstd="t" o:hr="t" fillcolor="#a0a0a0" stroked="f"/>
        </w:pict>
      </w:r>
    </w:p>
    <w:p w14:paraId="5DFAF653" w14:textId="77777777" w:rsidR="004E736D" w:rsidRPr="002B512C" w:rsidRDefault="004E736D" w:rsidP="004E736D">
      <w:pPr>
        <w:rPr>
          <w:rFonts w:ascii="Abadi" w:hAnsi="Abadi"/>
          <w:b/>
          <w:bCs/>
          <w:sz w:val="28"/>
          <w:szCs w:val="28"/>
        </w:rPr>
      </w:pPr>
      <w:r w:rsidRPr="002B512C">
        <w:rPr>
          <w:rFonts w:ascii="Abadi" w:hAnsi="Abadi"/>
          <w:b/>
          <w:bCs/>
          <w:sz w:val="28"/>
          <w:szCs w:val="28"/>
        </w:rPr>
        <w:t>For Organizations and Institutions</w:t>
      </w:r>
    </w:p>
    <w:p w14:paraId="7FC8C343" w14:textId="77777777" w:rsidR="004E736D" w:rsidRPr="002B512C" w:rsidRDefault="004E736D" w:rsidP="00F438E1">
      <w:pPr>
        <w:numPr>
          <w:ilvl w:val="0"/>
          <w:numId w:val="72"/>
        </w:numPr>
        <w:rPr>
          <w:rFonts w:ascii="Abadi" w:hAnsi="Abadi"/>
          <w:sz w:val="28"/>
          <w:szCs w:val="28"/>
        </w:rPr>
      </w:pPr>
      <w:r w:rsidRPr="002B512C">
        <w:rPr>
          <w:rFonts w:ascii="Abadi" w:hAnsi="Abadi"/>
          <w:b/>
          <w:bCs/>
          <w:sz w:val="28"/>
          <w:szCs w:val="28"/>
        </w:rPr>
        <w:t>Invest in Culinary Preservation</w:t>
      </w:r>
      <w:r w:rsidRPr="002B512C">
        <w:rPr>
          <w:rFonts w:ascii="Abadi" w:hAnsi="Abadi"/>
          <w:sz w:val="28"/>
          <w:szCs w:val="28"/>
        </w:rPr>
        <w:t>:</w:t>
      </w:r>
    </w:p>
    <w:p w14:paraId="53F7DDDF" w14:textId="77777777" w:rsidR="004E736D" w:rsidRPr="002B512C" w:rsidRDefault="004E736D" w:rsidP="00F438E1">
      <w:pPr>
        <w:numPr>
          <w:ilvl w:val="1"/>
          <w:numId w:val="72"/>
        </w:numPr>
        <w:rPr>
          <w:rFonts w:ascii="Abadi" w:hAnsi="Abadi"/>
          <w:sz w:val="28"/>
          <w:szCs w:val="28"/>
        </w:rPr>
      </w:pPr>
      <w:r w:rsidRPr="002B512C">
        <w:rPr>
          <w:rFonts w:ascii="Abadi" w:hAnsi="Abadi"/>
          <w:sz w:val="28"/>
          <w:szCs w:val="28"/>
        </w:rPr>
        <w:t>Fund projects that document recipes, protect indigenous crops, and teach culinary traditions to the next generation.</w:t>
      </w:r>
    </w:p>
    <w:p w14:paraId="670789A7" w14:textId="77777777" w:rsidR="004E736D" w:rsidRPr="002B512C" w:rsidRDefault="004E736D" w:rsidP="00F438E1">
      <w:pPr>
        <w:numPr>
          <w:ilvl w:val="1"/>
          <w:numId w:val="72"/>
        </w:numPr>
        <w:rPr>
          <w:rFonts w:ascii="Abadi" w:hAnsi="Abadi"/>
          <w:sz w:val="28"/>
          <w:szCs w:val="28"/>
        </w:rPr>
      </w:pPr>
      <w:r w:rsidRPr="002B512C">
        <w:rPr>
          <w:rFonts w:ascii="Abadi" w:hAnsi="Abadi"/>
          <w:sz w:val="28"/>
          <w:szCs w:val="28"/>
        </w:rPr>
        <w:t>Collaborate with Palestinian chefs, farmers, and food artisans to bring their stories and products to a global audience.</w:t>
      </w:r>
    </w:p>
    <w:p w14:paraId="2738BD1C" w14:textId="77777777" w:rsidR="004E736D" w:rsidRPr="002B512C" w:rsidRDefault="004E736D" w:rsidP="00F438E1">
      <w:pPr>
        <w:numPr>
          <w:ilvl w:val="0"/>
          <w:numId w:val="72"/>
        </w:numPr>
        <w:rPr>
          <w:rFonts w:ascii="Abadi" w:hAnsi="Abadi"/>
          <w:sz w:val="28"/>
          <w:szCs w:val="28"/>
        </w:rPr>
      </w:pPr>
      <w:r w:rsidRPr="002B512C">
        <w:rPr>
          <w:rFonts w:ascii="Abadi" w:hAnsi="Abadi"/>
          <w:b/>
          <w:bCs/>
          <w:sz w:val="28"/>
          <w:szCs w:val="28"/>
        </w:rPr>
        <w:t>Advocate for Recognition</w:t>
      </w:r>
      <w:r w:rsidRPr="002B512C">
        <w:rPr>
          <w:rFonts w:ascii="Abadi" w:hAnsi="Abadi"/>
          <w:sz w:val="28"/>
          <w:szCs w:val="28"/>
        </w:rPr>
        <w:t>:</w:t>
      </w:r>
    </w:p>
    <w:p w14:paraId="46BBB529" w14:textId="77777777" w:rsidR="004E736D" w:rsidRPr="002B512C" w:rsidRDefault="004E736D" w:rsidP="00F438E1">
      <w:pPr>
        <w:numPr>
          <w:ilvl w:val="1"/>
          <w:numId w:val="72"/>
        </w:numPr>
        <w:rPr>
          <w:rFonts w:ascii="Abadi" w:hAnsi="Abadi"/>
          <w:sz w:val="28"/>
          <w:szCs w:val="28"/>
        </w:rPr>
      </w:pPr>
      <w:r w:rsidRPr="002B512C">
        <w:rPr>
          <w:rFonts w:ascii="Abadi" w:hAnsi="Abadi"/>
          <w:sz w:val="28"/>
          <w:szCs w:val="28"/>
        </w:rPr>
        <w:t>Push for Palestinian culinary arts to be recognized by international bodies like UNESCO as part of the world’s intangible cultural heritage.</w:t>
      </w:r>
    </w:p>
    <w:p w14:paraId="2A21C581" w14:textId="77777777" w:rsidR="004E736D" w:rsidRPr="002B512C" w:rsidRDefault="004E736D" w:rsidP="00F438E1">
      <w:pPr>
        <w:numPr>
          <w:ilvl w:val="1"/>
          <w:numId w:val="72"/>
        </w:numPr>
        <w:rPr>
          <w:rFonts w:ascii="Abadi" w:hAnsi="Abadi"/>
          <w:sz w:val="28"/>
          <w:szCs w:val="28"/>
        </w:rPr>
      </w:pPr>
      <w:r w:rsidRPr="002B512C">
        <w:rPr>
          <w:rFonts w:ascii="Abadi" w:hAnsi="Abadi"/>
          <w:sz w:val="28"/>
          <w:szCs w:val="28"/>
        </w:rPr>
        <w:t>Challenge cultural appropriation through legal and media advocacy.</w:t>
      </w:r>
    </w:p>
    <w:p w14:paraId="6CA2B702" w14:textId="77777777" w:rsidR="004E736D" w:rsidRPr="002B512C" w:rsidRDefault="004E736D" w:rsidP="00F438E1">
      <w:pPr>
        <w:numPr>
          <w:ilvl w:val="0"/>
          <w:numId w:val="72"/>
        </w:numPr>
        <w:rPr>
          <w:rFonts w:ascii="Abadi" w:hAnsi="Abadi"/>
          <w:sz w:val="28"/>
          <w:szCs w:val="28"/>
        </w:rPr>
      </w:pPr>
      <w:r w:rsidRPr="002B512C">
        <w:rPr>
          <w:rFonts w:ascii="Abadi" w:hAnsi="Abadi"/>
          <w:b/>
          <w:bCs/>
          <w:sz w:val="28"/>
          <w:szCs w:val="28"/>
        </w:rPr>
        <w:t>Foster Partnerships</w:t>
      </w:r>
      <w:r w:rsidRPr="002B512C">
        <w:rPr>
          <w:rFonts w:ascii="Abadi" w:hAnsi="Abadi"/>
          <w:sz w:val="28"/>
          <w:szCs w:val="28"/>
        </w:rPr>
        <w:t>:</w:t>
      </w:r>
    </w:p>
    <w:p w14:paraId="3953BD11" w14:textId="77777777" w:rsidR="004E736D" w:rsidRPr="002B512C" w:rsidRDefault="004E736D" w:rsidP="00F438E1">
      <w:pPr>
        <w:numPr>
          <w:ilvl w:val="1"/>
          <w:numId w:val="72"/>
        </w:numPr>
        <w:rPr>
          <w:rFonts w:ascii="Abadi" w:hAnsi="Abadi"/>
          <w:sz w:val="28"/>
          <w:szCs w:val="28"/>
        </w:rPr>
      </w:pPr>
      <w:r w:rsidRPr="002B512C">
        <w:rPr>
          <w:rFonts w:ascii="Abadi" w:hAnsi="Abadi"/>
          <w:sz w:val="28"/>
          <w:szCs w:val="28"/>
        </w:rPr>
        <w:t>Build alliances with global chefs, cultural institutions, and advocacy groups to amplify the reach and impact of Palestinian culinary initiatives.</w:t>
      </w:r>
    </w:p>
    <w:p w14:paraId="5C88FA09" w14:textId="77777777" w:rsidR="004E736D" w:rsidRPr="002B512C" w:rsidRDefault="00A6641F" w:rsidP="004E736D">
      <w:pPr>
        <w:rPr>
          <w:rFonts w:ascii="Abadi" w:hAnsi="Abadi"/>
          <w:sz w:val="28"/>
          <w:szCs w:val="28"/>
        </w:rPr>
      </w:pPr>
      <w:r>
        <w:rPr>
          <w:rFonts w:ascii="Abadi" w:hAnsi="Abadi"/>
          <w:sz w:val="28"/>
          <w:szCs w:val="28"/>
        </w:rPr>
        <w:pict w14:anchorId="5A9FFF9A">
          <v:rect id="_x0000_i1075" style="width:0;height:1.5pt" o:hralign="center" o:hrstd="t" o:hr="t" fillcolor="#a0a0a0" stroked="f"/>
        </w:pict>
      </w:r>
    </w:p>
    <w:p w14:paraId="0DED0257" w14:textId="77777777" w:rsidR="004E736D" w:rsidRPr="002B512C" w:rsidRDefault="004E736D" w:rsidP="004E736D">
      <w:pPr>
        <w:rPr>
          <w:rFonts w:ascii="Abadi" w:hAnsi="Abadi"/>
          <w:b/>
          <w:bCs/>
          <w:sz w:val="28"/>
          <w:szCs w:val="28"/>
        </w:rPr>
      </w:pPr>
      <w:r w:rsidRPr="002B512C">
        <w:rPr>
          <w:rFonts w:ascii="Abadi" w:hAnsi="Abadi"/>
          <w:b/>
          <w:bCs/>
          <w:sz w:val="28"/>
          <w:szCs w:val="28"/>
        </w:rPr>
        <w:t>For the Diaspora</w:t>
      </w:r>
    </w:p>
    <w:p w14:paraId="587F79A1" w14:textId="77777777" w:rsidR="004E736D" w:rsidRPr="002B512C" w:rsidRDefault="004E736D" w:rsidP="00F438E1">
      <w:pPr>
        <w:numPr>
          <w:ilvl w:val="0"/>
          <w:numId w:val="73"/>
        </w:numPr>
        <w:rPr>
          <w:rFonts w:ascii="Abadi" w:hAnsi="Abadi"/>
          <w:sz w:val="28"/>
          <w:szCs w:val="28"/>
        </w:rPr>
      </w:pPr>
      <w:r w:rsidRPr="002B512C">
        <w:rPr>
          <w:rFonts w:ascii="Abadi" w:hAnsi="Abadi"/>
          <w:b/>
          <w:bCs/>
          <w:sz w:val="28"/>
          <w:szCs w:val="28"/>
        </w:rPr>
        <w:t>Be Cultural Ambassadors</w:t>
      </w:r>
      <w:r w:rsidRPr="002B512C">
        <w:rPr>
          <w:rFonts w:ascii="Abadi" w:hAnsi="Abadi"/>
          <w:sz w:val="28"/>
          <w:szCs w:val="28"/>
        </w:rPr>
        <w:t>:</w:t>
      </w:r>
    </w:p>
    <w:p w14:paraId="2D69EDE8" w14:textId="77777777" w:rsidR="004E736D" w:rsidRPr="002B512C" w:rsidRDefault="004E736D" w:rsidP="00F438E1">
      <w:pPr>
        <w:numPr>
          <w:ilvl w:val="1"/>
          <w:numId w:val="73"/>
        </w:numPr>
        <w:rPr>
          <w:rFonts w:ascii="Abadi" w:hAnsi="Abadi"/>
          <w:sz w:val="28"/>
          <w:szCs w:val="28"/>
        </w:rPr>
      </w:pPr>
      <w:r w:rsidRPr="002B512C">
        <w:rPr>
          <w:rFonts w:ascii="Abadi" w:hAnsi="Abadi"/>
          <w:sz w:val="28"/>
          <w:szCs w:val="28"/>
        </w:rPr>
        <w:t>Use your platforms—restaurants, blogs, and social media—to promote authentic Palestinian cuisine.</w:t>
      </w:r>
    </w:p>
    <w:p w14:paraId="53D89DA5" w14:textId="77777777" w:rsidR="004E736D" w:rsidRPr="002B512C" w:rsidRDefault="004E736D" w:rsidP="00F438E1">
      <w:pPr>
        <w:numPr>
          <w:ilvl w:val="1"/>
          <w:numId w:val="73"/>
        </w:numPr>
        <w:rPr>
          <w:rFonts w:ascii="Abadi" w:hAnsi="Abadi"/>
          <w:sz w:val="28"/>
          <w:szCs w:val="28"/>
        </w:rPr>
      </w:pPr>
      <w:r w:rsidRPr="002B512C">
        <w:rPr>
          <w:rFonts w:ascii="Abadi" w:hAnsi="Abadi"/>
          <w:sz w:val="28"/>
          <w:szCs w:val="28"/>
        </w:rPr>
        <w:t>Share the cultural stories behind dishes, correcting misrepresentations when they occur.</w:t>
      </w:r>
    </w:p>
    <w:p w14:paraId="38249DE8" w14:textId="77777777" w:rsidR="004E736D" w:rsidRPr="002B512C" w:rsidRDefault="004E736D" w:rsidP="00F438E1">
      <w:pPr>
        <w:numPr>
          <w:ilvl w:val="0"/>
          <w:numId w:val="73"/>
        </w:numPr>
        <w:rPr>
          <w:rFonts w:ascii="Abadi" w:hAnsi="Abadi"/>
          <w:sz w:val="28"/>
          <w:szCs w:val="28"/>
        </w:rPr>
      </w:pPr>
      <w:r w:rsidRPr="002B512C">
        <w:rPr>
          <w:rFonts w:ascii="Abadi" w:hAnsi="Abadi"/>
          <w:b/>
          <w:bCs/>
          <w:sz w:val="28"/>
          <w:szCs w:val="28"/>
        </w:rPr>
        <w:lastRenderedPageBreak/>
        <w:t>Engage in Advocacy</w:t>
      </w:r>
      <w:r w:rsidRPr="002B512C">
        <w:rPr>
          <w:rFonts w:ascii="Abadi" w:hAnsi="Abadi"/>
          <w:sz w:val="28"/>
          <w:szCs w:val="28"/>
        </w:rPr>
        <w:t>:</w:t>
      </w:r>
    </w:p>
    <w:p w14:paraId="6FCA9463" w14:textId="77777777" w:rsidR="004E736D" w:rsidRPr="002B512C" w:rsidRDefault="004E736D" w:rsidP="00F438E1">
      <w:pPr>
        <w:numPr>
          <w:ilvl w:val="1"/>
          <w:numId w:val="73"/>
        </w:numPr>
        <w:rPr>
          <w:rFonts w:ascii="Abadi" w:hAnsi="Abadi"/>
          <w:sz w:val="28"/>
          <w:szCs w:val="28"/>
        </w:rPr>
      </w:pPr>
      <w:r w:rsidRPr="002B512C">
        <w:rPr>
          <w:rFonts w:ascii="Abadi" w:hAnsi="Abadi"/>
          <w:sz w:val="28"/>
          <w:szCs w:val="28"/>
        </w:rPr>
        <w:t>Participate in campaigns that highlight the importance of Palestinian culinary arts and challenge cultural appropriation.</w:t>
      </w:r>
    </w:p>
    <w:p w14:paraId="49AB8244" w14:textId="77777777" w:rsidR="004E736D" w:rsidRPr="002B512C" w:rsidRDefault="004E736D" w:rsidP="00F438E1">
      <w:pPr>
        <w:numPr>
          <w:ilvl w:val="1"/>
          <w:numId w:val="73"/>
        </w:numPr>
        <w:rPr>
          <w:rFonts w:ascii="Abadi" w:hAnsi="Abadi"/>
          <w:sz w:val="28"/>
          <w:szCs w:val="28"/>
        </w:rPr>
      </w:pPr>
      <w:r w:rsidRPr="002B512C">
        <w:rPr>
          <w:rFonts w:ascii="Abadi" w:hAnsi="Abadi"/>
          <w:sz w:val="28"/>
          <w:szCs w:val="28"/>
        </w:rPr>
        <w:t>Organize food festivals and community events in your local area to showcase Palestinian traditions.</w:t>
      </w:r>
    </w:p>
    <w:p w14:paraId="53B13E8C" w14:textId="77777777" w:rsidR="004E736D" w:rsidRPr="002B512C" w:rsidRDefault="004E736D" w:rsidP="00F438E1">
      <w:pPr>
        <w:numPr>
          <w:ilvl w:val="0"/>
          <w:numId w:val="73"/>
        </w:numPr>
        <w:rPr>
          <w:rFonts w:ascii="Abadi" w:hAnsi="Abadi"/>
          <w:sz w:val="28"/>
          <w:szCs w:val="28"/>
        </w:rPr>
      </w:pPr>
      <w:r w:rsidRPr="002B512C">
        <w:rPr>
          <w:rFonts w:ascii="Abadi" w:hAnsi="Abadi"/>
          <w:b/>
          <w:bCs/>
          <w:sz w:val="28"/>
          <w:szCs w:val="28"/>
        </w:rPr>
        <w:t>Support Economic Initiatives</w:t>
      </w:r>
      <w:r w:rsidRPr="002B512C">
        <w:rPr>
          <w:rFonts w:ascii="Abadi" w:hAnsi="Abadi"/>
          <w:sz w:val="28"/>
          <w:szCs w:val="28"/>
        </w:rPr>
        <w:t>:</w:t>
      </w:r>
    </w:p>
    <w:p w14:paraId="51B96483" w14:textId="77777777" w:rsidR="004E736D" w:rsidRPr="002B512C" w:rsidRDefault="004E736D" w:rsidP="00F438E1">
      <w:pPr>
        <w:numPr>
          <w:ilvl w:val="1"/>
          <w:numId w:val="73"/>
        </w:numPr>
        <w:rPr>
          <w:rFonts w:ascii="Abadi" w:hAnsi="Abadi"/>
          <w:sz w:val="28"/>
          <w:szCs w:val="28"/>
        </w:rPr>
      </w:pPr>
      <w:r w:rsidRPr="002B512C">
        <w:rPr>
          <w:rFonts w:ascii="Abadi" w:hAnsi="Abadi"/>
          <w:sz w:val="28"/>
          <w:szCs w:val="28"/>
        </w:rPr>
        <w:t>Contribute to crowdfunding campaigns or invest in businesses that support Palestinian farmers and food producers.</w:t>
      </w:r>
    </w:p>
    <w:p w14:paraId="5051E5C2" w14:textId="77777777" w:rsidR="004E736D" w:rsidRPr="002B512C" w:rsidRDefault="004E736D" w:rsidP="00F438E1">
      <w:pPr>
        <w:numPr>
          <w:ilvl w:val="1"/>
          <w:numId w:val="73"/>
        </w:numPr>
        <w:rPr>
          <w:rFonts w:ascii="Abadi" w:hAnsi="Abadi"/>
          <w:sz w:val="28"/>
          <w:szCs w:val="28"/>
        </w:rPr>
      </w:pPr>
      <w:r w:rsidRPr="002B512C">
        <w:rPr>
          <w:rFonts w:ascii="Abadi" w:hAnsi="Abadi"/>
          <w:sz w:val="28"/>
          <w:szCs w:val="28"/>
        </w:rPr>
        <w:t>Advocate for Palestinian products in your local markets and help create demand.</w:t>
      </w:r>
    </w:p>
    <w:p w14:paraId="70E81A17" w14:textId="77777777" w:rsidR="004E736D" w:rsidRPr="002B512C" w:rsidRDefault="00A6641F" w:rsidP="004E736D">
      <w:pPr>
        <w:rPr>
          <w:rFonts w:ascii="Abadi" w:hAnsi="Abadi"/>
          <w:sz w:val="28"/>
          <w:szCs w:val="28"/>
        </w:rPr>
      </w:pPr>
      <w:r>
        <w:rPr>
          <w:rFonts w:ascii="Abadi" w:hAnsi="Abadi"/>
          <w:sz w:val="28"/>
          <w:szCs w:val="28"/>
        </w:rPr>
        <w:pict w14:anchorId="471D9907">
          <v:rect id="_x0000_i1076" style="width:0;height:1.5pt" o:hralign="center" o:hrstd="t" o:hr="t" fillcolor="#a0a0a0" stroked="f"/>
        </w:pict>
      </w:r>
    </w:p>
    <w:p w14:paraId="133DE3A9" w14:textId="77777777" w:rsidR="004E736D" w:rsidRPr="002B512C" w:rsidRDefault="004E736D" w:rsidP="004E736D">
      <w:pPr>
        <w:rPr>
          <w:rFonts w:ascii="Abadi" w:hAnsi="Abadi"/>
          <w:b/>
          <w:bCs/>
          <w:sz w:val="28"/>
          <w:szCs w:val="28"/>
        </w:rPr>
      </w:pPr>
      <w:r w:rsidRPr="002B512C">
        <w:rPr>
          <w:rFonts w:ascii="Abadi" w:hAnsi="Abadi"/>
          <w:b/>
          <w:bCs/>
          <w:sz w:val="28"/>
          <w:szCs w:val="28"/>
        </w:rPr>
        <w:t>4. A Vision for the Future</w:t>
      </w:r>
    </w:p>
    <w:p w14:paraId="4853953F" w14:textId="77777777" w:rsidR="004E736D" w:rsidRPr="002B512C" w:rsidRDefault="004E736D" w:rsidP="00F438E1">
      <w:pPr>
        <w:numPr>
          <w:ilvl w:val="0"/>
          <w:numId w:val="74"/>
        </w:numPr>
        <w:rPr>
          <w:rFonts w:ascii="Abadi" w:hAnsi="Abadi"/>
          <w:sz w:val="28"/>
          <w:szCs w:val="28"/>
        </w:rPr>
      </w:pPr>
      <w:r w:rsidRPr="002B512C">
        <w:rPr>
          <w:rFonts w:ascii="Abadi" w:hAnsi="Abadi"/>
          <w:sz w:val="28"/>
          <w:szCs w:val="28"/>
        </w:rPr>
        <w:t xml:space="preserve">Imagine a world where Palestinian cuisine is celebrated globally, not just for its </w:t>
      </w:r>
      <w:proofErr w:type="spellStart"/>
      <w:r w:rsidRPr="002B512C">
        <w:rPr>
          <w:rFonts w:ascii="Abadi" w:hAnsi="Abadi"/>
          <w:sz w:val="28"/>
          <w:szCs w:val="28"/>
        </w:rPr>
        <w:t>flavors</w:t>
      </w:r>
      <w:proofErr w:type="spellEnd"/>
      <w:r w:rsidRPr="002B512C">
        <w:rPr>
          <w:rFonts w:ascii="Abadi" w:hAnsi="Abadi"/>
          <w:sz w:val="28"/>
          <w:szCs w:val="28"/>
        </w:rPr>
        <w:t xml:space="preserve"> but as a symbol of cultural resilience and identity.</w:t>
      </w:r>
    </w:p>
    <w:p w14:paraId="49917D55" w14:textId="77777777" w:rsidR="004E736D" w:rsidRPr="002B512C" w:rsidRDefault="004E736D" w:rsidP="00F438E1">
      <w:pPr>
        <w:numPr>
          <w:ilvl w:val="0"/>
          <w:numId w:val="74"/>
        </w:numPr>
        <w:rPr>
          <w:rFonts w:ascii="Abadi" w:hAnsi="Abadi"/>
          <w:sz w:val="28"/>
          <w:szCs w:val="28"/>
        </w:rPr>
      </w:pPr>
      <w:r w:rsidRPr="002B512C">
        <w:rPr>
          <w:rFonts w:ascii="Abadi" w:hAnsi="Abadi"/>
          <w:sz w:val="28"/>
          <w:szCs w:val="28"/>
        </w:rPr>
        <w:t>Picture thriving markets for Palestinian olive oil, za’atar, and freekeh, empowering farmers and communities.</w:t>
      </w:r>
    </w:p>
    <w:p w14:paraId="6D8211D9" w14:textId="77777777" w:rsidR="004E736D" w:rsidRPr="002B512C" w:rsidRDefault="004E736D" w:rsidP="00F438E1">
      <w:pPr>
        <w:numPr>
          <w:ilvl w:val="0"/>
          <w:numId w:val="74"/>
        </w:numPr>
        <w:rPr>
          <w:rFonts w:ascii="Abadi" w:hAnsi="Abadi"/>
          <w:sz w:val="28"/>
          <w:szCs w:val="28"/>
        </w:rPr>
      </w:pPr>
      <w:r w:rsidRPr="002B512C">
        <w:rPr>
          <w:rFonts w:ascii="Abadi" w:hAnsi="Abadi"/>
          <w:sz w:val="28"/>
          <w:szCs w:val="28"/>
        </w:rPr>
        <w:t>Envision young Palestinians—both in Palestine and the diaspora—proudly cooking and sharing the dishes of their ancestors.</w:t>
      </w:r>
    </w:p>
    <w:p w14:paraId="31F3A838" w14:textId="77777777" w:rsidR="004E736D" w:rsidRPr="002B512C" w:rsidRDefault="004E736D" w:rsidP="004E736D">
      <w:pPr>
        <w:rPr>
          <w:rFonts w:ascii="Abadi" w:hAnsi="Abadi"/>
          <w:sz w:val="28"/>
          <w:szCs w:val="28"/>
        </w:rPr>
      </w:pPr>
      <w:r w:rsidRPr="002B512C">
        <w:rPr>
          <w:rFonts w:ascii="Abadi" w:hAnsi="Abadi"/>
          <w:sz w:val="28"/>
          <w:szCs w:val="28"/>
        </w:rPr>
        <w:t>This future is within reach, but it requires collective effort, determination, and support from individuals and communities worldwide.</w:t>
      </w:r>
    </w:p>
    <w:p w14:paraId="6B8945E1" w14:textId="77777777" w:rsidR="004E736D" w:rsidRPr="002B512C" w:rsidRDefault="00A6641F" w:rsidP="004E736D">
      <w:pPr>
        <w:rPr>
          <w:rFonts w:ascii="Abadi" w:hAnsi="Abadi"/>
          <w:sz w:val="28"/>
          <w:szCs w:val="28"/>
        </w:rPr>
      </w:pPr>
      <w:r>
        <w:rPr>
          <w:rFonts w:ascii="Abadi" w:hAnsi="Abadi"/>
          <w:sz w:val="28"/>
          <w:szCs w:val="28"/>
        </w:rPr>
        <w:pict w14:anchorId="55847277">
          <v:rect id="_x0000_i1077" style="width:0;height:1.5pt" o:hralign="center" o:hrstd="t" o:hr="t" fillcolor="#a0a0a0" stroked="f"/>
        </w:pict>
      </w:r>
    </w:p>
    <w:p w14:paraId="0C4ACB44" w14:textId="77777777" w:rsidR="004E736D" w:rsidRPr="002B512C" w:rsidRDefault="004E736D" w:rsidP="004E736D">
      <w:pPr>
        <w:rPr>
          <w:rFonts w:ascii="Abadi" w:hAnsi="Abadi"/>
          <w:b/>
          <w:bCs/>
          <w:sz w:val="28"/>
          <w:szCs w:val="28"/>
        </w:rPr>
      </w:pPr>
      <w:r w:rsidRPr="002B512C">
        <w:rPr>
          <w:rFonts w:ascii="Abadi" w:hAnsi="Abadi"/>
          <w:b/>
          <w:bCs/>
          <w:sz w:val="28"/>
          <w:szCs w:val="28"/>
        </w:rPr>
        <w:t>5. Final Words</w:t>
      </w:r>
    </w:p>
    <w:p w14:paraId="2C64B35D" w14:textId="77777777" w:rsidR="004E736D" w:rsidRPr="002B512C" w:rsidRDefault="004E736D" w:rsidP="004E736D">
      <w:pPr>
        <w:rPr>
          <w:rFonts w:ascii="Abadi" w:hAnsi="Abadi"/>
          <w:sz w:val="28"/>
          <w:szCs w:val="28"/>
        </w:rPr>
      </w:pPr>
      <w:r w:rsidRPr="002B512C">
        <w:rPr>
          <w:rFonts w:ascii="Abadi" w:hAnsi="Abadi"/>
          <w:sz w:val="28"/>
          <w:szCs w:val="28"/>
        </w:rPr>
        <w:t xml:space="preserve">Preserving Palestinian culinary arts is not just about food; it’s about identity, resistance, and survival. It’s about ensuring that the stories of a people, their land, and their culture are never silenced. Together, we can create a legacy that </w:t>
      </w:r>
      <w:proofErr w:type="spellStart"/>
      <w:r w:rsidRPr="002B512C">
        <w:rPr>
          <w:rFonts w:ascii="Abadi" w:hAnsi="Abadi"/>
          <w:sz w:val="28"/>
          <w:szCs w:val="28"/>
        </w:rPr>
        <w:t>honors</w:t>
      </w:r>
      <w:proofErr w:type="spellEnd"/>
      <w:r w:rsidRPr="002B512C">
        <w:rPr>
          <w:rFonts w:ascii="Abadi" w:hAnsi="Abadi"/>
          <w:sz w:val="28"/>
          <w:szCs w:val="28"/>
        </w:rPr>
        <w:t xml:space="preserve"> the past while paving the way for future generations to celebrate and share this heritage with the world.</w:t>
      </w:r>
    </w:p>
    <w:p w14:paraId="2E41D173" w14:textId="77777777" w:rsidR="004E736D" w:rsidRDefault="004E736D" w:rsidP="004E736D">
      <w:pPr>
        <w:rPr>
          <w:rFonts w:ascii="Abadi" w:hAnsi="Abadi"/>
          <w:b/>
          <w:bCs/>
          <w:sz w:val="28"/>
          <w:szCs w:val="28"/>
        </w:rPr>
      </w:pPr>
      <w:r>
        <w:rPr>
          <w:rFonts w:ascii="Abadi" w:hAnsi="Abadi"/>
          <w:b/>
          <w:bCs/>
          <w:sz w:val="28"/>
          <w:szCs w:val="28"/>
        </w:rPr>
        <w:br w:type="page"/>
      </w:r>
    </w:p>
    <w:p w14:paraId="2E0CFA60" w14:textId="77777777" w:rsidR="004E736D" w:rsidRPr="002B512C" w:rsidRDefault="004E736D" w:rsidP="004E736D">
      <w:pPr>
        <w:pStyle w:val="Heading1"/>
        <w:pBdr>
          <w:bottom w:val="single" w:sz="4" w:space="1" w:color="auto"/>
        </w:pBdr>
      </w:pPr>
      <w:bookmarkStart w:id="14" w:name="_Toc187761631"/>
      <w:r w:rsidRPr="002B512C">
        <w:lastRenderedPageBreak/>
        <w:t>Chapter 12: Appendices</w:t>
      </w:r>
      <w:bookmarkEnd w:id="14"/>
      <w:r>
        <w:br/>
      </w:r>
    </w:p>
    <w:p w14:paraId="42EE074C" w14:textId="77777777" w:rsidR="004E736D" w:rsidRPr="002B512C" w:rsidRDefault="004E736D" w:rsidP="004E736D">
      <w:pPr>
        <w:rPr>
          <w:rFonts w:ascii="Abadi" w:hAnsi="Abadi"/>
          <w:sz w:val="28"/>
          <w:szCs w:val="28"/>
        </w:rPr>
      </w:pPr>
      <w:r w:rsidRPr="002B512C">
        <w:rPr>
          <w:rFonts w:ascii="Abadi" w:hAnsi="Abadi"/>
          <w:sz w:val="28"/>
          <w:szCs w:val="28"/>
        </w:rPr>
        <w:t>This chapter serves as a detailed resource hub, providing supplementary materials, case studies, references, and tools to support the implementation of the strategy. It is designed for stakeholders to access actionable insights, examples, and data.</w:t>
      </w:r>
    </w:p>
    <w:p w14:paraId="409AC0F5" w14:textId="77777777" w:rsidR="004E736D" w:rsidRPr="002B512C" w:rsidRDefault="00A6641F" w:rsidP="004E736D">
      <w:pPr>
        <w:rPr>
          <w:rFonts w:ascii="Abadi" w:hAnsi="Abadi"/>
          <w:sz w:val="28"/>
          <w:szCs w:val="28"/>
        </w:rPr>
      </w:pPr>
      <w:r>
        <w:rPr>
          <w:rFonts w:ascii="Abadi" w:hAnsi="Abadi"/>
          <w:sz w:val="28"/>
          <w:szCs w:val="28"/>
        </w:rPr>
        <w:pict w14:anchorId="55281FAA">
          <v:rect id="_x0000_i1078" style="width:0;height:1.5pt" o:hralign="center" o:hrstd="t" o:hr="t" fillcolor="#a0a0a0" stroked="f"/>
        </w:pict>
      </w:r>
    </w:p>
    <w:p w14:paraId="0BE94263" w14:textId="77777777" w:rsidR="004E736D" w:rsidRPr="002B512C" w:rsidRDefault="004E736D" w:rsidP="004E736D">
      <w:pPr>
        <w:rPr>
          <w:rFonts w:ascii="Abadi" w:hAnsi="Abadi"/>
          <w:b/>
          <w:bCs/>
          <w:sz w:val="28"/>
          <w:szCs w:val="28"/>
        </w:rPr>
      </w:pPr>
      <w:r w:rsidRPr="002B512C">
        <w:rPr>
          <w:rFonts w:ascii="Abadi" w:hAnsi="Abadi"/>
          <w:b/>
          <w:bCs/>
          <w:sz w:val="28"/>
          <w:szCs w:val="28"/>
        </w:rPr>
        <w:t>1. Case Studies: Successful Cultural Preservation Initiatives</w:t>
      </w:r>
    </w:p>
    <w:p w14:paraId="0EA4791B" w14:textId="77777777" w:rsidR="004E736D" w:rsidRPr="002B512C" w:rsidRDefault="004E736D" w:rsidP="004E736D">
      <w:pPr>
        <w:rPr>
          <w:rFonts w:ascii="Abadi" w:hAnsi="Abadi"/>
          <w:b/>
          <w:bCs/>
          <w:sz w:val="28"/>
          <w:szCs w:val="28"/>
        </w:rPr>
      </w:pPr>
      <w:r w:rsidRPr="002B512C">
        <w:rPr>
          <w:rFonts w:ascii="Abadi" w:hAnsi="Abadi"/>
          <w:b/>
          <w:bCs/>
          <w:sz w:val="28"/>
          <w:szCs w:val="28"/>
        </w:rPr>
        <w:t xml:space="preserve">Case Study 1: </w:t>
      </w:r>
      <w:proofErr w:type="spellStart"/>
      <w:r w:rsidRPr="002B512C">
        <w:rPr>
          <w:rFonts w:ascii="Abadi" w:hAnsi="Abadi"/>
          <w:b/>
          <w:bCs/>
          <w:sz w:val="28"/>
          <w:szCs w:val="28"/>
        </w:rPr>
        <w:t>Maftoul</w:t>
      </w:r>
      <w:proofErr w:type="spellEnd"/>
      <w:r w:rsidRPr="002B512C">
        <w:rPr>
          <w:rFonts w:ascii="Abadi" w:hAnsi="Abadi"/>
          <w:b/>
          <w:bCs/>
          <w:sz w:val="28"/>
          <w:szCs w:val="28"/>
        </w:rPr>
        <w:t xml:space="preserve"> Preservation and Promotion Initiative in Palestine</w:t>
      </w:r>
    </w:p>
    <w:p w14:paraId="56C6A992" w14:textId="77777777" w:rsidR="004E736D" w:rsidRPr="002B512C" w:rsidRDefault="004E736D" w:rsidP="004E736D">
      <w:pPr>
        <w:rPr>
          <w:rFonts w:ascii="Abadi" w:hAnsi="Abadi"/>
          <w:sz w:val="28"/>
          <w:szCs w:val="28"/>
        </w:rPr>
      </w:pPr>
      <w:r w:rsidRPr="002B512C">
        <w:rPr>
          <w:rFonts w:ascii="Abadi" w:hAnsi="Abadi"/>
          <w:b/>
          <w:bCs/>
          <w:sz w:val="28"/>
          <w:szCs w:val="28"/>
        </w:rPr>
        <w:t>Overview</w:t>
      </w:r>
      <w:r w:rsidRPr="002B512C">
        <w:rPr>
          <w:rFonts w:ascii="Abadi" w:hAnsi="Abadi"/>
          <w:sz w:val="28"/>
          <w:szCs w:val="28"/>
        </w:rPr>
        <w:t>:</w:t>
      </w:r>
    </w:p>
    <w:p w14:paraId="1E6418B0" w14:textId="77777777" w:rsidR="004E736D" w:rsidRPr="002B512C" w:rsidRDefault="004E736D" w:rsidP="00F438E1">
      <w:pPr>
        <w:numPr>
          <w:ilvl w:val="0"/>
          <w:numId w:val="75"/>
        </w:numPr>
        <w:rPr>
          <w:rFonts w:ascii="Abadi" w:hAnsi="Abadi"/>
          <w:sz w:val="28"/>
          <w:szCs w:val="28"/>
        </w:rPr>
      </w:pPr>
      <w:r w:rsidRPr="002B512C">
        <w:rPr>
          <w:rFonts w:ascii="Abadi" w:hAnsi="Abadi"/>
          <w:sz w:val="28"/>
          <w:szCs w:val="28"/>
        </w:rPr>
        <w:t xml:space="preserve">A grassroots project led by a women’s cooperative in a rural West Bank village aimed to preserve the traditional preparation of </w:t>
      </w:r>
      <w:proofErr w:type="spellStart"/>
      <w:r w:rsidRPr="002B512C">
        <w:rPr>
          <w:rFonts w:ascii="Abadi" w:hAnsi="Abadi"/>
          <w:i/>
          <w:iCs/>
          <w:sz w:val="28"/>
          <w:szCs w:val="28"/>
        </w:rPr>
        <w:t>maftoul</w:t>
      </w:r>
      <w:proofErr w:type="spellEnd"/>
      <w:r w:rsidRPr="002B512C">
        <w:rPr>
          <w:rFonts w:ascii="Abadi" w:hAnsi="Abadi"/>
          <w:sz w:val="28"/>
          <w:szCs w:val="28"/>
        </w:rPr>
        <w:t xml:space="preserve"> (Palestinian couscous).</w:t>
      </w:r>
    </w:p>
    <w:p w14:paraId="0113D8D4" w14:textId="77777777" w:rsidR="004E736D" w:rsidRPr="002B512C" w:rsidRDefault="004E736D" w:rsidP="004E736D">
      <w:pPr>
        <w:rPr>
          <w:rFonts w:ascii="Abadi" w:hAnsi="Abadi"/>
          <w:sz w:val="28"/>
          <w:szCs w:val="28"/>
        </w:rPr>
      </w:pPr>
      <w:r w:rsidRPr="002B512C">
        <w:rPr>
          <w:rFonts w:ascii="Abadi" w:hAnsi="Abadi"/>
          <w:b/>
          <w:bCs/>
          <w:sz w:val="28"/>
          <w:szCs w:val="28"/>
        </w:rPr>
        <w:t>Key Actions</w:t>
      </w:r>
      <w:r w:rsidRPr="002B512C">
        <w:rPr>
          <w:rFonts w:ascii="Abadi" w:hAnsi="Abadi"/>
          <w:sz w:val="28"/>
          <w:szCs w:val="28"/>
        </w:rPr>
        <w:t>:</w:t>
      </w:r>
    </w:p>
    <w:p w14:paraId="7171FC07" w14:textId="77777777" w:rsidR="004E736D" w:rsidRPr="002B512C" w:rsidRDefault="004E736D" w:rsidP="00F438E1">
      <w:pPr>
        <w:numPr>
          <w:ilvl w:val="0"/>
          <w:numId w:val="76"/>
        </w:numPr>
        <w:rPr>
          <w:rFonts w:ascii="Abadi" w:hAnsi="Abadi"/>
          <w:sz w:val="28"/>
          <w:szCs w:val="28"/>
        </w:rPr>
      </w:pPr>
      <w:r w:rsidRPr="002B512C">
        <w:rPr>
          <w:rFonts w:ascii="Abadi" w:hAnsi="Abadi"/>
          <w:sz w:val="28"/>
          <w:szCs w:val="28"/>
        </w:rPr>
        <w:t xml:space="preserve">Elders taught younger women traditional methods of rolling and drying </w:t>
      </w:r>
      <w:proofErr w:type="spellStart"/>
      <w:r w:rsidRPr="002B512C">
        <w:rPr>
          <w:rFonts w:ascii="Abadi" w:hAnsi="Abadi"/>
          <w:i/>
          <w:iCs/>
          <w:sz w:val="28"/>
          <w:szCs w:val="28"/>
        </w:rPr>
        <w:t>maftoul</w:t>
      </w:r>
      <w:proofErr w:type="spellEnd"/>
      <w:r w:rsidRPr="002B512C">
        <w:rPr>
          <w:rFonts w:ascii="Abadi" w:hAnsi="Abadi"/>
          <w:sz w:val="28"/>
          <w:szCs w:val="28"/>
        </w:rPr>
        <w:t xml:space="preserve"> by hand.</w:t>
      </w:r>
    </w:p>
    <w:p w14:paraId="3CDE8F88" w14:textId="77777777" w:rsidR="004E736D" w:rsidRPr="002B512C" w:rsidRDefault="004E736D" w:rsidP="00F438E1">
      <w:pPr>
        <w:numPr>
          <w:ilvl w:val="0"/>
          <w:numId w:val="76"/>
        </w:numPr>
        <w:rPr>
          <w:rFonts w:ascii="Abadi" w:hAnsi="Abadi"/>
          <w:sz w:val="28"/>
          <w:szCs w:val="28"/>
        </w:rPr>
      </w:pPr>
      <w:r w:rsidRPr="002B512C">
        <w:rPr>
          <w:rFonts w:ascii="Abadi" w:hAnsi="Abadi"/>
          <w:sz w:val="28"/>
          <w:szCs w:val="28"/>
        </w:rPr>
        <w:t>A digital campaign showcased the process, tying the dish to its cultural significance and communal traditions.</w:t>
      </w:r>
    </w:p>
    <w:p w14:paraId="41352481" w14:textId="77777777" w:rsidR="004E736D" w:rsidRPr="002B512C" w:rsidRDefault="004E736D" w:rsidP="00F438E1">
      <w:pPr>
        <w:numPr>
          <w:ilvl w:val="0"/>
          <w:numId w:val="76"/>
        </w:numPr>
        <w:rPr>
          <w:rFonts w:ascii="Abadi" w:hAnsi="Abadi"/>
          <w:sz w:val="28"/>
          <w:szCs w:val="28"/>
        </w:rPr>
      </w:pPr>
      <w:r w:rsidRPr="002B512C">
        <w:rPr>
          <w:rFonts w:ascii="Abadi" w:hAnsi="Abadi"/>
          <w:sz w:val="28"/>
          <w:szCs w:val="28"/>
        </w:rPr>
        <w:t xml:space="preserve">Collaborations with fair trade organizations facilitated the sale of </w:t>
      </w:r>
      <w:proofErr w:type="spellStart"/>
      <w:r w:rsidRPr="002B512C">
        <w:rPr>
          <w:rFonts w:ascii="Abadi" w:hAnsi="Abadi"/>
          <w:i/>
          <w:iCs/>
          <w:sz w:val="28"/>
          <w:szCs w:val="28"/>
        </w:rPr>
        <w:t>maftoul</w:t>
      </w:r>
      <w:proofErr w:type="spellEnd"/>
      <w:r w:rsidRPr="002B512C">
        <w:rPr>
          <w:rFonts w:ascii="Abadi" w:hAnsi="Abadi"/>
          <w:sz w:val="28"/>
          <w:szCs w:val="28"/>
        </w:rPr>
        <w:t xml:space="preserve"> globally.</w:t>
      </w:r>
    </w:p>
    <w:p w14:paraId="2EC6495F" w14:textId="77777777" w:rsidR="004E736D" w:rsidRPr="002B512C" w:rsidRDefault="004E736D" w:rsidP="004E736D">
      <w:pPr>
        <w:rPr>
          <w:rFonts w:ascii="Abadi" w:hAnsi="Abadi"/>
          <w:sz w:val="28"/>
          <w:szCs w:val="28"/>
        </w:rPr>
      </w:pPr>
      <w:r w:rsidRPr="002B512C">
        <w:rPr>
          <w:rFonts w:ascii="Abadi" w:hAnsi="Abadi"/>
          <w:b/>
          <w:bCs/>
          <w:sz w:val="28"/>
          <w:szCs w:val="28"/>
        </w:rPr>
        <w:t>Impact</w:t>
      </w:r>
      <w:r w:rsidRPr="002B512C">
        <w:rPr>
          <w:rFonts w:ascii="Abadi" w:hAnsi="Abadi"/>
          <w:sz w:val="28"/>
          <w:szCs w:val="28"/>
        </w:rPr>
        <w:t>:</w:t>
      </w:r>
    </w:p>
    <w:p w14:paraId="07F9998E" w14:textId="77777777" w:rsidR="004E736D" w:rsidRPr="002B512C" w:rsidRDefault="004E736D" w:rsidP="00F438E1">
      <w:pPr>
        <w:numPr>
          <w:ilvl w:val="0"/>
          <w:numId w:val="77"/>
        </w:numPr>
        <w:rPr>
          <w:rFonts w:ascii="Abadi" w:hAnsi="Abadi"/>
          <w:sz w:val="28"/>
          <w:szCs w:val="28"/>
        </w:rPr>
      </w:pPr>
      <w:r w:rsidRPr="002B512C">
        <w:rPr>
          <w:rFonts w:ascii="Abadi" w:hAnsi="Abadi"/>
          <w:sz w:val="28"/>
          <w:szCs w:val="28"/>
        </w:rPr>
        <w:t>Increased household incomes for participating families by 30%.</w:t>
      </w:r>
    </w:p>
    <w:p w14:paraId="0D84A079" w14:textId="77777777" w:rsidR="004E736D" w:rsidRPr="002B512C" w:rsidRDefault="004E736D" w:rsidP="00F438E1">
      <w:pPr>
        <w:numPr>
          <w:ilvl w:val="0"/>
          <w:numId w:val="77"/>
        </w:numPr>
        <w:rPr>
          <w:rFonts w:ascii="Abadi" w:hAnsi="Abadi"/>
          <w:sz w:val="28"/>
          <w:szCs w:val="28"/>
        </w:rPr>
      </w:pPr>
      <w:r w:rsidRPr="002B512C">
        <w:rPr>
          <w:rFonts w:ascii="Abadi" w:hAnsi="Abadi"/>
          <w:sz w:val="28"/>
          <w:szCs w:val="28"/>
        </w:rPr>
        <w:t xml:space="preserve">Global recognition of </w:t>
      </w:r>
      <w:proofErr w:type="spellStart"/>
      <w:r w:rsidRPr="002B512C">
        <w:rPr>
          <w:rFonts w:ascii="Abadi" w:hAnsi="Abadi"/>
          <w:i/>
          <w:iCs/>
          <w:sz w:val="28"/>
          <w:szCs w:val="28"/>
        </w:rPr>
        <w:t>maftoul</w:t>
      </w:r>
      <w:proofErr w:type="spellEnd"/>
      <w:r w:rsidRPr="002B512C">
        <w:rPr>
          <w:rFonts w:ascii="Abadi" w:hAnsi="Abadi"/>
          <w:sz w:val="28"/>
          <w:szCs w:val="28"/>
        </w:rPr>
        <w:t xml:space="preserve"> as a uniquely Palestinian dish, combating appropriation.</w:t>
      </w:r>
    </w:p>
    <w:p w14:paraId="340D0B2A" w14:textId="77777777" w:rsidR="004E736D" w:rsidRPr="002B512C" w:rsidRDefault="00A6641F" w:rsidP="004E736D">
      <w:pPr>
        <w:rPr>
          <w:rFonts w:ascii="Abadi" w:hAnsi="Abadi"/>
          <w:sz w:val="28"/>
          <w:szCs w:val="28"/>
        </w:rPr>
      </w:pPr>
      <w:r>
        <w:rPr>
          <w:rFonts w:ascii="Abadi" w:hAnsi="Abadi"/>
          <w:sz w:val="28"/>
          <w:szCs w:val="28"/>
        </w:rPr>
        <w:pict w14:anchorId="7F538DD4">
          <v:rect id="_x0000_i1079" style="width:0;height:1.5pt" o:hralign="center" o:hrstd="t" o:hr="t" fillcolor="#a0a0a0" stroked="f"/>
        </w:pict>
      </w:r>
    </w:p>
    <w:p w14:paraId="73720F7D" w14:textId="77777777" w:rsidR="004E736D" w:rsidRPr="002B512C" w:rsidRDefault="004E736D" w:rsidP="004E736D">
      <w:pPr>
        <w:rPr>
          <w:rFonts w:ascii="Abadi" w:hAnsi="Abadi"/>
          <w:b/>
          <w:bCs/>
          <w:sz w:val="28"/>
          <w:szCs w:val="28"/>
        </w:rPr>
      </w:pPr>
      <w:r w:rsidRPr="002B512C">
        <w:rPr>
          <w:rFonts w:ascii="Abadi" w:hAnsi="Abadi"/>
          <w:b/>
          <w:bCs/>
          <w:sz w:val="28"/>
          <w:szCs w:val="28"/>
        </w:rPr>
        <w:t>Case Study 2: Diaspora-Led Culinary Festival in London</w:t>
      </w:r>
    </w:p>
    <w:p w14:paraId="79C92851" w14:textId="77777777" w:rsidR="004E736D" w:rsidRPr="002B512C" w:rsidRDefault="004E736D" w:rsidP="004E736D">
      <w:pPr>
        <w:rPr>
          <w:rFonts w:ascii="Abadi" w:hAnsi="Abadi"/>
          <w:sz w:val="28"/>
          <w:szCs w:val="28"/>
        </w:rPr>
      </w:pPr>
      <w:r w:rsidRPr="002B512C">
        <w:rPr>
          <w:rFonts w:ascii="Abadi" w:hAnsi="Abadi"/>
          <w:b/>
          <w:bCs/>
          <w:sz w:val="28"/>
          <w:szCs w:val="28"/>
        </w:rPr>
        <w:t>Overview</w:t>
      </w:r>
      <w:r w:rsidRPr="002B512C">
        <w:rPr>
          <w:rFonts w:ascii="Abadi" w:hAnsi="Abadi"/>
          <w:sz w:val="28"/>
          <w:szCs w:val="28"/>
        </w:rPr>
        <w:t>:</w:t>
      </w:r>
    </w:p>
    <w:p w14:paraId="351C99A5" w14:textId="77777777" w:rsidR="004E736D" w:rsidRPr="002B512C" w:rsidRDefault="004E736D" w:rsidP="00F438E1">
      <w:pPr>
        <w:numPr>
          <w:ilvl w:val="0"/>
          <w:numId w:val="78"/>
        </w:numPr>
        <w:rPr>
          <w:rFonts w:ascii="Abadi" w:hAnsi="Abadi"/>
          <w:sz w:val="28"/>
          <w:szCs w:val="28"/>
        </w:rPr>
      </w:pPr>
      <w:r w:rsidRPr="002B512C">
        <w:rPr>
          <w:rFonts w:ascii="Abadi" w:hAnsi="Abadi"/>
          <w:sz w:val="28"/>
          <w:szCs w:val="28"/>
        </w:rPr>
        <w:t>A group of Palestinian diaspora chefs organized a week-long food festival celebrating Palestinian cuisine and culture.</w:t>
      </w:r>
    </w:p>
    <w:p w14:paraId="253F3046" w14:textId="77777777" w:rsidR="004E736D" w:rsidRPr="002B512C" w:rsidRDefault="004E736D" w:rsidP="004E736D">
      <w:pPr>
        <w:rPr>
          <w:rFonts w:ascii="Abadi" w:hAnsi="Abadi"/>
          <w:sz w:val="28"/>
          <w:szCs w:val="28"/>
        </w:rPr>
      </w:pPr>
      <w:r w:rsidRPr="002B512C">
        <w:rPr>
          <w:rFonts w:ascii="Abadi" w:hAnsi="Abadi"/>
          <w:b/>
          <w:bCs/>
          <w:sz w:val="28"/>
          <w:szCs w:val="28"/>
        </w:rPr>
        <w:t>Key Actions</w:t>
      </w:r>
      <w:r w:rsidRPr="002B512C">
        <w:rPr>
          <w:rFonts w:ascii="Abadi" w:hAnsi="Abadi"/>
          <w:sz w:val="28"/>
          <w:szCs w:val="28"/>
        </w:rPr>
        <w:t>:</w:t>
      </w:r>
    </w:p>
    <w:p w14:paraId="042BC566" w14:textId="77777777" w:rsidR="004E736D" w:rsidRPr="002B512C" w:rsidRDefault="004E736D" w:rsidP="00F438E1">
      <w:pPr>
        <w:numPr>
          <w:ilvl w:val="0"/>
          <w:numId w:val="79"/>
        </w:numPr>
        <w:rPr>
          <w:rFonts w:ascii="Abadi" w:hAnsi="Abadi"/>
          <w:sz w:val="28"/>
          <w:szCs w:val="28"/>
        </w:rPr>
      </w:pPr>
      <w:r w:rsidRPr="002B512C">
        <w:rPr>
          <w:rFonts w:ascii="Abadi" w:hAnsi="Abadi"/>
          <w:sz w:val="28"/>
          <w:szCs w:val="28"/>
        </w:rPr>
        <w:lastRenderedPageBreak/>
        <w:t>Featured interactive cooking classes, cultural storytelling, and food stalls selling traditional dishes.</w:t>
      </w:r>
    </w:p>
    <w:p w14:paraId="1E4096F9" w14:textId="77777777" w:rsidR="004E736D" w:rsidRPr="002B512C" w:rsidRDefault="004E736D" w:rsidP="00F438E1">
      <w:pPr>
        <w:numPr>
          <w:ilvl w:val="0"/>
          <w:numId w:val="79"/>
        </w:numPr>
        <w:rPr>
          <w:rFonts w:ascii="Abadi" w:hAnsi="Abadi"/>
          <w:sz w:val="28"/>
          <w:szCs w:val="28"/>
        </w:rPr>
      </w:pPr>
      <w:r w:rsidRPr="002B512C">
        <w:rPr>
          <w:rFonts w:ascii="Abadi" w:hAnsi="Abadi"/>
          <w:sz w:val="28"/>
          <w:szCs w:val="28"/>
        </w:rPr>
        <w:t>Hosted panel discussions on the political and cultural significance of Palestinian cuisine.</w:t>
      </w:r>
    </w:p>
    <w:p w14:paraId="2EEC9BC9" w14:textId="77777777" w:rsidR="004E736D" w:rsidRPr="002B512C" w:rsidRDefault="004E736D" w:rsidP="00F438E1">
      <w:pPr>
        <w:numPr>
          <w:ilvl w:val="0"/>
          <w:numId w:val="79"/>
        </w:numPr>
        <w:rPr>
          <w:rFonts w:ascii="Abadi" w:hAnsi="Abadi"/>
          <w:sz w:val="28"/>
          <w:szCs w:val="28"/>
        </w:rPr>
      </w:pPr>
      <w:r w:rsidRPr="002B512C">
        <w:rPr>
          <w:rFonts w:ascii="Abadi" w:hAnsi="Abadi"/>
          <w:sz w:val="28"/>
          <w:szCs w:val="28"/>
        </w:rPr>
        <w:t>Partnered with local food bloggers and media outlets for coverage.</w:t>
      </w:r>
    </w:p>
    <w:p w14:paraId="462132E1" w14:textId="77777777" w:rsidR="004E736D" w:rsidRPr="002B512C" w:rsidRDefault="004E736D" w:rsidP="004E736D">
      <w:pPr>
        <w:rPr>
          <w:rFonts w:ascii="Abadi" w:hAnsi="Abadi"/>
          <w:sz w:val="28"/>
          <w:szCs w:val="28"/>
        </w:rPr>
      </w:pPr>
      <w:r w:rsidRPr="002B512C">
        <w:rPr>
          <w:rFonts w:ascii="Abadi" w:hAnsi="Abadi"/>
          <w:b/>
          <w:bCs/>
          <w:sz w:val="28"/>
          <w:szCs w:val="28"/>
        </w:rPr>
        <w:t>Impact</w:t>
      </w:r>
      <w:r w:rsidRPr="002B512C">
        <w:rPr>
          <w:rFonts w:ascii="Abadi" w:hAnsi="Abadi"/>
          <w:sz w:val="28"/>
          <w:szCs w:val="28"/>
        </w:rPr>
        <w:t>:</w:t>
      </w:r>
    </w:p>
    <w:p w14:paraId="02A9B8CF" w14:textId="77777777" w:rsidR="004E736D" w:rsidRPr="002B512C" w:rsidRDefault="004E736D" w:rsidP="00F438E1">
      <w:pPr>
        <w:numPr>
          <w:ilvl w:val="0"/>
          <w:numId w:val="80"/>
        </w:numPr>
        <w:rPr>
          <w:rFonts w:ascii="Abadi" w:hAnsi="Abadi"/>
          <w:sz w:val="28"/>
          <w:szCs w:val="28"/>
        </w:rPr>
      </w:pPr>
      <w:r w:rsidRPr="002B512C">
        <w:rPr>
          <w:rFonts w:ascii="Abadi" w:hAnsi="Abadi"/>
          <w:sz w:val="28"/>
          <w:szCs w:val="28"/>
        </w:rPr>
        <w:t>Attracted over 5,000 attendees, including non-Palestinian audiences.</w:t>
      </w:r>
    </w:p>
    <w:p w14:paraId="44239339" w14:textId="77777777" w:rsidR="004E736D" w:rsidRPr="002B512C" w:rsidRDefault="004E736D" w:rsidP="00F438E1">
      <w:pPr>
        <w:numPr>
          <w:ilvl w:val="0"/>
          <w:numId w:val="80"/>
        </w:numPr>
        <w:rPr>
          <w:rFonts w:ascii="Abadi" w:hAnsi="Abadi"/>
          <w:sz w:val="28"/>
          <w:szCs w:val="28"/>
        </w:rPr>
      </w:pPr>
      <w:r w:rsidRPr="002B512C">
        <w:rPr>
          <w:rFonts w:ascii="Abadi" w:hAnsi="Abadi"/>
          <w:sz w:val="28"/>
          <w:szCs w:val="28"/>
        </w:rPr>
        <w:t>Raised funds for olive farmers in the West Bank.</w:t>
      </w:r>
    </w:p>
    <w:p w14:paraId="23D3CA20" w14:textId="77777777" w:rsidR="004E736D" w:rsidRPr="002B512C" w:rsidRDefault="004E736D" w:rsidP="00F438E1">
      <w:pPr>
        <w:numPr>
          <w:ilvl w:val="0"/>
          <w:numId w:val="80"/>
        </w:numPr>
        <w:rPr>
          <w:rFonts w:ascii="Abadi" w:hAnsi="Abadi"/>
          <w:sz w:val="28"/>
          <w:szCs w:val="28"/>
        </w:rPr>
      </w:pPr>
      <w:r w:rsidRPr="002B512C">
        <w:rPr>
          <w:rFonts w:ascii="Abadi" w:hAnsi="Abadi"/>
          <w:sz w:val="28"/>
          <w:szCs w:val="28"/>
        </w:rPr>
        <w:t>Increased visibility of Palestinian cuisine in the European culinary scene.</w:t>
      </w:r>
    </w:p>
    <w:p w14:paraId="0EFE04FF" w14:textId="77777777" w:rsidR="004E736D" w:rsidRPr="002B512C" w:rsidRDefault="00A6641F" w:rsidP="004E736D">
      <w:pPr>
        <w:rPr>
          <w:rFonts w:ascii="Abadi" w:hAnsi="Abadi"/>
          <w:sz w:val="28"/>
          <w:szCs w:val="28"/>
        </w:rPr>
      </w:pPr>
      <w:r>
        <w:rPr>
          <w:rFonts w:ascii="Abadi" w:hAnsi="Abadi"/>
          <w:sz w:val="28"/>
          <w:szCs w:val="28"/>
        </w:rPr>
        <w:pict w14:anchorId="4374EC63">
          <v:rect id="_x0000_i1080" style="width:0;height:1.5pt" o:hralign="center" o:hrstd="t" o:hr="t" fillcolor="#a0a0a0" stroked="f"/>
        </w:pict>
      </w:r>
    </w:p>
    <w:p w14:paraId="4212562C" w14:textId="77777777" w:rsidR="004E736D" w:rsidRPr="002B512C" w:rsidRDefault="004E736D" w:rsidP="004E736D">
      <w:pPr>
        <w:rPr>
          <w:rFonts w:ascii="Abadi" w:hAnsi="Abadi"/>
          <w:b/>
          <w:bCs/>
          <w:sz w:val="28"/>
          <w:szCs w:val="28"/>
        </w:rPr>
      </w:pPr>
      <w:r w:rsidRPr="002B512C">
        <w:rPr>
          <w:rFonts w:ascii="Abadi" w:hAnsi="Abadi"/>
          <w:b/>
          <w:bCs/>
          <w:sz w:val="28"/>
          <w:szCs w:val="28"/>
        </w:rPr>
        <w:t>Case Study 3: Za’atar Farming Revival Program in the Galilee</w:t>
      </w:r>
    </w:p>
    <w:p w14:paraId="54809DEA" w14:textId="77777777" w:rsidR="004E736D" w:rsidRPr="002B512C" w:rsidRDefault="004E736D" w:rsidP="004E736D">
      <w:pPr>
        <w:rPr>
          <w:rFonts w:ascii="Abadi" w:hAnsi="Abadi"/>
          <w:sz w:val="28"/>
          <w:szCs w:val="28"/>
        </w:rPr>
      </w:pPr>
      <w:r w:rsidRPr="002B512C">
        <w:rPr>
          <w:rFonts w:ascii="Abadi" w:hAnsi="Abadi"/>
          <w:b/>
          <w:bCs/>
          <w:sz w:val="28"/>
          <w:szCs w:val="28"/>
        </w:rPr>
        <w:t>Overview</w:t>
      </w:r>
      <w:r w:rsidRPr="002B512C">
        <w:rPr>
          <w:rFonts w:ascii="Abadi" w:hAnsi="Abadi"/>
          <w:sz w:val="28"/>
          <w:szCs w:val="28"/>
        </w:rPr>
        <w:t>:</w:t>
      </w:r>
    </w:p>
    <w:p w14:paraId="6537023B" w14:textId="77777777" w:rsidR="004E736D" w:rsidRPr="002B512C" w:rsidRDefault="004E736D" w:rsidP="00F438E1">
      <w:pPr>
        <w:numPr>
          <w:ilvl w:val="0"/>
          <w:numId w:val="81"/>
        </w:numPr>
        <w:rPr>
          <w:rFonts w:ascii="Abadi" w:hAnsi="Abadi"/>
          <w:sz w:val="28"/>
          <w:szCs w:val="28"/>
        </w:rPr>
      </w:pPr>
      <w:r w:rsidRPr="002B512C">
        <w:rPr>
          <w:rFonts w:ascii="Abadi" w:hAnsi="Abadi"/>
          <w:sz w:val="28"/>
          <w:szCs w:val="28"/>
        </w:rPr>
        <w:t xml:space="preserve">An agricultural NGO worked with Palestinian farmers to revitalize the cultivation of native </w:t>
      </w:r>
      <w:r w:rsidRPr="002B512C">
        <w:rPr>
          <w:rFonts w:ascii="Abadi" w:hAnsi="Abadi"/>
          <w:i/>
          <w:iCs/>
          <w:sz w:val="28"/>
          <w:szCs w:val="28"/>
        </w:rPr>
        <w:t>za’atar</w:t>
      </w:r>
      <w:r w:rsidRPr="002B512C">
        <w:rPr>
          <w:rFonts w:ascii="Abadi" w:hAnsi="Abadi"/>
          <w:sz w:val="28"/>
          <w:szCs w:val="28"/>
        </w:rPr>
        <w:t>, facing threats from overharvesting and land confiscation.</w:t>
      </w:r>
    </w:p>
    <w:p w14:paraId="0A5D84AD" w14:textId="77777777" w:rsidR="004E736D" w:rsidRPr="002B512C" w:rsidRDefault="004E736D" w:rsidP="004E736D">
      <w:pPr>
        <w:rPr>
          <w:rFonts w:ascii="Abadi" w:hAnsi="Abadi"/>
          <w:sz w:val="28"/>
          <w:szCs w:val="28"/>
        </w:rPr>
      </w:pPr>
      <w:r w:rsidRPr="002B512C">
        <w:rPr>
          <w:rFonts w:ascii="Abadi" w:hAnsi="Abadi"/>
          <w:b/>
          <w:bCs/>
          <w:sz w:val="28"/>
          <w:szCs w:val="28"/>
        </w:rPr>
        <w:t>Key Actions</w:t>
      </w:r>
      <w:r w:rsidRPr="002B512C">
        <w:rPr>
          <w:rFonts w:ascii="Abadi" w:hAnsi="Abadi"/>
          <w:sz w:val="28"/>
          <w:szCs w:val="28"/>
        </w:rPr>
        <w:t>:</w:t>
      </w:r>
    </w:p>
    <w:p w14:paraId="40B7A243" w14:textId="77777777" w:rsidR="004E736D" w:rsidRPr="002B512C" w:rsidRDefault="004E736D" w:rsidP="00F438E1">
      <w:pPr>
        <w:numPr>
          <w:ilvl w:val="0"/>
          <w:numId w:val="82"/>
        </w:numPr>
        <w:rPr>
          <w:rFonts w:ascii="Abadi" w:hAnsi="Abadi"/>
          <w:sz w:val="28"/>
          <w:szCs w:val="28"/>
        </w:rPr>
      </w:pPr>
      <w:r w:rsidRPr="002B512C">
        <w:rPr>
          <w:rFonts w:ascii="Abadi" w:hAnsi="Abadi"/>
          <w:sz w:val="28"/>
          <w:szCs w:val="28"/>
        </w:rPr>
        <w:t>Provided technical training and resources for sustainable farming practices.</w:t>
      </w:r>
    </w:p>
    <w:p w14:paraId="5FD8ADC5" w14:textId="77777777" w:rsidR="004E736D" w:rsidRPr="002B512C" w:rsidRDefault="004E736D" w:rsidP="00F438E1">
      <w:pPr>
        <w:numPr>
          <w:ilvl w:val="0"/>
          <w:numId w:val="82"/>
        </w:numPr>
        <w:rPr>
          <w:rFonts w:ascii="Abadi" w:hAnsi="Abadi"/>
          <w:sz w:val="28"/>
          <w:szCs w:val="28"/>
        </w:rPr>
      </w:pPr>
      <w:r w:rsidRPr="002B512C">
        <w:rPr>
          <w:rFonts w:ascii="Abadi" w:hAnsi="Abadi"/>
          <w:sz w:val="28"/>
          <w:szCs w:val="28"/>
        </w:rPr>
        <w:t>Established seed banks for native varieties of thyme.</w:t>
      </w:r>
    </w:p>
    <w:p w14:paraId="168F38B5" w14:textId="77777777" w:rsidR="004E736D" w:rsidRPr="002B512C" w:rsidRDefault="004E736D" w:rsidP="00F438E1">
      <w:pPr>
        <w:numPr>
          <w:ilvl w:val="0"/>
          <w:numId w:val="82"/>
        </w:numPr>
        <w:rPr>
          <w:rFonts w:ascii="Abadi" w:hAnsi="Abadi"/>
          <w:sz w:val="28"/>
          <w:szCs w:val="28"/>
        </w:rPr>
      </w:pPr>
      <w:r w:rsidRPr="002B512C">
        <w:rPr>
          <w:rFonts w:ascii="Abadi" w:hAnsi="Abadi"/>
          <w:sz w:val="28"/>
          <w:szCs w:val="28"/>
        </w:rPr>
        <w:t xml:space="preserve">Advocated for legal protections against the criminalization of </w:t>
      </w:r>
      <w:r w:rsidRPr="002B512C">
        <w:rPr>
          <w:rFonts w:ascii="Abadi" w:hAnsi="Abadi"/>
          <w:i/>
          <w:iCs/>
          <w:sz w:val="28"/>
          <w:szCs w:val="28"/>
        </w:rPr>
        <w:t>za’atar</w:t>
      </w:r>
      <w:r w:rsidRPr="002B512C">
        <w:rPr>
          <w:rFonts w:ascii="Abadi" w:hAnsi="Abadi"/>
          <w:sz w:val="28"/>
          <w:szCs w:val="28"/>
        </w:rPr>
        <w:t xml:space="preserve"> harvesting in certain areas.</w:t>
      </w:r>
    </w:p>
    <w:p w14:paraId="0F7F3EF0" w14:textId="77777777" w:rsidR="004E736D" w:rsidRPr="002B512C" w:rsidRDefault="004E736D" w:rsidP="004E736D">
      <w:pPr>
        <w:rPr>
          <w:rFonts w:ascii="Abadi" w:hAnsi="Abadi"/>
          <w:sz w:val="28"/>
          <w:szCs w:val="28"/>
        </w:rPr>
      </w:pPr>
      <w:r w:rsidRPr="002B512C">
        <w:rPr>
          <w:rFonts w:ascii="Abadi" w:hAnsi="Abadi"/>
          <w:b/>
          <w:bCs/>
          <w:sz w:val="28"/>
          <w:szCs w:val="28"/>
        </w:rPr>
        <w:t>Impact</w:t>
      </w:r>
      <w:r w:rsidRPr="002B512C">
        <w:rPr>
          <w:rFonts w:ascii="Abadi" w:hAnsi="Abadi"/>
          <w:sz w:val="28"/>
          <w:szCs w:val="28"/>
        </w:rPr>
        <w:t>:</w:t>
      </w:r>
    </w:p>
    <w:p w14:paraId="1F9E4618" w14:textId="77777777" w:rsidR="004E736D" w:rsidRPr="002B512C" w:rsidRDefault="004E736D" w:rsidP="00F438E1">
      <w:pPr>
        <w:numPr>
          <w:ilvl w:val="0"/>
          <w:numId w:val="83"/>
        </w:numPr>
        <w:rPr>
          <w:rFonts w:ascii="Abadi" w:hAnsi="Abadi"/>
          <w:sz w:val="28"/>
          <w:szCs w:val="28"/>
        </w:rPr>
      </w:pPr>
      <w:r w:rsidRPr="002B512C">
        <w:rPr>
          <w:rFonts w:ascii="Abadi" w:hAnsi="Abadi"/>
          <w:sz w:val="28"/>
          <w:szCs w:val="28"/>
        </w:rPr>
        <w:t xml:space="preserve">Protected indigenous </w:t>
      </w:r>
      <w:r w:rsidRPr="002B512C">
        <w:rPr>
          <w:rFonts w:ascii="Abadi" w:hAnsi="Abadi"/>
          <w:i/>
          <w:iCs/>
          <w:sz w:val="28"/>
          <w:szCs w:val="28"/>
        </w:rPr>
        <w:t>za’atar</w:t>
      </w:r>
      <w:r w:rsidRPr="002B512C">
        <w:rPr>
          <w:rFonts w:ascii="Abadi" w:hAnsi="Abadi"/>
          <w:sz w:val="28"/>
          <w:szCs w:val="28"/>
        </w:rPr>
        <w:t xml:space="preserve"> from extinction.</w:t>
      </w:r>
    </w:p>
    <w:p w14:paraId="15F3D672" w14:textId="77777777" w:rsidR="004E736D" w:rsidRPr="002B512C" w:rsidRDefault="004E736D" w:rsidP="00F438E1">
      <w:pPr>
        <w:numPr>
          <w:ilvl w:val="0"/>
          <w:numId w:val="83"/>
        </w:numPr>
        <w:rPr>
          <w:rFonts w:ascii="Abadi" w:hAnsi="Abadi"/>
          <w:sz w:val="28"/>
          <w:szCs w:val="28"/>
        </w:rPr>
      </w:pPr>
      <w:r w:rsidRPr="002B512C">
        <w:rPr>
          <w:rFonts w:ascii="Abadi" w:hAnsi="Abadi"/>
          <w:sz w:val="28"/>
          <w:szCs w:val="28"/>
        </w:rPr>
        <w:t>Increased farmer incomes by exporting products under a “Certified Palestinian” label.</w:t>
      </w:r>
    </w:p>
    <w:p w14:paraId="46769114" w14:textId="77777777" w:rsidR="004E736D" w:rsidRPr="002B512C" w:rsidRDefault="004E736D" w:rsidP="00F438E1">
      <w:pPr>
        <w:numPr>
          <w:ilvl w:val="0"/>
          <w:numId w:val="83"/>
        </w:numPr>
        <w:rPr>
          <w:rFonts w:ascii="Abadi" w:hAnsi="Abadi"/>
          <w:sz w:val="28"/>
          <w:szCs w:val="28"/>
        </w:rPr>
      </w:pPr>
      <w:r w:rsidRPr="002B512C">
        <w:rPr>
          <w:rFonts w:ascii="Abadi" w:hAnsi="Abadi"/>
          <w:sz w:val="28"/>
          <w:szCs w:val="28"/>
        </w:rPr>
        <w:t>Strengthened cultural ties to this iconic ingredient.</w:t>
      </w:r>
    </w:p>
    <w:p w14:paraId="4DA898E9" w14:textId="77777777" w:rsidR="004E736D" w:rsidRPr="002B512C" w:rsidRDefault="00A6641F" w:rsidP="004E736D">
      <w:pPr>
        <w:rPr>
          <w:rFonts w:ascii="Abadi" w:hAnsi="Abadi"/>
          <w:sz w:val="28"/>
          <w:szCs w:val="28"/>
        </w:rPr>
      </w:pPr>
      <w:r>
        <w:rPr>
          <w:rFonts w:ascii="Abadi" w:hAnsi="Abadi"/>
          <w:sz w:val="28"/>
          <w:szCs w:val="28"/>
        </w:rPr>
        <w:pict w14:anchorId="779D5ADE">
          <v:rect id="_x0000_i1081" style="width:0;height:1.5pt" o:hralign="center" o:hrstd="t" o:hr="t" fillcolor="#a0a0a0" stroked="f"/>
        </w:pict>
      </w:r>
    </w:p>
    <w:p w14:paraId="57FF0B05" w14:textId="77777777" w:rsidR="004E736D" w:rsidRPr="002B512C" w:rsidRDefault="004E736D" w:rsidP="004E736D">
      <w:pPr>
        <w:rPr>
          <w:rFonts w:ascii="Abadi" w:hAnsi="Abadi"/>
          <w:b/>
          <w:bCs/>
          <w:sz w:val="28"/>
          <w:szCs w:val="28"/>
        </w:rPr>
      </w:pPr>
      <w:r w:rsidRPr="002B512C">
        <w:rPr>
          <w:rFonts w:ascii="Abadi" w:hAnsi="Abadi"/>
          <w:b/>
          <w:bCs/>
          <w:sz w:val="28"/>
          <w:szCs w:val="28"/>
        </w:rPr>
        <w:t>2. Resource List</w:t>
      </w:r>
    </w:p>
    <w:p w14:paraId="6E5699A1" w14:textId="77777777" w:rsidR="004E736D" w:rsidRPr="002B512C" w:rsidRDefault="004E736D" w:rsidP="004E736D">
      <w:pPr>
        <w:rPr>
          <w:rFonts w:ascii="Abadi" w:hAnsi="Abadi"/>
          <w:b/>
          <w:bCs/>
          <w:sz w:val="28"/>
          <w:szCs w:val="28"/>
        </w:rPr>
      </w:pPr>
      <w:r w:rsidRPr="002B512C">
        <w:rPr>
          <w:rFonts w:ascii="Abadi" w:hAnsi="Abadi"/>
          <w:b/>
          <w:bCs/>
          <w:sz w:val="28"/>
          <w:szCs w:val="28"/>
        </w:rPr>
        <w:t>Educational Resources</w:t>
      </w:r>
    </w:p>
    <w:p w14:paraId="0B509507" w14:textId="77777777" w:rsidR="004E736D" w:rsidRPr="002B512C" w:rsidRDefault="004E736D" w:rsidP="00F438E1">
      <w:pPr>
        <w:numPr>
          <w:ilvl w:val="0"/>
          <w:numId w:val="84"/>
        </w:numPr>
        <w:rPr>
          <w:rFonts w:ascii="Abadi" w:hAnsi="Abadi"/>
          <w:sz w:val="28"/>
          <w:szCs w:val="28"/>
        </w:rPr>
      </w:pPr>
      <w:r w:rsidRPr="002B512C">
        <w:rPr>
          <w:rFonts w:ascii="Abadi" w:hAnsi="Abadi"/>
          <w:b/>
          <w:bCs/>
          <w:sz w:val="28"/>
          <w:szCs w:val="28"/>
        </w:rPr>
        <w:lastRenderedPageBreak/>
        <w:t>Books</w:t>
      </w:r>
      <w:r w:rsidRPr="002B512C">
        <w:rPr>
          <w:rFonts w:ascii="Abadi" w:hAnsi="Abadi"/>
          <w:sz w:val="28"/>
          <w:szCs w:val="28"/>
        </w:rPr>
        <w:t>:</w:t>
      </w:r>
    </w:p>
    <w:p w14:paraId="2D71D16F" w14:textId="77777777" w:rsidR="004E736D" w:rsidRPr="002B512C" w:rsidRDefault="004E736D" w:rsidP="00F438E1">
      <w:pPr>
        <w:numPr>
          <w:ilvl w:val="1"/>
          <w:numId w:val="84"/>
        </w:numPr>
        <w:rPr>
          <w:rFonts w:ascii="Abadi" w:hAnsi="Abadi"/>
          <w:sz w:val="28"/>
          <w:szCs w:val="28"/>
        </w:rPr>
      </w:pPr>
      <w:r w:rsidRPr="002B512C">
        <w:rPr>
          <w:rFonts w:ascii="Abadi" w:hAnsi="Abadi"/>
          <w:i/>
          <w:iCs/>
          <w:sz w:val="28"/>
          <w:szCs w:val="28"/>
        </w:rPr>
        <w:t>Palestine on a Plate</w:t>
      </w:r>
      <w:r w:rsidRPr="002B512C">
        <w:rPr>
          <w:rFonts w:ascii="Abadi" w:hAnsi="Abadi"/>
          <w:sz w:val="28"/>
          <w:szCs w:val="28"/>
        </w:rPr>
        <w:t xml:space="preserve"> by </w:t>
      </w:r>
      <w:proofErr w:type="spellStart"/>
      <w:r w:rsidRPr="002B512C">
        <w:rPr>
          <w:rFonts w:ascii="Abadi" w:hAnsi="Abadi"/>
          <w:sz w:val="28"/>
          <w:szCs w:val="28"/>
        </w:rPr>
        <w:t>Joudie</w:t>
      </w:r>
      <w:proofErr w:type="spellEnd"/>
      <w:r w:rsidRPr="002B512C">
        <w:rPr>
          <w:rFonts w:ascii="Abadi" w:hAnsi="Abadi"/>
          <w:sz w:val="28"/>
          <w:szCs w:val="28"/>
        </w:rPr>
        <w:t xml:space="preserve"> Kalla</w:t>
      </w:r>
    </w:p>
    <w:p w14:paraId="027C6964" w14:textId="77777777" w:rsidR="004E736D" w:rsidRPr="002B512C" w:rsidRDefault="004E736D" w:rsidP="00F438E1">
      <w:pPr>
        <w:numPr>
          <w:ilvl w:val="1"/>
          <w:numId w:val="84"/>
        </w:numPr>
        <w:rPr>
          <w:rFonts w:ascii="Abadi" w:hAnsi="Abadi"/>
          <w:sz w:val="28"/>
          <w:szCs w:val="28"/>
        </w:rPr>
      </w:pPr>
      <w:r w:rsidRPr="002B512C">
        <w:rPr>
          <w:rFonts w:ascii="Abadi" w:hAnsi="Abadi"/>
          <w:i/>
          <w:iCs/>
          <w:sz w:val="28"/>
          <w:szCs w:val="28"/>
        </w:rPr>
        <w:t>The Gaza Kitchen</w:t>
      </w:r>
      <w:r w:rsidRPr="002B512C">
        <w:rPr>
          <w:rFonts w:ascii="Abadi" w:hAnsi="Abadi"/>
          <w:sz w:val="28"/>
          <w:szCs w:val="28"/>
        </w:rPr>
        <w:t xml:space="preserve"> by Laila El-Haddad and Maggie Schmitt</w:t>
      </w:r>
    </w:p>
    <w:p w14:paraId="79E3E18A" w14:textId="77777777" w:rsidR="004E736D" w:rsidRPr="002B512C" w:rsidRDefault="004E736D" w:rsidP="00F438E1">
      <w:pPr>
        <w:numPr>
          <w:ilvl w:val="1"/>
          <w:numId w:val="84"/>
        </w:numPr>
        <w:rPr>
          <w:rFonts w:ascii="Abadi" w:hAnsi="Abadi"/>
          <w:sz w:val="28"/>
          <w:szCs w:val="28"/>
        </w:rPr>
      </w:pPr>
      <w:proofErr w:type="spellStart"/>
      <w:r w:rsidRPr="002B512C">
        <w:rPr>
          <w:rFonts w:ascii="Abadi" w:hAnsi="Abadi"/>
          <w:i/>
          <w:iCs/>
          <w:sz w:val="28"/>
          <w:szCs w:val="28"/>
        </w:rPr>
        <w:t>Zaitoun</w:t>
      </w:r>
      <w:proofErr w:type="spellEnd"/>
      <w:r w:rsidRPr="002B512C">
        <w:rPr>
          <w:rFonts w:ascii="Abadi" w:hAnsi="Abadi"/>
          <w:i/>
          <w:iCs/>
          <w:sz w:val="28"/>
          <w:szCs w:val="28"/>
        </w:rPr>
        <w:t>: Recipes and Stories from the Palestinian Kitchen</w:t>
      </w:r>
      <w:r w:rsidRPr="002B512C">
        <w:rPr>
          <w:rFonts w:ascii="Abadi" w:hAnsi="Abadi"/>
          <w:sz w:val="28"/>
          <w:szCs w:val="28"/>
        </w:rPr>
        <w:t xml:space="preserve"> by Yasmin Khan</w:t>
      </w:r>
    </w:p>
    <w:p w14:paraId="36505E87" w14:textId="77777777" w:rsidR="004E736D" w:rsidRPr="002B512C" w:rsidRDefault="004E736D" w:rsidP="00F438E1">
      <w:pPr>
        <w:numPr>
          <w:ilvl w:val="0"/>
          <w:numId w:val="84"/>
        </w:numPr>
        <w:rPr>
          <w:rFonts w:ascii="Abadi" w:hAnsi="Abadi"/>
          <w:sz w:val="28"/>
          <w:szCs w:val="28"/>
        </w:rPr>
      </w:pPr>
      <w:r w:rsidRPr="002B512C">
        <w:rPr>
          <w:rFonts w:ascii="Abadi" w:hAnsi="Abadi"/>
          <w:b/>
          <w:bCs/>
          <w:sz w:val="28"/>
          <w:szCs w:val="28"/>
        </w:rPr>
        <w:t>Documentaries</w:t>
      </w:r>
      <w:r w:rsidRPr="002B512C">
        <w:rPr>
          <w:rFonts w:ascii="Abadi" w:hAnsi="Abadi"/>
          <w:sz w:val="28"/>
          <w:szCs w:val="28"/>
        </w:rPr>
        <w:t>:</w:t>
      </w:r>
    </w:p>
    <w:p w14:paraId="4447211B" w14:textId="77777777" w:rsidR="004E736D" w:rsidRPr="002B512C" w:rsidRDefault="004E736D" w:rsidP="00F438E1">
      <w:pPr>
        <w:numPr>
          <w:ilvl w:val="1"/>
          <w:numId w:val="84"/>
        </w:numPr>
        <w:rPr>
          <w:rFonts w:ascii="Abadi" w:hAnsi="Abadi"/>
          <w:sz w:val="28"/>
          <w:szCs w:val="28"/>
        </w:rPr>
      </w:pPr>
      <w:r w:rsidRPr="002B512C">
        <w:rPr>
          <w:rFonts w:ascii="Abadi" w:hAnsi="Abadi"/>
          <w:i/>
          <w:iCs/>
          <w:sz w:val="28"/>
          <w:szCs w:val="28"/>
        </w:rPr>
        <w:t>The Taste of Resistance</w:t>
      </w:r>
      <w:r w:rsidRPr="002B512C">
        <w:rPr>
          <w:rFonts w:ascii="Abadi" w:hAnsi="Abadi"/>
          <w:sz w:val="28"/>
          <w:szCs w:val="28"/>
        </w:rPr>
        <w:t xml:space="preserve"> – A film exploring the connection between food and Palestinian identity.</w:t>
      </w:r>
    </w:p>
    <w:p w14:paraId="77CDEE42" w14:textId="77777777" w:rsidR="004E736D" w:rsidRPr="002B512C" w:rsidRDefault="004E736D" w:rsidP="00F438E1">
      <w:pPr>
        <w:numPr>
          <w:ilvl w:val="1"/>
          <w:numId w:val="84"/>
        </w:numPr>
        <w:rPr>
          <w:rFonts w:ascii="Abadi" w:hAnsi="Abadi"/>
          <w:sz w:val="28"/>
          <w:szCs w:val="28"/>
        </w:rPr>
      </w:pPr>
      <w:r w:rsidRPr="002B512C">
        <w:rPr>
          <w:rFonts w:ascii="Abadi" w:hAnsi="Abadi"/>
          <w:i/>
          <w:iCs/>
          <w:sz w:val="28"/>
          <w:szCs w:val="28"/>
        </w:rPr>
        <w:t>Harvest of the Olive Tree</w:t>
      </w:r>
      <w:r w:rsidRPr="002B512C">
        <w:rPr>
          <w:rFonts w:ascii="Abadi" w:hAnsi="Abadi"/>
          <w:sz w:val="28"/>
          <w:szCs w:val="28"/>
        </w:rPr>
        <w:t xml:space="preserve"> – Chronicles the importance of olive farming to Palestinian culture.</w:t>
      </w:r>
    </w:p>
    <w:p w14:paraId="323A57EF" w14:textId="77777777" w:rsidR="004E736D" w:rsidRPr="002B512C" w:rsidRDefault="004E736D" w:rsidP="00F438E1">
      <w:pPr>
        <w:numPr>
          <w:ilvl w:val="0"/>
          <w:numId w:val="84"/>
        </w:numPr>
        <w:rPr>
          <w:rFonts w:ascii="Abadi" w:hAnsi="Abadi"/>
          <w:sz w:val="28"/>
          <w:szCs w:val="28"/>
        </w:rPr>
      </w:pPr>
      <w:r w:rsidRPr="002B512C">
        <w:rPr>
          <w:rFonts w:ascii="Abadi" w:hAnsi="Abadi"/>
          <w:b/>
          <w:bCs/>
          <w:sz w:val="28"/>
          <w:szCs w:val="28"/>
        </w:rPr>
        <w:t>Websites and Blogs</w:t>
      </w:r>
      <w:r w:rsidRPr="002B512C">
        <w:rPr>
          <w:rFonts w:ascii="Abadi" w:hAnsi="Abadi"/>
          <w:sz w:val="28"/>
          <w:szCs w:val="28"/>
        </w:rPr>
        <w:t>:</w:t>
      </w:r>
    </w:p>
    <w:p w14:paraId="034C2C57" w14:textId="77777777" w:rsidR="004E736D" w:rsidRPr="002B512C" w:rsidRDefault="004E736D" w:rsidP="00F438E1">
      <w:pPr>
        <w:numPr>
          <w:ilvl w:val="1"/>
          <w:numId w:val="84"/>
        </w:numPr>
        <w:rPr>
          <w:rFonts w:ascii="Abadi" w:hAnsi="Abadi"/>
          <w:sz w:val="28"/>
          <w:szCs w:val="28"/>
        </w:rPr>
      </w:pPr>
      <w:r w:rsidRPr="002B512C">
        <w:rPr>
          <w:rFonts w:ascii="Abadi" w:hAnsi="Abadi"/>
          <w:sz w:val="28"/>
          <w:szCs w:val="28"/>
        </w:rPr>
        <w:t>Palestinian Food Portal: A digital archive of traditional recipes and food stories.</w:t>
      </w:r>
    </w:p>
    <w:p w14:paraId="1C4DC825" w14:textId="77777777" w:rsidR="004E736D" w:rsidRPr="002B512C" w:rsidRDefault="004E736D" w:rsidP="00F438E1">
      <w:pPr>
        <w:numPr>
          <w:ilvl w:val="1"/>
          <w:numId w:val="84"/>
        </w:numPr>
        <w:rPr>
          <w:rFonts w:ascii="Abadi" w:hAnsi="Abadi"/>
          <w:sz w:val="28"/>
          <w:szCs w:val="28"/>
        </w:rPr>
      </w:pPr>
      <w:r w:rsidRPr="002B512C">
        <w:rPr>
          <w:rFonts w:ascii="Abadi" w:hAnsi="Abadi"/>
          <w:sz w:val="28"/>
          <w:szCs w:val="28"/>
        </w:rPr>
        <w:t>Diaspora Food Stories: Blog featuring personal narratives about preserving culinary traditions.</w:t>
      </w:r>
    </w:p>
    <w:p w14:paraId="6F03F24E" w14:textId="77777777" w:rsidR="004E736D" w:rsidRPr="002B512C" w:rsidRDefault="00A6641F" w:rsidP="004E736D">
      <w:pPr>
        <w:rPr>
          <w:rFonts w:ascii="Abadi" w:hAnsi="Abadi"/>
          <w:sz w:val="28"/>
          <w:szCs w:val="28"/>
        </w:rPr>
      </w:pPr>
      <w:r>
        <w:rPr>
          <w:rFonts w:ascii="Abadi" w:hAnsi="Abadi"/>
          <w:sz w:val="28"/>
          <w:szCs w:val="28"/>
        </w:rPr>
        <w:pict w14:anchorId="6AB3ECBC">
          <v:rect id="_x0000_i1082" style="width:0;height:1.5pt" o:hralign="center" o:hrstd="t" o:hr="t" fillcolor="#a0a0a0" stroked="f"/>
        </w:pict>
      </w:r>
    </w:p>
    <w:p w14:paraId="05739A64" w14:textId="77777777" w:rsidR="004E736D" w:rsidRPr="002B512C" w:rsidRDefault="004E736D" w:rsidP="004E736D">
      <w:pPr>
        <w:rPr>
          <w:rFonts w:ascii="Abadi" w:hAnsi="Abadi"/>
          <w:b/>
          <w:bCs/>
          <w:sz w:val="28"/>
          <w:szCs w:val="28"/>
        </w:rPr>
      </w:pPr>
      <w:r w:rsidRPr="002B512C">
        <w:rPr>
          <w:rFonts w:ascii="Abadi" w:hAnsi="Abadi"/>
          <w:b/>
          <w:bCs/>
          <w:sz w:val="28"/>
          <w:szCs w:val="28"/>
        </w:rPr>
        <w:t>Funding and Grant Opportunities</w:t>
      </w:r>
    </w:p>
    <w:p w14:paraId="3EF6B223" w14:textId="77777777" w:rsidR="004E736D" w:rsidRPr="002B512C" w:rsidRDefault="004E736D" w:rsidP="00F438E1">
      <w:pPr>
        <w:numPr>
          <w:ilvl w:val="0"/>
          <w:numId w:val="85"/>
        </w:numPr>
        <w:rPr>
          <w:rFonts w:ascii="Abadi" w:hAnsi="Abadi"/>
          <w:sz w:val="28"/>
          <w:szCs w:val="28"/>
        </w:rPr>
      </w:pPr>
      <w:r w:rsidRPr="002B512C">
        <w:rPr>
          <w:rFonts w:ascii="Abadi" w:hAnsi="Abadi"/>
          <w:b/>
          <w:bCs/>
          <w:sz w:val="28"/>
          <w:szCs w:val="28"/>
        </w:rPr>
        <w:t>UNESCO Cultural Heritage Fund</w:t>
      </w:r>
      <w:r w:rsidRPr="002B512C">
        <w:rPr>
          <w:rFonts w:ascii="Abadi" w:hAnsi="Abadi"/>
          <w:sz w:val="28"/>
          <w:szCs w:val="28"/>
        </w:rPr>
        <w:t xml:space="preserve"> – Offers grants for projects preserving intangible cultural heritage.</w:t>
      </w:r>
    </w:p>
    <w:p w14:paraId="191CD151" w14:textId="77777777" w:rsidR="004E736D" w:rsidRPr="002B512C" w:rsidRDefault="004E736D" w:rsidP="00F438E1">
      <w:pPr>
        <w:numPr>
          <w:ilvl w:val="0"/>
          <w:numId w:val="85"/>
        </w:numPr>
        <w:rPr>
          <w:rFonts w:ascii="Abadi" w:hAnsi="Abadi"/>
          <w:sz w:val="28"/>
          <w:szCs w:val="28"/>
        </w:rPr>
      </w:pPr>
      <w:r w:rsidRPr="002B512C">
        <w:rPr>
          <w:rFonts w:ascii="Abadi" w:hAnsi="Abadi"/>
          <w:b/>
          <w:bCs/>
          <w:sz w:val="28"/>
          <w:szCs w:val="28"/>
        </w:rPr>
        <w:t>Arab Fund for Arts and Culture (AFAC)</w:t>
      </w:r>
      <w:r w:rsidRPr="002B512C">
        <w:rPr>
          <w:rFonts w:ascii="Abadi" w:hAnsi="Abadi"/>
          <w:sz w:val="28"/>
          <w:szCs w:val="28"/>
        </w:rPr>
        <w:t xml:space="preserve"> – Supports initiatives promoting Arab cultural heritage, including food-related projects.</w:t>
      </w:r>
    </w:p>
    <w:p w14:paraId="0196D9C9" w14:textId="77777777" w:rsidR="004E736D" w:rsidRPr="002B512C" w:rsidRDefault="004E736D" w:rsidP="00F438E1">
      <w:pPr>
        <w:numPr>
          <w:ilvl w:val="0"/>
          <w:numId w:val="85"/>
        </w:numPr>
        <w:rPr>
          <w:rFonts w:ascii="Abadi" w:hAnsi="Abadi"/>
          <w:sz w:val="28"/>
          <w:szCs w:val="28"/>
        </w:rPr>
      </w:pPr>
      <w:r w:rsidRPr="002B512C">
        <w:rPr>
          <w:rFonts w:ascii="Abadi" w:hAnsi="Abadi"/>
          <w:b/>
          <w:bCs/>
          <w:sz w:val="28"/>
          <w:szCs w:val="28"/>
        </w:rPr>
        <w:t>Fair Trade Organizations</w:t>
      </w:r>
      <w:r w:rsidRPr="002B512C">
        <w:rPr>
          <w:rFonts w:ascii="Abadi" w:hAnsi="Abadi"/>
          <w:sz w:val="28"/>
          <w:szCs w:val="28"/>
        </w:rPr>
        <w:t xml:space="preserve"> – Provide funding and market access for Palestinian farmers and artisans.</w:t>
      </w:r>
    </w:p>
    <w:p w14:paraId="132DA0D4" w14:textId="77777777" w:rsidR="004E736D" w:rsidRPr="002B512C" w:rsidRDefault="00A6641F" w:rsidP="004E736D">
      <w:pPr>
        <w:rPr>
          <w:rFonts w:ascii="Abadi" w:hAnsi="Abadi"/>
          <w:sz w:val="28"/>
          <w:szCs w:val="28"/>
        </w:rPr>
      </w:pPr>
      <w:r>
        <w:rPr>
          <w:rFonts w:ascii="Abadi" w:hAnsi="Abadi"/>
          <w:sz w:val="28"/>
          <w:szCs w:val="28"/>
        </w:rPr>
        <w:pict w14:anchorId="138DCC54">
          <v:rect id="_x0000_i1083" style="width:0;height:1.5pt" o:hralign="center" o:hrstd="t" o:hr="t" fillcolor="#a0a0a0" stroked="f"/>
        </w:pict>
      </w:r>
    </w:p>
    <w:p w14:paraId="587FB052" w14:textId="77777777" w:rsidR="004E736D" w:rsidRPr="002B512C" w:rsidRDefault="004E736D" w:rsidP="004E736D">
      <w:pPr>
        <w:rPr>
          <w:rFonts w:ascii="Abadi" w:hAnsi="Abadi"/>
          <w:b/>
          <w:bCs/>
          <w:sz w:val="28"/>
          <w:szCs w:val="28"/>
        </w:rPr>
      </w:pPr>
      <w:r w:rsidRPr="002B512C">
        <w:rPr>
          <w:rFonts w:ascii="Abadi" w:hAnsi="Abadi"/>
          <w:b/>
          <w:bCs/>
          <w:sz w:val="28"/>
          <w:szCs w:val="28"/>
        </w:rPr>
        <w:t>Tools and Platforms</w:t>
      </w:r>
    </w:p>
    <w:p w14:paraId="359C0DD2" w14:textId="77777777" w:rsidR="004E736D" w:rsidRPr="002B512C" w:rsidRDefault="004E736D" w:rsidP="00F438E1">
      <w:pPr>
        <w:numPr>
          <w:ilvl w:val="0"/>
          <w:numId w:val="86"/>
        </w:numPr>
        <w:rPr>
          <w:rFonts w:ascii="Abadi" w:hAnsi="Abadi"/>
          <w:sz w:val="28"/>
          <w:szCs w:val="28"/>
        </w:rPr>
      </w:pPr>
      <w:r w:rsidRPr="002B512C">
        <w:rPr>
          <w:rFonts w:ascii="Abadi" w:hAnsi="Abadi"/>
          <w:b/>
          <w:bCs/>
          <w:sz w:val="28"/>
          <w:szCs w:val="28"/>
        </w:rPr>
        <w:t>Recipe Documentation Apps</w:t>
      </w:r>
      <w:r w:rsidRPr="002B512C">
        <w:rPr>
          <w:rFonts w:ascii="Abadi" w:hAnsi="Abadi"/>
          <w:sz w:val="28"/>
          <w:szCs w:val="28"/>
        </w:rPr>
        <w:t>:</w:t>
      </w:r>
    </w:p>
    <w:p w14:paraId="3ECB1325" w14:textId="77777777" w:rsidR="004E736D" w:rsidRPr="002B512C" w:rsidRDefault="004E736D" w:rsidP="00F438E1">
      <w:pPr>
        <w:numPr>
          <w:ilvl w:val="1"/>
          <w:numId w:val="86"/>
        </w:numPr>
        <w:rPr>
          <w:rFonts w:ascii="Abadi" w:hAnsi="Abadi"/>
          <w:sz w:val="28"/>
          <w:szCs w:val="28"/>
        </w:rPr>
      </w:pPr>
      <w:proofErr w:type="spellStart"/>
      <w:r w:rsidRPr="002B512C">
        <w:rPr>
          <w:rFonts w:ascii="Abadi" w:hAnsi="Abadi"/>
          <w:i/>
          <w:iCs/>
          <w:sz w:val="28"/>
          <w:szCs w:val="28"/>
        </w:rPr>
        <w:t>Cookly</w:t>
      </w:r>
      <w:proofErr w:type="spellEnd"/>
      <w:r w:rsidRPr="002B512C">
        <w:rPr>
          <w:rFonts w:ascii="Abadi" w:hAnsi="Abadi"/>
          <w:sz w:val="28"/>
          <w:szCs w:val="28"/>
        </w:rPr>
        <w:t xml:space="preserve"> – A platform for archiving recipes with multimedia support.</w:t>
      </w:r>
    </w:p>
    <w:p w14:paraId="0FAA54D3" w14:textId="77777777" w:rsidR="004E736D" w:rsidRPr="002B512C" w:rsidRDefault="004E736D" w:rsidP="00F438E1">
      <w:pPr>
        <w:numPr>
          <w:ilvl w:val="1"/>
          <w:numId w:val="86"/>
        </w:numPr>
        <w:rPr>
          <w:rFonts w:ascii="Abadi" w:hAnsi="Abadi"/>
          <w:sz w:val="28"/>
          <w:szCs w:val="28"/>
        </w:rPr>
      </w:pPr>
      <w:proofErr w:type="spellStart"/>
      <w:r w:rsidRPr="002B512C">
        <w:rPr>
          <w:rFonts w:ascii="Abadi" w:hAnsi="Abadi"/>
          <w:i/>
          <w:iCs/>
          <w:sz w:val="28"/>
          <w:szCs w:val="28"/>
        </w:rPr>
        <w:t>StoryCook</w:t>
      </w:r>
      <w:proofErr w:type="spellEnd"/>
      <w:r w:rsidRPr="002B512C">
        <w:rPr>
          <w:rFonts w:ascii="Abadi" w:hAnsi="Abadi"/>
          <w:sz w:val="28"/>
          <w:szCs w:val="28"/>
        </w:rPr>
        <w:t xml:space="preserve"> – Focuses on combining recipes with cultural storytelling.</w:t>
      </w:r>
    </w:p>
    <w:p w14:paraId="1484E917" w14:textId="77777777" w:rsidR="004E736D" w:rsidRPr="002B512C" w:rsidRDefault="004E736D" w:rsidP="00F438E1">
      <w:pPr>
        <w:numPr>
          <w:ilvl w:val="0"/>
          <w:numId w:val="86"/>
        </w:numPr>
        <w:rPr>
          <w:rFonts w:ascii="Abadi" w:hAnsi="Abadi"/>
          <w:sz w:val="28"/>
          <w:szCs w:val="28"/>
        </w:rPr>
      </w:pPr>
      <w:r w:rsidRPr="002B512C">
        <w:rPr>
          <w:rFonts w:ascii="Abadi" w:hAnsi="Abadi"/>
          <w:b/>
          <w:bCs/>
          <w:sz w:val="28"/>
          <w:szCs w:val="28"/>
        </w:rPr>
        <w:t>E-Commerce Platforms for Palestinian Products</w:t>
      </w:r>
      <w:r w:rsidRPr="002B512C">
        <w:rPr>
          <w:rFonts w:ascii="Abadi" w:hAnsi="Abadi"/>
          <w:sz w:val="28"/>
          <w:szCs w:val="28"/>
        </w:rPr>
        <w:t>:</w:t>
      </w:r>
    </w:p>
    <w:p w14:paraId="49EEC0F1" w14:textId="77777777" w:rsidR="004E736D" w:rsidRPr="002B512C" w:rsidRDefault="004E736D" w:rsidP="00F438E1">
      <w:pPr>
        <w:numPr>
          <w:ilvl w:val="1"/>
          <w:numId w:val="86"/>
        </w:numPr>
        <w:rPr>
          <w:rFonts w:ascii="Abadi" w:hAnsi="Abadi"/>
          <w:sz w:val="28"/>
          <w:szCs w:val="28"/>
        </w:rPr>
      </w:pPr>
      <w:r w:rsidRPr="002B512C">
        <w:rPr>
          <w:rFonts w:ascii="Abadi" w:hAnsi="Abadi"/>
          <w:i/>
          <w:iCs/>
          <w:sz w:val="28"/>
          <w:szCs w:val="28"/>
        </w:rPr>
        <w:lastRenderedPageBreak/>
        <w:t>Canaan Fair Trade</w:t>
      </w:r>
      <w:r w:rsidRPr="002B512C">
        <w:rPr>
          <w:rFonts w:ascii="Abadi" w:hAnsi="Abadi"/>
          <w:sz w:val="28"/>
          <w:szCs w:val="28"/>
        </w:rPr>
        <w:t xml:space="preserve"> – Specializes in Palestinian olive oil, za’atar, and freekeh.</w:t>
      </w:r>
    </w:p>
    <w:p w14:paraId="676CB01F" w14:textId="77777777" w:rsidR="004E736D" w:rsidRPr="002B512C" w:rsidRDefault="004E736D" w:rsidP="00F438E1">
      <w:pPr>
        <w:numPr>
          <w:ilvl w:val="1"/>
          <w:numId w:val="86"/>
        </w:numPr>
        <w:rPr>
          <w:rFonts w:ascii="Abadi" w:hAnsi="Abadi"/>
          <w:sz w:val="28"/>
          <w:szCs w:val="28"/>
        </w:rPr>
      </w:pPr>
      <w:r w:rsidRPr="002B512C">
        <w:rPr>
          <w:rFonts w:ascii="Abadi" w:hAnsi="Abadi"/>
          <w:i/>
          <w:iCs/>
          <w:sz w:val="28"/>
          <w:szCs w:val="28"/>
        </w:rPr>
        <w:t>Zaytouna Market</w:t>
      </w:r>
      <w:r w:rsidRPr="002B512C">
        <w:rPr>
          <w:rFonts w:ascii="Abadi" w:hAnsi="Abadi"/>
          <w:sz w:val="28"/>
          <w:szCs w:val="28"/>
        </w:rPr>
        <w:t xml:space="preserve"> – Online marketplace for Palestinian artisan goods.</w:t>
      </w:r>
    </w:p>
    <w:p w14:paraId="4FAD758B" w14:textId="77777777" w:rsidR="004E736D" w:rsidRPr="002B512C" w:rsidRDefault="00A6641F" w:rsidP="004E736D">
      <w:pPr>
        <w:rPr>
          <w:rFonts w:ascii="Abadi" w:hAnsi="Abadi"/>
          <w:sz w:val="28"/>
          <w:szCs w:val="28"/>
        </w:rPr>
      </w:pPr>
      <w:r>
        <w:rPr>
          <w:rFonts w:ascii="Abadi" w:hAnsi="Abadi"/>
          <w:sz w:val="28"/>
          <w:szCs w:val="28"/>
        </w:rPr>
        <w:pict w14:anchorId="41E478CC">
          <v:rect id="_x0000_i1084" style="width:0;height:1.5pt" o:hralign="center" o:hrstd="t" o:hr="t" fillcolor="#a0a0a0" stroked="f"/>
        </w:pict>
      </w:r>
    </w:p>
    <w:p w14:paraId="4C833EFF" w14:textId="77777777" w:rsidR="004E736D" w:rsidRPr="002B512C" w:rsidRDefault="004E736D" w:rsidP="004E736D">
      <w:pPr>
        <w:rPr>
          <w:rFonts w:ascii="Abadi" w:hAnsi="Abadi"/>
          <w:b/>
          <w:bCs/>
          <w:sz w:val="28"/>
          <w:szCs w:val="28"/>
        </w:rPr>
      </w:pPr>
      <w:r w:rsidRPr="002B512C">
        <w:rPr>
          <w:rFonts w:ascii="Abadi" w:hAnsi="Abadi"/>
          <w:b/>
          <w:bCs/>
          <w:sz w:val="28"/>
          <w:szCs w:val="28"/>
        </w:rPr>
        <w:t>3. Glossary of Key Terms</w:t>
      </w:r>
    </w:p>
    <w:p w14:paraId="62148CE2" w14:textId="77777777" w:rsidR="004E736D" w:rsidRPr="002B512C" w:rsidRDefault="004E736D" w:rsidP="00F438E1">
      <w:pPr>
        <w:numPr>
          <w:ilvl w:val="0"/>
          <w:numId w:val="87"/>
        </w:numPr>
        <w:rPr>
          <w:rFonts w:ascii="Abadi" w:hAnsi="Abadi"/>
          <w:sz w:val="28"/>
          <w:szCs w:val="28"/>
        </w:rPr>
      </w:pPr>
      <w:r w:rsidRPr="002B512C">
        <w:rPr>
          <w:rFonts w:ascii="Abadi" w:hAnsi="Abadi"/>
          <w:b/>
          <w:bCs/>
          <w:sz w:val="28"/>
          <w:szCs w:val="28"/>
        </w:rPr>
        <w:t>Baladi</w:t>
      </w:r>
      <w:r w:rsidRPr="002B512C">
        <w:rPr>
          <w:rFonts w:ascii="Abadi" w:hAnsi="Abadi"/>
          <w:sz w:val="28"/>
          <w:szCs w:val="28"/>
        </w:rPr>
        <w:t xml:space="preserve">: A term meaning “local” or “indigenous,” often used to describe native crops, such as </w:t>
      </w:r>
      <w:proofErr w:type="spellStart"/>
      <w:r w:rsidRPr="002B512C">
        <w:rPr>
          <w:rFonts w:ascii="Abadi" w:hAnsi="Abadi"/>
          <w:i/>
          <w:iCs/>
          <w:sz w:val="28"/>
          <w:szCs w:val="28"/>
        </w:rPr>
        <w:t>baladi</w:t>
      </w:r>
      <w:proofErr w:type="spellEnd"/>
      <w:r w:rsidRPr="002B512C">
        <w:rPr>
          <w:rFonts w:ascii="Abadi" w:hAnsi="Abadi"/>
          <w:sz w:val="28"/>
          <w:szCs w:val="28"/>
        </w:rPr>
        <w:t xml:space="preserve"> wheat or olives.</w:t>
      </w:r>
    </w:p>
    <w:p w14:paraId="496DA88C" w14:textId="77777777" w:rsidR="004E736D" w:rsidRPr="002B512C" w:rsidRDefault="004E736D" w:rsidP="00F438E1">
      <w:pPr>
        <w:numPr>
          <w:ilvl w:val="0"/>
          <w:numId w:val="87"/>
        </w:numPr>
        <w:rPr>
          <w:rFonts w:ascii="Abadi" w:hAnsi="Abadi"/>
          <w:sz w:val="28"/>
          <w:szCs w:val="28"/>
        </w:rPr>
      </w:pPr>
      <w:r w:rsidRPr="002B512C">
        <w:rPr>
          <w:rFonts w:ascii="Abadi" w:hAnsi="Abadi"/>
          <w:b/>
          <w:bCs/>
          <w:sz w:val="28"/>
          <w:szCs w:val="28"/>
        </w:rPr>
        <w:t>Za’atar</w:t>
      </w:r>
      <w:r w:rsidRPr="002B512C">
        <w:rPr>
          <w:rFonts w:ascii="Abadi" w:hAnsi="Abadi"/>
          <w:sz w:val="28"/>
          <w:szCs w:val="28"/>
        </w:rPr>
        <w:t>: A traditional herb mixture that includes thyme, sumac, sesame seeds, and salt; central to Palestinian cuisine.</w:t>
      </w:r>
    </w:p>
    <w:p w14:paraId="0EE7D2A9" w14:textId="77777777" w:rsidR="004E736D" w:rsidRPr="002B512C" w:rsidRDefault="004E736D" w:rsidP="00F438E1">
      <w:pPr>
        <w:numPr>
          <w:ilvl w:val="0"/>
          <w:numId w:val="87"/>
        </w:numPr>
        <w:rPr>
          <w:rFonts w:ascii="Abadi" w:hAnsi="Abadi"/>
          <w:sz w:val="28"/>
          <w:szCs w:val="28"/>
        </w:rPr>
      </w:pPr>
      <w:r w:rsidRPr="002B512C">
        <w:rPr>
          <w:rFonts w:ascii="Abadi" w:hAnsi="Abadi"/>
          <w:b/>
          <w:bCs/>
          <w:sz w:val="28"/>
          <w:szCs w:val="28"/>
        </w:rPr>
        <w:t>Maqluba</w:t>
      </w:r>
      <w:r w:rsidRPr="002B512C">
        <w:rPr>
          <w:rFonts w:ascii="Abadi" w:hAnsi="Abadi"/>
          <w:sz w:val="28"/>
          <w:szCs w:val="28"/>
        </w:rPr>
        <w:t>: A layered rice and vegetable dish, literally meaning “upside down,” flipped before serving.</w:t>
      </w:r>
    </w:p>
    <w:p w14:paraId="6E896207" w14:textId="77777777" w:rsidR="004E736D" w:rsidRPr="002B512C" w:rsidRDefault="004E736D" w:rsidP="00F438E1">
      <w:pPr>
        <w:numPr>
          <w:ilvl w:val="0"/>
          <w:numId w:val="87"/>
        </w:numPr>
        <w:rPr>
          <w:rFonts w:ascii="Abadi" w:hAnsi="Abadi"/>
          <w:sz w:val="28"/>
          <w:szCs w:val="28"/>
        </w:rPr>
      </w:pPr>
      <w:r w:rsidRPr="002B512C">
        <w:rPr>
          <w:rFonts w:ascii="Abadi" w:hAnsi="Abadi"/>
          <w:b/>
          <w:bCs/>
          <w:sz w:val="28"/>
          <w:szCs w:val="28"/>
        </w:rPr>
        <w:t>Taboon</w:t>
      </w:r>
      <w:r w:rsidRPr="002B512C">
        <w:rPr>
          <w:rFonts w:ascii="Abadi" w:hAnsi="Abadi"/>
          <w:sz w:val="28"/>
          <w:szCs w:val="28"/>
        </w:rPr>
        <w:t xml:space="preserve">: A traditional clay oven used for baking bread, especially </w:t>
      </w:r>
      <w:r w:rsidRPr="002B512C">
        <w:rPr>
          <w:rFonts w:ascii="Abadi" w:hAnsi="Abadi"/>
          <w:i/>
          <w:iCs/>
          <w:sz w:val="28"/>
          <w:szCs w:val="28"/>
        </w:rPr>
        <w:t>taboon bread</w:t>
      </w:r>
      <w:r w:rsidRPr="002B512C">
        <w:rPr>
          <w:rFonts w:ascii="Abadi" w:hAnsi="Abadi"/>
          <w:sz w:val="28"/>
          <w:szCs w:val="28"/>
        </w:rPr>
        <w:t>.</w:t>
      </w:r>
    </w:p>
    <w:p w14:paraId="27828F12" w14:textId="77777777" w:rsidR="004E736D" w:rsidRPr="002B512C" w:rsidRDefault="004E736D" w:rsidP="00F438E1">
      <w:pPr>
        <w:numPr>
          <w:ilvl w:val="0"/>
          <w:numId w:val="87"/>
        </w:numPr>
        <w:rPr>
          <w:rFonts w:ascii="Abadi" w:hAnsi="Abadi"/>
          <w:sz w:val="28"/>
          <w:szCs w:val="28"/>
        </w:rPr>
      </w:pPr>
      <w:r w:rsidRPr="002B512C">
        <w:rPr>
          <w:rFonts w:ascii="Abadi" w:hAnsi="Abadi"/>
          <w:b/>
          <w:bCs/>
          <w:sz w:val="28"/>
          <w:szCs w:val="28"/>
        </w:rPr>
        <w:t>Freekeh</w:t>
      </w:r>
      <w:r w:rsidRPr="002B512C">
        <w:rPr>
          <w:rFonts w:ascii="Abadi" w:hAnsi="Abadi"/>
          <w:sz w:val="28"/>
          <w:szCs w:val="28"/>
        </w:rPr>
        <w:t>: Green wheat that is roasted and cracked, often used in soups or as a rice substitute.</w:t>
      </w:r>
    </w:p>
    <w:p w14:paraId="56B76800" w14:textId="77777777" w:rsidR="004E736D" w:rsidRPr="002B512C" w:rsidRDefault="004E736D" w:rsidP="00F438E1">
      <w:pPr>
        <w:numPr>
          <w:ilvl w:val="0"/>
          <w:numId w:val="87"/>
        </w:numPr>
        <w:rPr>
          <w:rFonts w:ascii="Abadi" w:hAnsi="Abadi"/>
          <w:sz w:val="28"/>
          <w:szCs w:val="28"/>
        </w:rPr>
      </w:pPr>
      <w:proofErr w:type="spellStart"/>
      <w:r w:rsidRPr="002B512C">
        <w:rPr>
          <w:rFonts w:ascii="Abadi" w:hAnsi="Abadi"/>
          <w:b/>
          <w:bCs/>
          <w:sz w:val="28"/>
          <w:szCs w:val="28"/>
        </w:rPr>
        <w:t>Musakhan</w:t>
      </w:r>
      <w:proofErr w:type="spellEnd"/>
      <w:r w:rsidRPr="002B512C">
        <w:rPr>
          <w:rFonts w:ascii="Abadi" w:hAnsi="Abadi"/>
          <w:sz w:val="28"/>
          <w:szCs w:val="28"/>
        </w:rPr>
        <w:t>: A dish of sumac-spiced chicken served over flatbread soaked in olive oil and onions.</w:t>
      </w:r>
    </w:p>
    <w:p w14:paraId="551DA642" w14:textId="77777777" w:rsidR="004E736D" w:rsidRPr="002B512C" w:rsidRDefault="00A6641F" w:rsidP="004E736D">
      <w:pPr>
        <w:rPr>
          <w:rFonts w:ascii="Abadi" w:hAnsi="Abadi"/>
          <w:sz w:val="28"/>
          <w:szCs w:val="28"/>
        </w:rPr>
      </w:pPr>
      <w:r>
        <w:rPr>
          <w:rFonts w:ascii="Abadi" w:hAnsi="Abadi"/>
          <w:sz w:val="28"/>
          <w:szCs w:val="28"/>
        </w:rPr>
        <w:pict w14:anchorId="74FB127B">
          <v:rect id="_x0000_i1085" style="width:0;height:1.5pt" o:hralign="center" o:hrstd="t" o:hr="t" fillcolor="#a0a0a0" stroked="f"/>
        </w:pict>
      </w:r>
    </w:p>
    <w:p w14:paraId="6D801F25" w14:textId="77777777" w:rsidR="004E736D" w:rsidRPr="002B512C" w:rsidRDefault="004E736D" w:rsidP="004E736D">
      <w:pPr>
        <w:rPr>
          <w:rFonts w:ascii="Abadi" w:hAnsi="Abadi"/>
          <w:b/>
          <w:bCs/>
          <w:sz w:val="28"/>
          <w:szCs w:val="28"/>
        </w:rPr>
      </w:pPr>
      <w:r w:rsidRPr="002B512C">
        <w:rPr>
          <w:rFonts w:ascii="Abadi" w:hAnsi="Abadi"/>
          <w:b/>
          <w:bCs/>
          <w:sz w:val="28"/>
          <w:szCs w:val="28"/>
        </w:rPr>
        <w:t>4. Directory of Key Stakeholders</w:t>
      </w:r>
    </w:p>
    <w:p w14:paraId="6737C13B" w14:textId="77777777" w:rsidR="004E736D" w:rsidRPr="002B512C" w:rsidRDefault="004E736D" w:rsidP="004E736D">
      <w:pPr>
        <w:rPr>
          <w:rFonts w:ascii="Abadi" w:hAnsi="Abadi"/>
          <w:b/>
          <w:bCs/>
          <w:sz w:val="28"/>
          <w:szCs w:val="28"/>
        </w:rPr>
      </w:pPr>
      <w:r w:rsidRPr="002B512C">
        <w:rPr>
          <w:rFonts w:ascii="Abadi" w:hAnsi="Abadi"/>
          <w:b/>
          <w:bCs/>
          <w:sz w:val="28"/>
          <w:szCs w:val="28"/>
        </w:rPr>
        <w:t>Palestinian Culinary Practitioners</w:t>
      </w:r>
    </w:p>
    <w:p w14:paraId="60FCD8C3" w14:textId="77777777" w:rsidR="004E736D" w:rsidRPr="002B512C" w:rsidRDefault="004E736D" w:rsidP="00F438E1">
      <w:pPr>
        <w:numPr>
          <w:ilvl w:val="0"/>
          <w:numId w:val="88"/>
        </w:numPr>
        <w:rPr>
          <w:rFonts w:ascii="Abadi" w:hAnsi="Abadi"/>
          <w:sz w:val="28"/>
          <w:szCs w:val="28"/>
        </w:rPr>
      </w:pPr>
      <w:r w:rsidRPr="002B512C">
        <w:rPr>
          <w:rFonts w:ascii="Abadi" w:hAnsi="Abadi"/>
          <w:i/>
          <w:iCs/>
          <w:sz w:val="28"/>
          <w:szCs w:val="28"/>
        </w:rPr>
        <w:t>Chefs</w:t>
      </w:r>
      <w:r w:rsidRPr="002B512C">
        <w:rPr>
          <w:rFonts w:ascii="Abadi" w:hAnsi="Abadi"/>
          <w:sz w:val="28"/>
          <w:szCs w:val="28"/>
        </w:rPr>
        <w:t>:</w:t>
      </w:r>
    </w:p>
    <w:p w14:paraId="5F1492FF" w14:textId="77777777" w:rsidR="004E736D" w:rsidRPr="002B512C" w:rsidRDefault="004E736D" w:rsidP="00F438E1">
      <w:pPr>
        <w:numPr>
          <w:ilvl w:val="1"/>
          <w:numId w:val="88"/>
        </w:numPr>
        <w:rPr>
          <w:rFonts w:ascii="Abadi" w:hAnsi="Abadi"/>
          <w:sz w:val="28"/>
          <w:szCs w:val="28"/>
        </w:rPr>
      </w:pPr>
      <w:r w:rsidRPr="002B512C">
        <w:rPr>
          <w:rFonts w:ascii="Abadi" w:hAnsi="Abadi"/>
          <w:sz w:val="28"/>
          <w:szCs w:val="28"/>
        </w:rPr>
        <w:t xml:space="preserve">Sami Tamimi (Co-author of </w:t>
      </w:r>
      <w:r w:rsidRPr="002B512C">
        <w:rPr>
          <w:rFonts w:ascii="Abadi" w:hAnsi="Abadi"/>
          <w:i/>
          <w:iCs/>
          <w:sz w:val="28"/>
          <w:szCs w:val="28"/>
        </w:rPr>
        <w:t>Jerusalem: A Cookbook</w:t>
      </w:r>
      <w:r w:rsidRPr="002B512C">
        <w:rPr>
          <w:rFonts w:ascii="Abadi" w:hAnsi="Abadi"/>
          <w:sz w:val="28"/>
          <w:szCs w:val="28"/>
        </w:rPr>
        <w:t>)</w:t>
      </w:r>
    </w:p>
    <w:p w14:paraId="33581887" w14:textId="77777777" w:rsidR="004E736D" w:rsidRPr="002B512C" w:rsidRDefault="004E736D" w:rsidP="00F438E1">
      <w:pPr>
        <w:numPr>
          <w:ilvl w:val="1"/>
          <w:numId w:val="88"/>
        </w:numPr>
        <w:rPr>
          <w:rFonts w:ascii="Abadi" w:hAnsi="Abadi"/>
          <w:sz w:val="28"/>
          <w:szCs w:val="28"/>
        </w:rPr>
      </w:pPr>
      <w:r w:rsidRPr="002B512C">
        <w:rPr>
          <w:rFonts w:ascii="Abadi" w:hAnsi="Abadi"/>
          <w:sz w:val="28"/>
          <w:szCs w:val="28"/>
        </w:rPr>
        <w:t>Fadi Kattan (Chef and advocate for traditional Palestinian ingredients)</w:t>
      </w:r>
    </w:p>
    <w:p w14:paraId="55B1CF5B" w14:textId="77777777" w:rsidR="004E736D" w:rsidRPr="002B512C" w:rsidRDefault="004E736D" w:rsidP="00F438E1">
      <w:pPr>
        <w:numPr>
          <w:ilvl w:val="0"/>
          <w:numId w:val="88"/>
        </w:numPr>
        <w:rPr>
          <w:rFonts w:ascii="Abadi" w:hAnsi="Abadi"/>
          <w:sz w:val="28"/>
          <w:szCs w:val="28"/>
        </w:rPr>
      </w:pPr>
      <w:r w:rsidRPr="002B512C">
        <w:rPr>
          <w:rFonts w:ascii="Abadi" w:hAnsi="Abadi"/>
          <w:i/>
          <w:iCs/>
          <w:sz w:val="28"/>
          <w:szCs w:val="28"/>
        </w:rPr>
        <w:t>Farmers and Producers</w:t>
      </w:r>
      <w:r w:rsidRPr="002B512C">
        <w:rPr>
          <w:rFonts w:ascii="Abadi" w:hAnsi="Abadi"/>
          <w:sz w:val="28"/>
          <w:szCs w:val="28"/>
        </w:rPr>
        <w:t>:</w:t>
      </w:r>
    </w:p>
    <w:p w14:paraId="216CA782" w14:textId="77777777" w:rsidR="004E736D" w:rsidRPr="002B512C" w:rsidRDefault="004E736D" w:rsidP="00F438E1">
      <w:pPr>
        <w:numPr>
          <w:ilvl w:val="1"/>
          <w:numId w:val="88"/>
        </w:numPr>
        <w:rPr>
          <w:rFonts w:ascii="Abadi" w:hAnsi="Abadi"/>
          <w:sz w:val="28"/>
          <w:szCs w:val="28"/>
        </w:rPr>
      </w:pPr>
      <w:r w:rsidRPr="002B512C">
        <w:rPr>
          <w:rFonts w:ascii="Abadi" w:hAnsi="Abadi"/>
          <w:sz w:val="28"/>
          <w:szCs w:val="28"/>
        </w:rPr>
        <w:t>Canaan Fair Trade (Olive oil and agricultural products)</w:t>
      </w:r>
    </w:p>
    <w:p w14:paraId="6062EAB6" w14:textId="77777777" w:rsidR="004E736D" w:rsidRPr="002B512C" w:rsidRDefault="004E736D" w:rsidP="00F438E1">
      <w:pPr>
        <w:numPr>
          <w:ilvl w:val="1"/>
          <w:numId w:val="88"/>
        </w:numPr>
        <w:rPr>
          <w:rFonts w:ascii="Abadi" w:hAnsi="Abadi"/>
          <w:sz w:val="28"/>
          <w:szCs w:val="28"/>
        </w:rPr>
      </w:pPr>
      <w:r w:rsidRPr="002B512C">
        <w:rPr>
          <w:rFonts w:ascii="Abadi" w:hAnsi="Abadi"/>
          <w:sz w:val="28"/>
          <w:szCs w:val="28"/>
        </w:rPr>
        <w:t>Hebron Cooperative for Freekeh and Wheat</w:t>
      </w:r>
    </w:p>
    <w:p w14:paraId="4DD322B4" w14:textId="77777777" w:rsidR="004E736D" w:rsidRPr="002B512C" w:rsidRDefault="004E736D" w:rsidP="00F438E1">
      <w:pPr>
        <w:numPr>
          <w:ilvl w:val="0"/>
          <w:numId w:val="88"/>
        </w:numPr>
        <w:rPr>
          <w:rFonts w:ascii="Abadi" w:hAnsi="Abadi"/>
          <w:sz w:val="28"/>
          <w:szCs w:val="28"/>
        </w:rPr>
      </w:pPr>
      <w:r w:rsidRPr="002B512C">
        <w:rPr>
          <w:rFonts w:ascii="Abadi" w:hAnsi="Abadi"/>
          <w:i/>
          <w:iCs/>
          <w:sz w:val="28"/>
          <w:szCs w:val="28"/>
        </w:rPr>
        <w:t>Diaspora Restaurants</w:t>
      </w:r>
      <w:r w:rsidRPr="002B512C">
        <w:rPr>
          <w:rFonts w:ascii="Abadi" w:hAnsi="Abadi"/>
          <w:sz w:val="28"/>
          <w:szCs w:val="28"/>
        </w:rPr>
        <w:t>:</w:t>
      </w:r>
    </w:p>
    <w:p w14:paraId="37E74462" w14:textId="77777777" w:rsidR="004E736D" w:rsidRPr="002B512C" w:rsidRDefault="004E736D" w:rsidP="00F438E1">
      <w:pPr>
        <w:numPr>
          <w:ilvl w:val="1"/>
          <w:numId w:val="88"/>
        </w:numPr>
        <w:rPr>
          <w:rFonts w:ascii="Abadi" w:hAnsi="Abadi"/>
          <w:sz w:val="28"/>
          <w:szCs w:val="28"/>
        </w:rPr>
      </w:pPr>
      <w:r w:rsidRPr="002B512C">
        <w:rPr>
          <w:rFonts w:ascii="Abadi" w:hAnsi="Abadi"/>
          <w:sz w:val="28"/>
          <w:szCs w:val="28"/>
        </w:rPr>
        <w:t>Reem’s California (U.S.)</w:t>
      </w:r>
    </w:p>
    <w:p w14:paraId="3E373A25" w14:textId="77777777" w:rsidR="004E736D" w:rsidRPr="002B512C" w:rsidRDefault="004E736D" w:rsidP="00F438E1">
      <w:pPr>
        <w:numPr>
          <w:ilvl w:val="1"/>
          <w:numId w:val="88"/>
        </w:numPr>
        <w:rPr>
          <w:rFonts w:ascii="Abadi" w:hAnsi="Abadi"/>
          <w:sz w:val="28"/>
          <w:szCs w:val="28"/>
        </w:rPr>
      </w:pPr>
      <w:r w:rsidRPr="002B512C">
        <w:rPr>
          <w:rFonts w:ascii="Abadi" w:hAnsi="Abadi"/>
          <w:sz w:val="28"/>
          <w:szCs w:val="28"/>
        </w:rPr>
        <w:t>Tabun Kitchen (U.K.)</w:t>
      </w:r>
    </w:p>
    <w:p w14:paraId="67BE6F69" w14:textId="77777777" w:rsidR="004E736D" w:rsidRPr="002B512C" w:rsidRDefault="00A6641F" w:rsidP="004E736D">
      <w:pPr>
        <w:rPr>
          <w:rFonts w:ascii="Abadi" w:hAnsi="Abadi"/>
          <w:sz w:val="28"/>
          <w:szCs w:val="28"/>
        </w:rPr>
      </w:pPr>
      <w:r>
        <w:rPr>
          <w:rFonts w:ascii="Abadi" w:hAnsi="Abadi"/>
          <w:sz w:val="28"/>
          <w:szCs w:val="28"/>
        </w:rPr>
        <w:lastRenderedPageBreak/>
        <w:pict w14:anchorId="5F00F9DC">
          <v:rect id="_x0000_i1086" style="width:0;height:1.5pt" o:hralign="center" o:hrstd="t" o:hr="t" fillcolor="#a0a0a0" stroked="f"/>
        </w:pict>
      </w:r>
    </w:p>
    <w:p w14:paraId="0FC50469" w14:textId="77777777" w:rsidR="004E736D" w:rsidRPr="002B512C" w:rsidRDefault="004E736D" w:rsidP="004E736D">
      <w:pPr>
        <w:rPr>
          <w:rFonts w:ascii="Abadi" w:hAnsi="Abadi"/>
          <w:b/>
          <w:bCs/>
          <w:sz w:val="28"/>
          <w:szCs w:val="28"/>
        </w:rPr>
      </w:pPr>
      <w:r w:rsidRPr="002B512C">
        <w:rPr>
          <w:rFonts w:ascii="Abadi" w:hAnsi="Abadi"/>
          <w:b/>
          <w:bCs/>
          <w:sz w:val="28"/>
          <w:szCs w:val="28"/>
        </w:rPr>
        <w:t>5. Success Metrics Templates</w:t>
      </w:r>
    </w:p>
    <w:p w14:paraId="1446EDE3" w14:textId="77777777" w:rsidR="004E736D" w:rsidRPr="002B512C" w:rsidRDefault="004E736D" w:rsidP="004E736D">
      <w:pPr>
        <w:rPr>
          <w:rFonts w:ascii="Abadi" w:hAnsi="Abadi"/>
          <w:b/>
          <w:bCs/>
          <w:sz w:val="28"/>
          <w:szCs w:val="28"/>
        </w:rPr>
      </w:pPr>
      <w:r w:rsidRPr="002B512C">
        <w:rPr>
          <w:rFonts w:ascii="Abadi" w:hAnsi="Abadi"/>
          <w:b/>
          <w:bCs/>
          <w:sz w:val="28"/>
          <w:szCs w:val="28"/>
        </w:rPr>
        <w:t>Project Planning Template</w:t>
      </w:r>
    </w:p>
    <w:p w14:paraId="0020EAB8" w14:textId="77777777" w:rsidR="004E736D" w:rsidRPr="002B512C" w:rsidRDefault="004E736D" w:rsidP="00F438E1">
      <w:pPr>
        <w:numPr>
          <w:ilvl w:val="0"/>
          <w:numId w:val="89"/>
        </w:numPr>
        <w:rPr>
          <w:rFonts w:ascii="Abadi" w:hAnsi="Abadi"/>
          <w:sz w:val="28"/>
          <w:szCs w:val="28"/>
        </w:rPr>
      </w:pPr>
      <w:r w:rsidRPr="002B512C">
        <w:rPr>
          <w:rFonts w:ascii="Abadi" w:hAnsi="Abadi"/>
          <w:b/>
          <w:bCs/>
          <w:sz w:val="28"/>
          <w:szCs w:val="28"/>
        </w:rPr>
        <w:t>Goal</w:t>
      </w:r>
      <w:r w:rsidRPr="002B512C">
        <w:rPr>
          <w:rFonts w:ascii="Abadi" w:hAnsi="Abadi"/>
          <w:sz w:val="28"/>
          <w:szCs w:val="28"/>
        </w:rPr>
        <w:t>: What cultural preservation goal is being addressed?</w:t>
      </w:r>
    </w:p>
    <w:p w14:paraId="09D952BD" w14:textId="77777777" w:rsidR="004E736D" w:rsidRPr="002B512C" w:rsidRDefault="004E736D" w:rsidP="00F438E1">
      <w:pPr>
        <w:numPr>
          <w:ilvl w:val="0"/>
          <w:numId w:val="89"/>
        </w:numPr>
        <w:rPr>
          <w:rFonts w:ascii="Abadi" w:hAnsi="Abadi"/>
          <w:sz w:val="28"/>
          <w:szCs w:val="28"/>
        </w:rPr>
      </w:pPr>
      <w:r w:rsidRPr="002B512C">
        <w:rPr>
          <w:rFonts w:ascii="Abadi" w:hAnsi="Abadi"/>
          <w:b/>
          <w:bCs/>
          <w:sz w:val="28"/>
          <w:szCs w:val="28"/>
        </w:rPr>
        <w:t>Target Audience</w:t>
      </w:r>
      <w:r w:rsidRPr="002B512C">
        <w:rPr>
          <w:rFonts w:ascii="Abadi" w:hAnsi="Abadi"/>
          <w:sz w:val="28"/>
          <w:szCs w:val="28"/>
        </w:rPr>
        <w:t>: Who will benefit or participate?</w:t>
      </w:r>
    </w:p>
    <w:p w14:paraId="7147D17C" w14:textId="77777777" w:rsidR="004E736D" w:rsidRPr="002B512C" w:rsidRDefault="004E736D" w:rsidP="00F438E1">
      <w:pPr>
        <w:numPr>
          <w:ilvl w:val="0"/>
          <w:numId w:val="89"/>
        </w:numPr>
        <w:rPr>
          <w:rFonts w:ascii="Abadi" w:hAnsi="Abadi"/>
          <w:sz w:val="28"/>
          <w:szCs w:val="28"/>
        </w:rPr>
      </w:pPr>
      <w:r w:rsidRPr="002B512C">
        <w:rPr>
          <w:rFonts w:ascii="Abadi" w:hAnsi="Abadi"/>
          <w:b/>
          <w:bCs/>
          <w:sz w:val="28"/>
          <w:szCs w:val="28"/>
        </w:rPr>
        <w:t>Key Activities</w:t>
      </w:r>
      <w:r w:rsidRPr="002B512C">
        <w:rPr>
          <w:rFonts w:ascii="Abadi" w:hAnsi="Abadi"/>
          <w:sz w:val="28"/>
          <w:szCs w:val="28"/>
        </w:rPr>
        <w:t>: What specific actions will be taken?</w:t>
      </w:r>
    </w:p>
    <w:p w14:paraId="6B3C6C6F" w14:textId="77777777" w:rsidR="004E736D" w:rsidRPr="002B512C" w:rsidRDefault="004E736D" w:rsidP="00F438E1">
      <w:pPr>
        <w:numPr>
          <w:ilvl w:val="0"/>
          <w:numId w:val="89"/>
        </w:numPr>
        <w:rPr>
          <w:rFonts w:ascii="Abadi" w:hAnsi="Abadi"/>
          <w:sz w:val="28"/>
          <w:szCs w:val="28"/>
        </w:rPr>
      </w:pPr>
      <w:r w:rsidRPr="002B512C">
        <w:rPr>
          <w:rFonts w:ascii="Abadi" w:hAnsi="Abadi"/>
          <w:b/>
          <w:bCs/>
          <w:sz w:val="28"/>
          <w:szCs w:val="28"/>
        </w:rPr>
        <w:t>Resources Required</w:t>
      </w:r>
      <w:r w:rsidRPr="002B512C">
        <w:rPr>
          <w:rFonts w:ascii="Abadi" w:hAnsi="Abadi"/>
          <w:sz w:val="28"/>
          <w:szCs w:val="28"/>
        </w:rPr>
        <w:t>: Funding, partnerships, or materials needed.</w:t>
      </w:r>
    </w:p>
    <w:p w14:paraId="0818CCB3" w14:textId="77777777" w:rsidR="004E736D" w:rsidRPr="002B512C" w:rsidRDefault="004E736D" w:rsidP="00F438E1">
      <w:pPr>
        <w:numPr>
          <w:ilvl w:val="0"/>
          <w:numId w:val="89"/>
        </w:numPr>
        <w:rPr>
          <w:rFonts w:ascii="Abadi" w:hAnsi="Abadi"/>
          <w:sz w:val="28"/>
          <w:szCs w:val="28"/>
        </w:rPr>
      </w:pPr>
      <w:r w:rsidRPr="002B512C">
        <w:rPr>
          <w:rFonts w:ascii="Abadi" w:hAnsi="Abadi"/>
          <w:b/>
          <w:bCs/>
          <w:sz w:val="28"/>
          <w:szCs w:val="28"/>
        </w:rPr>
        <w:t>Timeline</w:t>
      </w:r>
      <w:r w:rsidRPr="002B512C">
        <w:rPr>
          <w:rFonts w:ascii="Abadi" w:hAnsi="Abadi"/>
          <w:sz w:val="28"/>
          <w:szCs w:val="28"/>
        </w:rPr>
        <w:t>: Key milestones and deadlines.</w:t>
      </w:r>
    </w:p>
    <w:p w14:paraId="3A719192" w14:textId="77777777" w:rsidR="004E736D" w:rsidRPr="002B512C" w:rsidRDefault="004E736D" w:rsidP="00F438E1">
      <w:pPr>
        <w:numPr>
          <w:ilvl w:val="0"/>
          <w:numId w:val="89"/>
        </w:numPr>
        <w:rPr>
          <w:rFonts w:ascii="Abadi" w:hAnsi="Abadi"/>
          <w:sz w:val="28"/>
          <w:szCs w:val="28"/>
        </w:rPr>
      </w:pPr>
      <w:r w:rsidRPr="002B512C">
        <w:rPr>
          <w:rFonts w:ascii="Abadi" w:hAnsi="Abadi"/>
          <w:b/>
          <w:bCs/>
          <w:sz w:val="28"/>
          <w:szCs w:val="28"/>
        </w:rPr>
        <w:t>Evaluation Criteria</w:t>
      </w:r>
      <w:r w:rsidRPr="002B512C">
        <w:rPr>
          <w:rFonts w:ascii="Abadi" w:hAnsi="Abadi"/>
          <w:sz w:val="28"/>
          <w:szCs w:val="28"/>
        </w:rPr>
        <w:t>: How will success be measured?</w:t>
      </w:r>
    </w:p>
    <w:p w14:paraId="31EA5DC4" w14:textId="77777777" w:rsidR="004E736D" w:rsidRPr="002B512C" w:rsidRDefault="004E736D" w:rsidP="004E736D">
      <w:pPr>
        <w:rPr>
          <w:rFonts w:ascii="Abadi" w:hAnsi="Abadi"/>
          <w:b/>
          <w:bCs/>
          <w:sz w:val="28"/>
          <w:szCs w:val="28"/>
        </w:rPr>
      </w:pPr>
      <w:r w:rsidRPr="002B512C">
        <w:rPr>
          <w:rFonts w:ascii="Abadi" w:hAnsi="Abadi"/>
          <w:b/>
          <w:bCs/>
          <w:sz w:val="28"/>
          <w:szCs w:val="28"/>
        </w:rPr>
        <w:t>Monitoring Report Template</w:t>
      </w:r>
    </w:p>
    <w:p w14:paraId="071BE5DF" w14:textId="77777777" w:rsidR="004E736D" w:rsidRPr="002B512C" w:rsidRDefault="004E736D" w:rsidP="00F438E1">
      <w:pPr>
        <w:numPr>
          <w:ilvl w:val="0"/>
          <w:numId w:val="90"/>
        </w:numPr>
        <w:rPr>
          <w:rFonts w:ascii="Abadi" w:hAnsi="Abadi"/>
          <w:sz w:val="28"/>
          <w:szCs w:val="28"/>
        </w:rPr>
      </w:pPr>
      <w:r w:rsidRPr="002B512C">
        <w:rPr>
          <w:rFonts w:ascii="Abadi" w:hAnsi="Abadi"/>
          <w:b/>
          <w:bCs/>
          <w:sz w:val="28"/>
          <w:szCs w:val="28"/>
        </w:rPr>
        <w:t>Project Name</w:t>
      </w:r>
      <w:r w:rsidRPr="002B512C">
        <w:rPr>
          <w:rFonts w:ascii="Abadi" w:hAnsi="Abadi"/>
          <w:sz w:val="28"/>
          <w:szCs w:val="28"/>
        </w:rPr>
        <w:t>:</w:t>
      </w:r>
    </w:p>
    <w:p w14:paraId="544E624B" w14:textId="77777777" w:rsidR="004E736D" w:rsidRPr="002B512C" w:rsidRDefault="004E736D" w:rsidP="00F438E1">
      <w:pPr>
        <w:numPr>
          <w:ilvl w:val="0"/>
          <w:numId w:val="90"/>
        </w:numPr>
        <w:rPr>
          <w:rFonts w:ascii="Abadi" w:hAnsi="Abadi"/>
          <w:sz w:val="28"/>
          <w:szCs w:val="28"/>
        </w:rPr>
      </w:pPr>
      <w:r w:rsidRPr="002B512C">
        <w:rPr>
          <w:rFonts w:ascii="Abadi" w:hAnsi="Abadi"/>
          <w:b/>
          <w:bCs/>
          <w:sz w:val="28"/>
          <w:szCs w:val="28"/>
        </w:rPr>
        <w:t>Date of Report</w:t>
      </w:r>
      <w:r w:rsidRPr="002B512C">
        <w:rPr>
          <w:rFonts w:ascii="Abadi" w:hAnsi="Abadi"/>
          <w:sz w:val="28"/>
          <w:szCs w:val="28"/>
        </w:rPr>
        <w:t>:</w:t>
      </w:r>
    </w:p>
    <w:p w14:paraId="5E1DBF9F" w14:textId="77777777" w:rsidR="004E736D" w:rsidRPr="002B512C" w:rsidRDefault="004E736D" w:rsidP="00F438E1">
      <w:pPr>
        <w:numPr>
          <w:ilvl w:val="0"/>
          <w:numId w:val="90"/>
        </w:numPr>
        <w:rPr>
          <w:rFonts w:ascii="Abadi" w:hAnsi="Abadi"/>
          <w:sz w:val="28"/>
          <w:szCs w:val="28"/>
        </w:rPr>
      </w:pPr>
      <w:r w:rsidRPr="002B512C">
        <w:rPr>
          <w:rFonts w:ascii="Abadi" w:hAnsi="Abadi"/>
          <w:b/>
          <w:bCs/>
          <w:sz w:val="28"/>
          <w:szCs w:val="28"/>
        </w:rPr>
        <w:t>Summary of Activities</w:t>
      </w:r>
      <w:r w:rsidRPr="002B512C">
        <w:rPr>
          <w:rFonts w:ascii="Abadi" w:hAnsi="Abadi"/>
          <w:sz w:val="28"/>
          <w:szCs w:val="28"/>
        </w:rPr>
        <w:t>:</w:t>
      </w:r>
    </w:p>
    <w:p w14:paraId="364D1193" w14:textId="77777777" w:rsidR="004E736D" w:rsidRPr="002B512C" w:rsidRDefault="004E736D" w:rsidP="00F438E1">
      <w:pPr>
        <w:numPr>
          <w:ilvl w:val="1"/>
          <w:numId w:val="90"/>
        </w:numPr>
        <w:rPr>
          <w:rFonts w:ascii="Abadi" w:hAnsi="Abadi"/>
          <w:sz w:val="28"/>
          <w:szCs w:val="28"/>
        </w:rPr>
      </w:pPr>
      <w:r w:rsidRPr="002B512C">
        <w:rPr>
          <w:rFonts w:ascii="Abadi" w:hAnsi="Abadi"/>
          <w:sz w:val="28"/>
          <w:szCs w:val="28"/>
        </w:rPr>
        <w:t>Actions completed since the last report.</w:t>
      </w:r>
    </w:p>
    <w:p w14:paraId="45A813F0" w14:textId="77777777" w:rsidR="004E736D" w:rsidRPr="002B512C" w:rsidRDefault="004E736D" w:rsidP="00F438E1">
      <w:pPr>
        <w:numPr>
          <w:ilvl w:val="1"/>
          <w:numId w:val="90"/>
        </w:numPr>
        <w:rPr>
          <w:rFonts w:ascii="Abadi" w:hAnsi="Abadi"/>
          <w:sz w:val="28"/>
          <w:szCs w:val="28"/>
        </w:rPr>
      </w:pPr>
      <w:r w:rsidRPr="002B512C">
        <w:rPr>
          <w:rFonts w:ascii="Abadi" w:hAnsi="Abadi"/>
          <w:sz w:val="28"/>
          <w:szCs w:val="28"/>
        </w:rPr>
        <w:t>Challenges encountered and solutions implemented.</w:t>
      </w:r>
    </w:p>
    <w:p w14:paraId="5C11A85D" w14:textId="77777777" w:rsidR="004E736D" w:rsidRPr="002B512C" w:rsidRDefault="004E736D" w:rsidP="00F438E1">
      <w:pPr>
        <w:numPr>
          <w:ilvl w:val="0"/>
          <w:numId w:val="90"/>
        </w:numPr>
        <w:rPr>
          <w:rFonts w:ascii="Abadi" w:hAnsi="Abadi"/>
          <w:sz w:val="28"/>
          <w:szCs w:val="28"/>
        </w:rPr>
      </w:pPr>
      <w:r w:rsidRPr="002B512C">
        <w:rPr>
          <w:rFonts w:ascii="Abadi" w:hAnsi="Abadi"/>
          <w:b/>
          <w:bCs/>
          <w:sz w:val="28"/>
          <w:szCs w:val="28"/>
        </w:rPr>
        <w:t>Progress Against Goals</w:t>
      </w:r>
      <w:r w:rsidRPr="002B512C">
        <w:rPr>
          <w:rFonts w:ascii="Abadi" w:hAnsi="Abadi"/>
          <w:sz w:val="28"/>
          <w:szCs w:val="28"/>
        </w:rPr>
        <w:t>:</w:t>
      </w:r>
    </w:p>
    <w:p w14:paraId="2C74F13F" w14:textId="77777777" w:rsidR="004E736D" w:rsidRPr="002B512C" w:rsidRDefault="004E736D" w:rsidP="00F438E1">
      <w:pPr>
        <w:numPr>
          <w:ilvl w:val="1"/>
          <w:numId w:val="90"/>
        </w:numPr>
        <w:rPr>
          <w:rFonts w:ascii="Abadi" w:hAnsi="Abadi"/>
          <w:sz w:val="28"/>
          <w:szCs w:val="28"/>
        </w:rPr>
      </w:pPr>
      <w:r w:rsidRPr="002B512C">
        <w:rPr>
          <w:rFonts w:ascii="Abadi" w:hAnsi="Abadi"/>
          <w:sz w:val="28"/>
          <w:szCs w:val="28"/>
        </w:rPr>
        <w:t>Metrics and data showing progress.</w:t>
      </w:r>
    </w:p>
    <w:p w14:paraId="1D57C239" w14:textId="77777777" w:rsidR="004E736D" w:rsidRPr="002B512C" w:rsidRDefault="004E736D" w:rsidP="00F438E1">
      <w:pPr>
        <w:numPr>
          <w:ilvl w:val="0"/>
          <w:numId w:val="90"/>
        </w:numPr>
        <w:rPr>
          <w:rFonts w:ascii="Abadi" w:hAnsi="Abadi"/>
          <w:sz w:val="28"/>
          <w:szCs w:val="28"/>
        </w:rPr>
      </w:pPr>
      <w:r w:rsidRPr="002B512C">
        <w:rPr>
          <w:rFonts w:ascii="Abadi" w:hAnsi="Abadi"/>
          <w:b/>
          <w:bCs/>
          <w:sz w:val="28"/>
          <w:szCs w:val="28"/>
        </w:rPr>
        <w:t>Recommendations</w:t>
      </w:r>
      <w:r w:rsidRPr="002B512C">
        <w:rPr>
          <w:rFonts w:ascii="Abadi" w:hAnsi="Abadi"/>
          <w:sz w:val="28"/>
          <w:szCs w:val="28"/>
        </w:rPr>
        <w:t>:</w:t>
      </w:r>
    </w:p>
    <w:p w14:paraId="4AC2D15C" w14:textId="77777777" w:rsidR="004E736D" w:rsidRPr="002B512C" w:rsidRDefault="004E736D" w:rsidP="00F438E1">
      <w:pPr>
        <w:numPr>
          <w:ilvl w:val="1"/>
          <w:numId w:val="90"/>
        </w:numPr>
        <w:rPr>
          <w:rFonts w:ascii="Abadi" w:hAnsi="Abadi"/>
          <w:sz w:val="28"/>
          <w:szCs w:val="28"/>
        </w:rPr>
      </w:pPr>
      <w:r w:rsidRPr="002B512C">
        <w:rPr>
          <w:rFonts w:ascii="Abadi" w:hAnsi="Abadi"/>
          <w:sz w:val="28"/>
          <w:szCs w:val="28"/>
        </w:rPr>
        <w:t>Suggested improvements or next steps.</w:t>
      </w:r>
    </w:p>
    <w:p w14:paraId="2EE6894B" w14:textId="77777777" w:rsidR="004E736D" w:rsidRPr="00B754A0" w:rsidRDefault="004E736D" w:rsidP="004E736D">
      <w:pPr>
        <w:rPr>
          <w:rFonts w:ascii="Abadi" w:hAnsi="Abadi"/>
          <w:sz w:val="28"/>
          <w:szCs w:val="28"/>
        </w:rPr>
      </w:pPr>
      <w:r w:rsidRPr="002B512C">
        <w:rPr>
          <w:rFonts w:ascii="Abadi" w:eastAsia="Times New Roman" w:hAnsi="Abadi" w:cs="Segoe UI"/>
          <w:color w:val="000000"/>
          <w:kern w:val="0"/>
          <w:sz w:val="28"/>
          <w:szCs w:val="28"/>
          <w14:ligatures w14:val="none"/>
        </w:rPr>
        <w:br w:type="page"/>
      </w:r>
    </w:p>
    <w:p w14:paraId="5D2DD80A" w14:textId="77777777" w:rsidR="004E736D" w:rsidRDefault="004E736D" w:rsidP="004E736D">
      <w:pPr>
        <w:pStyle w:val="Heading1"/>
        <w:pBdr>
          <w:bottom w:val="single" w:sz="4" w:space="1" w:color="auto"/>
        </w:pBdr>
        <w:rPr>
          <w:rFonts w:eastAsia="Times New Roman"/>
        </w:rPr>
      </w:pPr>
      <w:bookmarkStart w:id="15" w:name="_Toc187761632"/>
      <w:r w:rsidRPr="002B512C">
        <w:rPr>
          <w:rFonts w:eastAsia="Times New Roman"/>
        </w:rPr>
        <w:lastRenderedPageBreak/>
        <w:t>Leapfrog Ideas to Protect Palestinian Culinary Arts</w:t>
      </w:r>
      <w:bookmarkEnd w:id="15"/>
      <w:r>
        <w:rPr>
          <w:rFonts w:eastAsia="Times New Roman"/>
        </w:rPr>
        <w:br/>
      </w:r>
    </w:p>
    <w:p w14:paraId="42C5D0A6" w14:textId="77777777" w:rsidR="004E736D" w:rsidRPr="00493438" w:rsidRDefault="004E736D" w:rsidP="004E736D"/>
    <w:p w14:paraId="39E2420D" w14:textId="77777777" w:rsidR="004E736D" w:rsidRPr="00E57298" w:rsidRDefault="004E736D" w:rsidP="004E736D">
      <w:pPr>
        <w:pStyle w:val="Heading2"/>
      </w:pPr>
      <w:bookmarkStart w:id="16" w:name="_Toc187761633"/>
      <w:r w:rsidRPr="00E57298">
        <w:t>1. Digital Recipe Archive: Preserving Palestinian Culinary Heritage Through Storytelling</w:t>
      </w:r>
      <w:bookmarkEnd w:id="16"/>
    </w:p>
    <w:p w14:paraId="380CCD15"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5E2468BB" w14:textId="77777777" w:rsidR="004E736D" w:rsidRPr="00E57298" w:rsidRDefault="004E736D" w:rsidP="004E736D">
      <w:pPr>
        <w:rPr>
          <w:rFonts w:ascii="Abadi" w:hAnsi="Abadi"/>
          <w:sz w:val="28"/>
          <w:szCs w:val="28"/>
        </w:rPr>
      </w:pPr>
      <w:r w:rsidRPr="00E57298">
        <w:rPr>
          <w:rFonts w:ascii="Abadi" w:hAnsi="Abadi"/>
          <w:sz w:val="28"/>
          <w:szCs w:val="28"/>
        </w:rPr>
        <w:t>Develop a digital platform featuring traditional Palestinian recipes accompanied by multimedia storytelling. The archive would include videos, photos, and oral histories that provide cultural context for each dish, preserving and sharing Palestinian culinary traditions with global audiences.</w:t>
      </w:r>
    </w:p>
    <w:p w14:paraId="35D2C06D" w14:textId="77777777" w:rsidR="004E736D" w:rsidRPr="00E57298" w:rsidRDefault="00A6641F" w:rsidP="004E736D">
      <w:pPr>
        <w:rPr>
          <w:rFonts w:ascii="Abadi" w:hAnsi="Abadi"/>
          <w:sz w:val="28"/>
          <w:szCs w:val="28"/>
        </w:rPr>
      </w:pPr>
      <w:r>
        <w:rPr>
          <w:rFonts w:ascii="Abadi" w:hAnsi="Abadi"/>
          <w:sz w:val="28"/>
          <w:szCs w:val="28"/>
        </w:rPr>
        <w:pict w14:anchorId="437E4C75">
          <v:rect id="_x0000_i1087" style="width:0;height:1.5pt" o:hralign="center" o:hrstd="t" o:hr="t" fillcolor="#a0a0a0" stroked="f"/>
        </w:pict>
      </w:r>
    </w:p>
    <w:p w14:paraId="712CDE0D"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614F8B5C" w14:textId="77777777" w:rsidR="004E736D" w:rsidRPr="00E57298" w:rsidRDefault="004E736D" w:rsidP="004E736D">
      <w:pPr>
        <w:rPr>
          <w:rFonts w:ascii="Abadi" w:hAnsi="Abadi"/>
          <w:sz w:val="28"/>
          <w:szCs w:val="28"/>
        </w:rPr>
      </w:pPr>
      <w:r w:rsidRPr="00E57298">
        <w:rPr>
          <w:rFonts w:ascii="Abadi" w:hAnsi="Abadi"/>
          <w:sz w:val="28"/>
          <w:szCs w:val="28"/>
        </w:rPr>
        <w:t>This leapfrogs traditional cookbooks and physical archives by using digital tools to create an interactive, multimedia experience. It ensures that Palestinian culinary heritage is preserved, celebrated, and accessible to future generations while fostering global appreciation.</w:t>
      </w:r>
    </w:p>
    <w:p w14:paraId="43A24554" w14:textId="77777777" w:rsidR="004E736D" w:rsidRPr="00E57298" w:rsidRDefault="00A6641F" w:rsidP="004E736D">
      <w:pPr>
        <w:rPr>
          <w:rFonts w:ascii="Abadi" w:hAnsi="Abadi"/>
          <w:sz w:val="28"/>
          <w:szCs w:val="28"/>
        </w:rPr>
      </w:pPr>
      <w:r>
        <w:rPr>
          <w:rFonts w:ascii="Abadi" w:hAnsi="Abadi"/>
          <w:sz w:val="28"/>
          <w:szCs w:val="28"/>
        </w:rPr>
        <w:pict w14:anchorId="5F47EEAE">
          <v:rect id="_x0000_i1088" style="width:0;height:1.5pt" o:hralign="center" o:hrstd="t" o:hr="t" fillcolor="#a0a0a0" stroked="f"/>
        </w:pict>
      </w:r>
    </w:p>
    <w:p w14:paraId="434A797D"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1B237F50" w14:textId="77777777" w:rsidR="004E736D" w:rsidRPr="00E57298" w:rsidRDefault="004E736D" w:rsidP="00F438E1">
      <w:pPr>
        <w:numPr>
          <w:ilvl w:val="0"/>
          <w:numId w:val="91"/>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high-resolution imagery, video tutorials, and AI-powered search tools to enhance user experience.</w:t>
      </w:r>
    </w:p>
    <w:p w14:paraId="3BD7DDCE" w14:textId="77777777" w:rsidR="004E736D" w:rsidRPr="00E57298" w:rsidRDefault="004E736D" w:rsidP="00F438E1">
      <w:pPr>
        <w:numPr>
          <w:ilvl w:val="0"/>
          <w:numId w:val="91"/>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recipes with personal stories, historical insights, and regional variations of dishes.</w:t>
      </w:r>
    </w:p>
    <w:p w14:paraId="6364F516" w14:textId="77777777" w:rsidR="004E736D" w:rsidRPr="00E57298" w:rsidRDefault="004E736D" w:rsidP="00F438E1">
      <w:pPr>
        <w:numPr>
          <w:ilvl w:val="0"/>
          <w:numId w:val="91"/>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physical publications, offering a scalable, globally accessible digital solution.</w:t>
      </w:r>
    </w:p>
    <w:p w14:paraId="331B313F" w14:textId="77777777" w:rsidR="004E736D" w:rsidRPr="00E57298" w:rsidRDefault="004E736D" w:rsidP="00F438E1">
      <w:pPr>
        <w:numPr>
          <w:ilvl w:val="0"/>
          <w:numId w:val="91"/>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Establishes a comprehensive digital record of Palestinian culinary arts, inspiring both cultural pride and international interest.</w:t>
      </w:r>
    </w:p>
    <w:p w14:paraId="353D1913" w14:textId="77777777" w:rsidR="004E736D" w:rsidRPr="00E57298" w:rsidRDefault="004E736D" w:rsidP="00F438E1">
      <w:pPr>
        <w:numPr>
          <w:ilvl w:val="0"/>
          <w:numId w:val="91"/>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a sustainable, evolving resource that adapts to new technology and audience preferences.</w:t>
      </w:r>
    </w:p>
    <w:p w14:paraId="03F7C9EB" w14:textId="77777777" w:rsidR="004E736D" w:rsidRPr="00E57298" w:rsidRDefault="00A6641F" w:rsidP="004E736D">
      <w:pPr>
        <w:rPr>
          <w:rFonts w:ascii="Abadi" w:hAnsi="Abadi"/>
          <w:sz w:val="28"/>
          <w:szCs w:val="28"/>
        </w:rPr>
      </w:pPr>
      <w:r>
        <w:rPr>
          <w:rFonts w:ascii="Abadi" w:hAnsi="Abadi"/>
          <w:sz w:val="28"/>
          <w:szCs w:val="28"/>
        </w:rPr>
        <w:pict w14:anchorId="659C82AB">
          <v:rect id="_x0000_i1089" style="width:0;height:1.5pt" o:hralign="center" o:hrstd="t" o:hr="t" fillcolor="#a0a0a0" stroked="f"/>
        </w:pict>
      </w:r>
    </w:p>
    <w:p w14:paraId="5409F1F2"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1C93A5E3" w14:textId="77777777" w:rsidR="004E736D" w:rsidRPr="00E57298" w:rsidRDefault="004E736D" w:rsidP="00F438E1">
      <w:pPr>
        <w:numPr>
          <w:ilvl w:val="0"/>
          <w:numId w:val="92"/>
        </w:numPr>
        <w:rPr>
          <w:rFonts w:ascii="Abadi" w:hAnsi="Abadi"/>
          <w:sz w:val="28"/>
          <w:szCs w:val="28"/>
        </w:rPr>
      </w:pPr>
      <w:r w:rsidRPr="00E57298">
        <w:rPr>
          <w:rFonts w:ascii="Abadi" w:hAnsi="Abadi"/>
          <w:b/>
          <w:bCs/>
          <w:sz w:val="28"/>
          <w:szCs w:val="28"/>
        </w:rPr>
        <w:lastRenderedPageBreak/>
        <w:t>Tasting Table (USA):</w:t>
      </w:r>
      <w:r w:rsidRPr="00E57298">
        <w:rPr>
          <w:rFonts w:ascii="Abadi" w:hAnsi="Abadi"/>
          <w:sz w:val="28"/>
          <w:szCs w:val="28"/>
        </w:rPr>
        <w:t xml:space="preserve"> A digital platform combining recipes with culinary stories and videos.</w:t>
      </w:r>
    </w:p>
    <w:p w14:paraId="674FA830" w14:textId="77777777" w:rsidR="004E736D" w:rsidRPr="00E57298" w:rsidRDefault="004E736D" w:rsidP="00F438E1">
      <w:pPr>
        <w:numPr>
          <w:ilvl w:val="0"/>
          <w:numId w:val="92"/>
        </w:numPr>
        <w:rPr>
          <w:rFonts w:ascii="Abadi" w:hAnsi="Abadi"/>
          <w:sz w:val="28"/>
          <w:szCs w:val="28"/>
        </w:rPr>
      </w:pPr>
      <w:r w:rsidRPr="00E57298">
        <w:rPr>
          <w:rFonts w:ascii="Abadi" w:hAnsi="Abadi"/>
          <w:b/>
          <w:bCs/>
          <w:sz w:val="28"/>
          <w:szCs w:val="28"/>
        </w:rPr>
        <w:t xml:space="preserve">Bon </w:t>
      </w:r>
      <w:proofErr w:type="spellStart"/>
      <w:r w:rsidRPr="00E57298">
        <w:rPr>
          <w:rFonts w:ascii="Abadi" w:hAnsi="Abadi"/>
          <w:b/>
          <w:bCs/>
          <w:sz w:val="28"/>
          <w:szCs w:val="28"/>
        </w:rPr>
        <w:t>Appétit’s</w:t>
      </w:r>
      <w:proofErr w:type="spellEnd"/>
      <w:r w:rsidRPr="00E57298">
        <w:rPr>
          <w:rFonts w:ascii="Abadi" w:hAnsi="Abadi"/>
          <w:b/>
          <w:bCs/>
          <w:sz w:val="28"/>
          <w:szCs w:val="28"/>
        </w:rPr>
        <w:t xml:space="preserve"> Test Kitchen:</w:t>
      </w:r>
      <w:r w:rsidRPr="00E57298">
        <w:rPr>
          <w:rFonts w:ascii="Abadi" w:hAnsi="Abadi"/>
          <w:sz w:val="28"/>
          <w:szCs w:val="28"/>
        </w:rPr>
        <w:t xml:space="preserve"> Integrates storytelling with cooking tutorials for a global audience.</w:t>
      </w:r>
    </w:p>
    <w:p w14:paraId="75F43883" w14:textId="77777777" w:rsidR="004E736D" w:rsidRPr="00E57298" w:rsidRDefault="004E736D" w:rsidP="00F438E1">
      <w:pPr>
        <w:numPr>
          <w:ilvl w:val="0"/>
          <w:numId w:val="92"/>
        </w:numPr>
        <w:rPr>
          <w:rFonts w:ascii="Abadi" w:hAnsi="Abadi"/>
          <w:sz w:val="28"/>
          <w:szCs w:val="28"/>
        </w:rPr>
      </w:pPr>
      <w:r w:rsidRPr="00E57298">
        <w:rPr>
          <w:rFonts w:ascii="Abadi" w:hAnsi="Abadi"/>
          <w:b/>
          <w:bCs/>
          <w:sz w:val="28"/>
          <w:szCs w:val="28"/>
        </w:rPr>
        <w:t>Samin Nosrat’s “Salt, Fat, Acid, Heat” Platform:</w:t>
      </w:r>
      <w:r w:rsidRPr="00E57298">
        <w:rPr>
          <w:rFonts w:ascii="Abadi" w:hAnsi="Abadi"/>
          <w:sz w:val="28"/>
          <w:szCs w:val="28"/>
        </w:rPr>
        <w:t xml:space="preserve"> Uses multimedia to explore culinary traditions worldwide.</w:t>
      </w:r>
    </w:p>
    <w:p w14:paraId="3528FC31" w14:textId="77777777" w:rsidR="004E736D" w:rsidRPr="00E57298" w:rsidRDefault="00A6641F" w:rsidP="004E736D">
      <w:pPr>
        <w:rPr>
          <w:rFonts w:ascii="Abadi" w:hAnsi="Abadi"/>
          <w:sz w:val="28"/>
          <w:szCs w:val="28"/>
        </w:rPr>
      </w:pPr>
      <w:r>
        <w:rPr>
          <w:rFonts w:ascii="Abadi" w:hAnsi="Abadi"/>
          <w:sz w:val="28"/>
          <w:szCs w:val="28"/>
        </w:rPr>
        <w:pict w14:anchorId="404DC4D2">
          <v:rect id="_x0000_i1090" style="width:0;height:1.5pt" o:hralign="center" o:hrstd="t" o:hr="t" fillcolor="#a0a0a0" stroked="f"/>
        </w:pict>
      </w:r>
    </w:p>
    <w:p w14:paraId="005FAE5C"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71B0A8A1" w14:textId="77777777" w:rsidR="004E736D" w:rsidRPr="00E57298" w:rsidRDefault="004E736D" w:rsidP="00F438E1">
      <w:pPr>
        <w:numPr>
          <w:ilvl w:val="0"/>
          <w:numId w:val="93"/>
        </w:numPr>
        <w:rPr>
          <w:rFonts w:ascii="Abadi" w:hAnsi="Abadi"/>
          <w:sz w:val="28"/>
          <w:szCs w:val="28"/>
        </w:rPr>
      </w:pPr>
      <w:r w:rsidRPr="00E57298">
        <w:rPr>
          <w:rFonts w:ascii="Abadi" w:hAnsi="Abadi"/>
          <w:b/>
          <w:bCs/>
          <w:sz w:val="28"/>
          <w:szCs w:val="28"/>
        </w:rPr>
        <w:t>Content Development:</w:t>
      </w:r>
    </w:p>
    <w:p w14:paraId="214224F3"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Collect traditional recipes from Palestinian families, chefs, and communities.</w:t>
      </w:r>
    </w:p>
    <w:p w14:paraId="019034E7"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Include multimedia elements such as videos of cooking processes, interviews with home cooks, and photos of regional ingredients.</w:t>
      </w:r>
    </w:p>
    <w:p w14:paraId="144A455B" w14:textId="77777777" w:rsidR="004E736D" w:rsidRPr="00E57298" w:rsidRDefault="004E736D" w:rsidP="00F438E1">
      <w:pPr>
        <w:numPr>
          <w:ilvl w:val="0"/>
          <w:numId w:val="93"/>
        </w:numPr>
        <w:rPr>
          <w:rFonts w:ascii="Abadi" w:hAnsi="Abadi"/>
          <w:sz w:val="28"/>
          <w:szCs w:val="28"/>
        </w:rPr>
      </w:pPr>
      <w:r w:rsidRPr="00E57298">
        <w:rPr>
          <w:rFonts w:ascii="Abadi" w:hAnsi="Abadi"/>
          <w:b/>
          <w:bCs/>
          <w:sz w:val="28"/>
          <w:szCs w:val="28"/>
        </w:rPr>
        <w:t>Storytelling Integration:</w:t>
      </w:r>
    </w:p>
    <w:p w14:paraId="005379D2"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Pair each recipe with personal anecdotes, historical background, or cultural significance.</w:t>
      </w:r>
    </w:p>
    <w:p w14:paraId="1D753064"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Highlight unique regional variations and how dishes have evolved over time.</w:t>
      </w:r>
    </w:p>
    <w:p w14:paraId="33CE25EA" w14:textId="77777777" w:rsidR="004E736D" w:rsidRPr="00E57298" w:rsidRDefault="004E736D" w:rsidP="00F438E1">
      <w:pPr>
        <w:numPr>
          <w:ilvl w:val="0"/>
          <w:numId w:val="93"/>
        </w:numPr>
        <w:rPr>
          <w:rFonts w:ascii="Abadi" w:hAnsi="Abadi"/>
          <w:sz w:val="28"/>
          <w:szCs w:val="28"/>
        </w:rPr>
      </w:pPr>
      <w:r w:rsidRPr="00E57298">
        <w:rPr>
          <w:rFonts w:ascii="Abadi" w:hAnsi="Abadi"/>
          <w:b/>
          <w:bCs/>
          <w:sz w:val="28"/>
          <w:szCs w:val="28"/>
        </w:rPr>
        <w:t>Platform Design:</w:t>
      </w:r>
    </w:p>
    <w:p w14:paraId="0691475C"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Create a user-friendly website or app with features like advanced search filters (e.g., ingredients, region, occasion).</w:t>
      </w:r>
    </w:p>
    <w:p w14:paraId="0E6B38E1"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Add interactive elements like cooking tips, user-generated reviews, and Q&amp;A sections.</w:t>
      </w:r>
    </w:p>
    <w:p w14:paraId="4271BE28" w14:textId="77777777" w:rsidR="004E736D" w:rsidRPr="00E57298" w:rsidRDefault="004E736D" w:rsidP="00F438E1">
      <w:pPr>
        <w:numPr>
          <w:ilvl w:val="0"/>
          <w:numId w:val="93"/>
        </w:numPr>
        <w:rPr>
          <w:rFonts w:ascii="Abadi" w:hAnsi="Abadi"/>
          <w:sz w:val="28"/>
          <w:szCs w:val="28"/>
        </w:rPr>
      </w:pPr>
      <w:r w:rsidRPr="00E57298">
        <w:rPr>
          <w:rFonts w:ascii="Abadi" w:hAnsi="Abadi"/>
          <w:b/>
          <w:bCs/>
          <w:sz w:val="28"/>
          <w:szCs w:val="28"/>
        </w:rPr>
        <w:t>Global Accessibility:</w:t>
      </w:r>
    </w:p>
    <w:p w14:paraId="2098DF62"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Offer multilingual content in Arabic, English, and other major languages.</w:t>
      </w:r>
    </w:p>
    <w:p w14:paraId="23BE827A"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Incorporate metric and imperial measurement options to cater to diverse users.</w:t>
      </w:r>
    </w:p>
    <w:p w14:paraId="5EA04DEC" w14:textId="77777777" w:rsidR="004E736D" w:rsidRPr="00E57298" w:rsidRDefault="004E736D" w:rsidP="00F438E1">
      <w:pPr>
        <w:numPr>
          <w:ilvl w:val="0"/>
          <w:numId w:val="93"/>
        </w:numPr>
        <w:rPr>
          <w:rFonts w:ascii="Abadi" w:hAnsi="Abadi"/>
          <w:sz w:val="28"/>
          <w:szCs w:val="28"/>
        </w:rPr>
      </w:pPr>
      <w:r w:rsidRPr="00E57298">
        <w:rPr>
          <w:rFonts w:ascii="Abadi" w:hAnsi="Abadi"/>
          <w:b/>
          <w:bCs/>
          <w:sz w:val="28"/>
          <w:szCs w:val="28"/>
        </w:rPr>
        <w:t>Promotion and Outreach:</w:t>
      </w:r>
    </w:p>
    <w:p w14:paraId="46DA3B23"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t>Collaborate with food bloggers, influencers, and diaspora communities to promote the platform.</w:t>
      </w:r>
    </w:p>
    <w:p w14:paraId="3D1B96D7" w14:textId="77777777" w:rsidR="004E736D" w:rsidRPr="00E57298" w:rsidRDefault="004E736D" w:rsidP="00F438E1">
      <w:pPr>
        <w:numPr>
          <w:ilvl w:val="1"/>
          <w:numId w:val="93"/>
        </w:numPr>
        <w:rPr>
          <w:rFonts w:ascii="Abadi" w:hAnsi="Abadi"/>
          <w:sz w:val="28"/>
          <w:szCs w:val="28"/>
        </w:rPr>
      </w:pPr>
      <w:r w:rsidRPr="00E57298">
        <w:rPr>
          <w:rFonts w:ascii="Abadi" w:hAnsi="Abadi"/>
          <w:sz w:val="28"/>
          <w:szCs w:val="28"/>
        </w:rPr>
        <w:lastRenderedPageBreak/>
        <w:t>Organize virtual cooking classes or live-streamed recipe demonstrations to engage users.</w:t>
      </w:r>
    </w:p>
    <w:p w14:paraId="667689E0" w14:textId="77777777" w:rsidR="004E736D" w:rsidRPr="00E57298" w:rsidRDefault="00A6641F" w:rsidP="004E736D">
      <w:pPr>
        <w:rPr>
          <w:rFonts w:ascii="Abadi" w:hAnsi="Abadi"/>
          <w:sz w:val="28"/>
          <w:szCs w:val="28"/>
        </w:rPr>
      </w:pPr>
      <w:r>
        <w:rPr>
          <w:rFonts w:ascii="Abadi" w:hAnsi="Abadi"/>
          <w:sz w:val="28"/>
          <w:szCs w:val="28"/>
        </w:rPr>
        <w:pict w14:anchorId="028478F2">
          <v:rect id="_x0000_i1091" style="width:0;height:1.5pt" o:hralign="center" o:hrstd="t" o:hr="t" fillcolor="#a0a0a0" stroked="f"/>
        </w:pict>
      </w:r>
    </w:p>
    <w:p w14:paraId="6C94330F" w14:textId="77777777" w:rsidR="004E736D" w:rsidRPr="00E57298" w:rsidRDefault="004E736D" w:rsidP="004E736D">
      <w:pPr>
        <w:rPr>
          <w:rFonts w:ascii="Abadi" w:hAnsi="Abadi"/>
          <w:b/>
          <w:bCs/>
          <w:sz w:val="28"/>
          <w:szCs w:val="28"/>
        </w:rPr>
      </w:pPr>
      <w:r w:rsidRPr="00E57298">
        <w:rPr>
          <w:rFonts w:ascii="Abadi" w:hAnsi="Abadi"/>
          <w:b/>
          <w:bCs/>
          <w:sz w:val="28"/>
          <w:szCs w:val="28"/>
        </w:rPr>
        <w:t>Success Factors:</w:t>
      </w:r>
    </w:p>
    <w:p w14:paraId="0C77BABE" w14:textId="77777777" w:rsidR="004E736D" w:rsidRPr="00E57298" w:rsidRDefault="004E736D" w:rsidP="00F438E1">
      <w:pPr>
        <w:numPr>
          <w:ilvl w:val="0"/>
          <w:numId w:val="94"/>
        </w:numPr>
        <w:rPr>
          <w:rFonts w:ascii="Abadi" w:hAnsi="Abadi"/>
          <w:sz w:val="28"/>
          <w:szCs w:val="28"/>
        </w:rPr>
      </w:pPr>
      <w:r w:rsidRPr="00E57298">
        <w:rPr>
          <w:rFonts w:ascii="Abadi" w:hAnsi="Abadi"/>
          <w:b/>
          <w:bCs/>
          <w:sz w:val="28"/>
          <w:szCs w:val="28"/>
        </w:rPr>
        <w:t>Authenticity:</w:t>
      </w:r>
      <w:r w:rsidRPr="00E57298">
        <w:rPr>
          <w:rFonts w:ascii="Abadi" w:hAnsi="Abadi"/>
          <w:sz w:val="28"/>
          <w:szCs w:val="28"/>
        </w:rPr>
        <w:t xml:space="preserve"> Ensures recipes and stories are sourced directly from Palestinian communities.</w:t>
      </w:r>
    </w:p>
    <w:p w14:paraId="6843BAE7" w14:textId="77777777" w:rsidR="004E736D" w:rsidRPr="00E57298" w:rsidRDefault="004E736D" w:rsidP="00F438E1">
      <w:pPr>
        <w:numPr>
          <w:ilvl w:val="0"/>
          <w:numId w:val="94"/>
        </w:numPr>
        <w:rPr>
          <w:rFonts w:ascii="Abadi" w:hAnsi="Abadi"/>
          <w:sz w:val="28"/>
          <w:szCs w:val="28"/>
        </w:rPr>
      </w:pPr>
      <w:r w:rsidRPr="00E57298">
        <w:rPr>
          <w:rFonts w:ascii="Abadi" w:hAnsi="Abadi"/>
          <w:b/>
          <w:bCs/>
          <w:sz w:val="28"/>
          <w:szCs w:val="28"/>
        </w:rPr>
        <w:t>Engaging Content:</w:t>
      </w:r>
      <w:r w:rsidRPr="00E57298">
        <w:rPr>
          <w:rFonts w:ascii="Abadi" w:hAnsi="Abadi"/>
          <w:sz w:val="28"/>
          <w:szCs w:val="28"/>
        </w:rPr>
        <w:t xml:space="preserve"> High-quality visuals, videos, and storytelling keep users interested and returning.</w:t>
      </w:r>
    </w:p>
    <w:p w14:paraId="09660C62" w14:textId="77777777" w:rsidR="004E736D" w:rsidRPr="00E57298" w:rsidRDefault="004E736D" w:rsidP="00F438E1">
      <w:pPr>
        <w:numPr>
          <w:ilvl w:val="0"/>
          <w:numId w:val="94"/>
        </w:numPr>
        <w:rPr>
          <w:rFonts w:ascii="Abadi" w:hAnsi="Abadi"/>
          <w:sz w:val="28"/>
          <w:szCs w:val="28"/>
        </w:rPr>
      </w:pPr>
      <w:r w:rsidRPr="00E57298">
        <w:rPr>
          <w:rFonts w:ascii="Abadi" w:hAnsi="Abadi"/>
          <w:b/>
          <w:bCs/>
          <w:sz w:val="28"/>
          <w:szCs w:val="28"/>
        </w:rPr>
        <w:t>Global Reach:</w:t>
      </w:r>
      <w:r w:rsidRPr="00E57298">
        <w:rPr>
          <w:rFonts w:ascii="Abadi" w:hAnsi="Abadi"/>
          <w:sz w:val="28"/>
          <w:szCs w:val="28"/>
        </w:rPr>
        <w:t xml:space="preserve"> Multilingual access and digital distribution ensure the platform reaches audiences worldwide.</w:t>
      </w:r>
    </w:p>
    <w:p w14:paraId="2AF5C4A0" w14:textId="77777777" w:rsidR="004E736D" w:rsidRPr="00E57298" w:rsidRDefault="00A6641F" w:rsidP="004E736D">
      <w:pPr>
        <w:rPr>
          <w:rFonts w:ascii="Abadi" w:hAnsi="Abadi"/>
          <w:sz w:val="28"/>
          <w:szCs w:val="28"/>
        </w:rPr>
      </w:pPr>
      <w:r>
        <w:rPr>
          <w:rFonts w:ascii="Abadi" w:hAnsi="Abadi"/>
          <w:sz w:val="28"/>
          <w:szCs w:val="28"/>
        </w:rPr>
        <w:pict w14:anchorId="2F20886C">
          <v:rect id="_x0000_i1092" style="width:0;height:1.5pt" o:hralign="center" o:hrstd="t" o:hr="t" fillcolor="#a0a0a0" stroked="f"/>
        </w:pict>
      </w:r>
    </w:p>
    <w:p w14:paraId="3184EA5E"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531FF37C" w14:textId="77777777" w:rsidR="004E736D" w:rsidRPr="00E57298" w:rsidRDefault="004E736D" w:rsidP="00F438E1">
      <w:pPr>
        <w:numPr>
          <w:ilvl w:val="0"/>
          <w:numId w:val="95"/>
        </w:numPr>
        <w:rPr>
          <w:rFonts w:ascii="Abadi" w:hAnsi="Abadi"/>
          <w:sz w:val="28"/>
          <w:szCs w:val="28"/>
        </w:rPr>
      </w:pPr>
      <w:r w:rsidRPr="00E57298">
        <w:rPr>
          <w:rFonts w:ascii="Abadi" w:hAnsi="Abadi"/>
          <w:b/>
          <w:bCs/>
          <w:sz w:val="28"/>
          <w:szCs w:val="28"/>
        </w:rPr>
        <w:t>Content Collection Challenges:</w:t>
      </w:r>
      <w:r w:rsidRPr="00E57298">
        <w:rPr>
          <w:rFonts w:ascii="Abadi" w:hAnsi="Abadi"/>
          <w:sz w:val="28"/>
          <w:szCs w:val="28"/>
        </w:rPr>
        <w:t xml:space="preserve"> Gathering authentic recipes and stories from various regions requires extensive outreach.</w:t>
      </w:r>
    </w:p>
    <w:p w14:paraId="0BCCC600" w14:textId="77777777" w:rsidR="004E736D" w:rsidRPr="00E57298" w:rsidRDefault="004E736D" w:rsidP="00F438E1">
      <w:pPr>
        <w:numPr>
          <w:ilvl w:val="0"/>
          <w:numId w:val="95"/>
        </w:numPr>
        <w:rPr>
          <w:rFonts w:ascii="Abadi" w:hAnsi="Abadi"/>
          <w:sz w:val="28"/>
          <w:szCs w:val="28"/>
        </w:rPr>
      </w:pPr>
      <w:r w:rsidRPr="00E57298">
        <w:rPr>
          <w:rFonts w:ascii="Abadi" w:hAnsi="Abadi"/>
          <w:b/>
          <w:bCs/>
          <w:sz w:val="28"/>
          <w:szCs w:val="28"/>
        </w:rPr>
        <w:t>Technical Barriers:</w:t>
      </w:r>
      <w:r w:rsidRPr="00E57298">
        <w:rPr>
          <w:rFonts w:ascii="Abadi" w:hAnsi="Abadi"/>
          <w:sz w:val="28"/>
          <w:szCs w:val="28"/>
        </w:rPr>
        <w:t xml:space="preserve"> Ensuring the platform functions smoothly across devices and languages may require significant investment.</w:t>
      </w:r>
    </w:p>
    <w:p w14:paraId="49D49B55" w14:textId="77777777" w:rsidR="004E736D" w:rsidRPr="00E57298" w:rsidRDefault="004E736D" w:rsidP="00F438E1">
      <w:pPr>
        <w:numPr>
          <w:ilvl w:val="0"/>
          <w:numId w:val="95"/>
        </w:numPr>
        <w:rPr>
          <w:rFonts w:ascii="Abadi" w:hAnsi="Abadi"/>
          <w:sz w:val="28"/>
          <w:szCs w:val="28"/>
        </w:rPr>
      </w:pPr>
      <w:r w:rsidRPr="00E57298">
        <w:rPr>
          <w:rFonts w:ascii="Abadi" w:hAnsi="Abadi"/>
          <w:b/>
          <w:bCs/>
          <w:sz w:val="28"/>
          <w:szCs w:val="28"/>
        </w:rPr>
        <w:t>Cultural Misappropriation:</w:t>
      </w:r>
      <w:r w:rsidRPr="00E57298">
        <w:rPr>
          <w:rFonts w:ascii="Abadi" w:hAnsi="Abadi"/>
          <w:sz w:val="28"/>
          <w:szCs w:val="28"/>
        </w:rPr>
        <w:t xml:space="preserve"> Protecting the archive from misuse or misrepresentation by external entities is essential.</w:t>
      </w:r>
    </w:p>
    <w:p w14:paraId="7C57E198" w14:textId="77777777" w:rsidR="004E736D" w:rsidRDefault="004E736D" w:rsidP="004E736D">
      <w:pPr>
        <w:rPr>
          <w:rFonts w:ascii="Abadi" w:hAnsi="Abadi"/>
          <w:sz w:val="28"/>
          <w:szCs w:val="28"/>
        </w:rPr>
      </w:pPr>
      <w:r>
        <w:rPr>
          <w:rFonts w:ascii="Abadi" w:hAnsi="Abadi"/>
          <w:sz w:val="28"/>
          <w:szCs w:val="28"/>
        </w:rPr>
        <w:br w:type="page"/>
      </w:r>
    </w:p>
    <w:p w14:paraId="52767CA1" w14:textId="77777777" w:rsidR="004E736D" w:rsidRPr="00E57298" w:rsidRDefault="004E736D" w:rsidP="004E736D">
      <w:pPr>
        <w:pStyle w:val="Heading2"/>
      </w:pPr>
      <w:bookmarkStart w:id="17" w:name="_Toc187761634"/>
      <w:r w:rsidRPr="00E57298">
        <w:lastRenderedPageBreak/>
        <w:t>2. Virtual Cooking Classes: Teaching Palestinian Culinary Arts Online</w:t>
      </w:r>
      <w:bookmarkEnd w:id="17"/>
    </w:p>
    <w:p w14:paraId="2698026F"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30A21CEA" w14:textId="77777777" w:rsidR="004E736D" w:rsidRPr="00E57298" w:rsidRDefault="004E736D" w:rsidP="004E736D">
      <w:pPr>
        <w:rPr>
          <w:rFonts w:ascii="Abadi" w:hAnsi="Abadi"/>
          <w:sz w:val="28"/>
          <w:szCs w:val="28"/>
        </w:rPr>
      </w:pPr>
      <w:r w:rsidRPr="00E57298">
        <w:rPr>
          <w:rFonts w:ascii="Abadi" w:hAnsi="Abadi"/>
          <w:sz w:val="28"/>
          <w:szCs w:val="28"/>
        </w:rPr>
        <w:t>Host online workshops that teach traditional Palestinian culinary techniques to global audiences. These classes would feature expert chefs, home cooks, and cultural historians who guide participants through recipes while sharing stories and cultural insights, creating an immersive learning experience.</w:t>
      </w:r>
    </w:p>
    <w:p w14:paraId="563C0683" w14:textId="77777777" w:rsidR="004E736D" w:rsidRPr="00E57298" w:rsidRDefault="00A6641F" w:rsidP="004E736D">
      <w:pPr>
        <w:rPr>
          <w:rFonts w:ascii="Abadi" w:hAnsi="Abadi"/>
          <w:sz w:val="28"/>
          <w:szCs w:val="28"/>
        </w:rPr>
      </w:pPr>
      <w:r>
        <w:rPr>
          <w:rFonts w:ascii="Abadi" w:hAnsi="Abadi"/>
          <w:sz w:val="28"/>
          <w:szCs w:val="28"/>
        </w:rPr>
        <w:pict w14:anchorId="0E1E6D08">
          <v:rect id="_x0000_i1093" style="width:0;height:1.5pt" o:hralign="center" o:hrstd="t" o:hr="t" fillcolor="#a0a0a0" stroked="f"/>
        </w:pict>
      </w:r>
    </w:p>
    <w:p w14:paraId="57D2B0B2"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48D18617" w14:textId="77777777" w:rsidR="004E736D" w:rsidRPr="00E57298" w:rsidRDefault="004E736D" w:rsidP="004E736D">
      <w:pPr>
        <w:rPr>
          <w:rFonts w:ascii="Abadi" w:hAnsi="Abadi"/>
          <w:sz w:val="28"/>
          <w:szCs w:val="28"/>
        </w:rPr>
      </w:pPr>
      <w:r w:rsidRPr="00E57298">
        <w:rPr>
          <w:rFonts w:ascii="Abadi" w:hAnsi="Abadi"/>
          <w:sz w:val="28"/>
          <w:szCs w:val="28"/>
        </w:rPr>
        <w:t>This leapfrogs traditional cooking classes by using digital platforms to overcome geographical barriers and expand access. It ensures the preservation and sharing of Palestinian culinary arts with a global audience, fostering cultural pride and international appreciation.</w:t>
      </w:r>
    </w:p>
    <w:p w14:paraId="2911E9A3" w14:textId="77777777" w:rsidR="004E736D" w:rsidRPr="00E57298" w:rsidRDefault="00A6641F" w:rsidP="004E736D">
      <w:pPr>
        <w:rPr>
          <w:rFonts w:ascii="Abadi" w:hAnsi="Abadi"/>
          <w:sz w:val="28"/>
          <w:szCs w:val="28"/>
        </w:rPr>
      </w:pPr>
      <w:r>
        <w:rPr>
          <w:rFonts w:ascii="Abadi" w:hAnsi="Abadi"/>
          <w:sz w:val="28"/>
          <w:szCs w:val="28"/>
        </w:rPr>
        <w:pict w14:anchorId="40499590">
          <v:rect id="_x0000_i1094" style="width:0;height:1.5pt" o:hralign="center" o:hrstd="t" o:hr="t" fillcolor="#a0a0a0" stroked="f"/>
        </w:pict>
      </w:r>
    </w:p>
    <w:p w14:paraId="2F3CDE6B"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4D2D7E4B" w14:textId="77777777" w:rsidR="004E736D" w:rsidRPr="00E57298" w:rsidRDefault="004E736D" w:rsidP="00F438E1">
      <w:pPr>
        <w:numPr>
          <w:ilvl w:val="0"/>
          <w:numId w:val="96"/>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Utilizes video conferencing tools, interactive Q&amp;A features, and multi-camera setups for a seamless learning experience.</w:t>
      </w:r>
    </w:p>
    <w:p w14:paraId="6552F1C3" w14:textId="77777777" w:rsidR="004E736D" w:rsidRPr="00E57298" w:rsidRDefault="004E736D" w:rsidP="00F438E1">
      <w:pPr>
        <w:numPr>
          <w:ilvl w:val="0"/>
          <w:numId w:val="96"/>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cooking demonstrations with cultural storytelling and live interaction.</w:t>
      </w:r>
    </w:p>
    <w:p w14:paraId="3A11C2F9" w14:textId="77777777" w:rsidR="004E736D" w:rsidRPr="00E57298" w:rsidRDefault="004E736D" w:rsidP="00F438E1">
      <w:pPr>
        <w:numPr>
          <w:ilvl w:val="0"/>
          <w:numId w:val="96"/>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in-person classes or physical spaces, making Palestinian culinary education scalable and accessible.</w:t>
      </w:r>
    </w:p>
    <w:p w14:paraId="56718AF8" w14:textId="77777777" w:rsidR="004E736D" w:rsidRPr="00E57298" w:rsidRDefault="004E736D" w:rsidP="00F438E1">
      <w:pPr>
        <w:numPr>
          <w:ilvl w:val="0"/>
          <w:numId w:val="96"/>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Establishes a new way to promote Palestinian culture through food education and digital engagement.</w:t>
      </w:r>
    </w:p>
    <w:p w14:paraId="5CED34FE" w14:textId="77777777" w:rsidR="004E736D" w:rsidRPr="00E57298" w:rsidRDefault="004E736D" w:rsidP="00F438E1">
      <w:pPr>
        <w:numPr>
          <w:ilvl w:val="0"/>
          <w:numId w:val="96"/>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a global network of enthusiasts who can preserve and pass on Palestinian culinary traditions.</w:t>
      </w:r>
    </w:p>
    <w:p w14:paraId="1316D981" w14:textId="77777777" w:rsidR="004E736D" w:rsidRPr="00E57298" w:rsidRDefault="00A6641F" w:rsidP="004E736D">
      <w:pPr>
        <w:rPr>
          <w:rFonts w:ascii="Abadi" w:hAnsi="Abadi"/>
          <w:sz w:val="28"/>
          <w:szCs w:val="28"/>
        </w:rPr>
      </w:pPr>
      <w:r>
        <w:rPr>
          <w:rFonts w:ascii="Abadi" w:hAnsi="Abadi"/>
          <w:sz w:val="28"/>
          <w:szCs w:val="28"/>
        </w:rPr>
        <w:pict w14:anchorId="61FB7DFE">
          <v:rect id="_x0000_i1095" style="width:0;height:1.5pt" o:hralign="center" o:hrstd="t" o:hr="t" fillcolor="#a0a0a0" stroked="f"/>
        </w:pict>
      </w:r>
    </w:p>
    <w:p w14:paraId="6EA2EC8C"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7B59AA05" w14:textId="77777777" w:rsidR="004E736D" w:rsidRPr="00E57298" w:rsidRDefault="004E736D" w:rsidP="00F438E1">
      <w:pPr>
        <w:numPr>
          <w:ilvl w:val="0"/>
          <w:numId w:val="97"/>
        </w:numPr>
        <w:rPr>
          <w:rFonts w:ascii="Abadi" w:hAnsi="Abadi"/>
          <w:sz w:val="28"/>
          <w:szCs w:val="28"/>
        </w:rPr>
      </w:pPr>
      <w:proofErr w:type="spellStart"/>
      <w:r w:rsidRPr="00E57298">
        <w:rPr>
          <w:rFonts w:ascii="Abadi" w:hAnsi="Abadi"/>
          <w:b/>
          <w:bCs/>
          <w:sz w:val="28"/>
          <w:szCs w:val="28"/>
        </w:rPr>
        <w:t>MasterClass</w:t>
      </w:r>
      <w:proofErr w:type="spellEnd"/>
      <w:r w:rsidRPr="00E57298">
        <w:rPr>
          <w:rFonts w:ascii="Abadi" w:hAnsi="Abadi"/>
          <w:b/>
          <w:bCs/>
          <w:sz w:val="28"/>
          <w:szCs w:val="28"/>
        </w:rPr>
        <w:t xml:space="preserve"> (Global):</w:t>
      </w:r>
      <w:r w:rsidRPr="00E57298">
        <w:rPr>
          <w:rFonts w:ascii="Abadi" w:hAnsi="Abadi"/>
          <w:sz w:val="28"/>
          <w:szCs w:val="28"/>
        </w:rPr>
        <w:t xml:space="preserve"> Offers online cooking tutorials led by renowned chefs.</w:t>
      </w:r>
    </w:p>
    <w:p w14:paraId="39DC8910" w14:textId="77777777" w:rsidR="004E736D" w:rsidRPr="00E57298" w:rsidRDefault="004E736D" w:rsidP="00F438E1">
      <w:pPr>
        <w:numPr>
          <w:ilvl w:val="0"/>
          <w:numId w:val="97"/>
        </w:numPr>
        <w:rPr>
          <w:rFonts w:ascii="Abadi" w:hAnsi="Abadi"/>
          <w:sz w:val="28"/>
          <w:szCs w:val="28"/>
        </w:rPr>
      </w:pPr>
      <w:r w:rsidRPr="00E57298">
        <w:rPr>
          <w:rFonts w:ascii="Abadi" w:hAnsi="Abadi"/>
          <w:b/>
          <w:bCs/>
          <w:sz w:val="28"/>
          <w:szCs w:val="28"/>
        </w:rPr>
        <w:t>Delish Cooking Classes:</w:t>
      </w:r>
      <w:r w:rsidRPr="00E57298">
        <w:rPr>
          <w:rFonts w:ascii="Abadi" w:hAnsi="Abadi"/>
          <w:sz w:val="28"/>
          <w:szCs w:val="28"/>
        </w:rPr>
        <w:t xml:space="preserve"> Virtual classes featuring diverse cuisines and live instructor interaction.</w:t>
      </w:r>
    </w:p>
    <w:p w14:paraId="5C82FF68" w14:textId="77777777" w:rsidR="004E736D" w:rsidRPr="00E57298" w:rsidRDefault="004E736D" w:rsidP="00F438E1">
      <w:pPr>
        <w:numPr>
          <w:ilvl w:val="0"/>
          <w:numId w:val="97"/>
        </w:numPr>
        <w:rPr>
          <w:rFonts w:ascii="Abadi" w:hAnsi="Abadi"/>
          <w:sz w:val="28"/>
          <w:szCs w:val="28"/>
        </w:rPr>
      </w:pPr>
      <w:r w:rsidRPr="00E57298">
        <w:rPr>
          <w:rFonts w:ascii="Abadi" w:hAnsi="Abadi"/>
          <w:b/>
          <w:bCs/>
          <w:sz w:val="28"/>
          <w:szCs w:val="28"/>
        </w:rPr>
        <w:lastRenderedPageBreak/>
        <w:t>Great British Bake Off’s Virtual Experiences:</w:t>
      </w:r>
      <w:r w:rsidRPr="00E57298">
        <w:rPr>
          <w:rFonts w:ascii="Abadi" w:hAnsi="Abadi"/>
          <w:sz w:val="28"/>
          <w:szCs w:val="28"/>
        </w:rPr>
        <w:t xml:space="preserve"> Combines entertainment with live cooking lessons.</w:t>
      </w:r>
    </w:p>
    <w:p w14:paraId="288D1565" w14:textId="77777777" w:rsidR="004E736D" w:rsidRPr="00E57298" w:rsidRDefault="00A6641F" w:rsidP="004E736D">
      <w:pPr>
        <w:rPr>
          <w:rFonts w:ascii="Abadi" w:hAnsi="Abadi"/>
          <w:sz w:val="28"/>
          <w:szCs w:val="28"/>
        </w:rPr>
      </w:pPr>
      <w:r>
        <w:rPr>
          <w:rFonts w:ascii="Abadi" w:hAnsi="Abadi"/>
          <w:sz w:val="28"/>
          <w:szCs w:val="28"/>
        </w:rPr>
        <w:pict w14:anchorId="081D5A76">
          <v:rect id="_x0000_i1096" style="width:0;height:1.5pt" o:hralign="center" o:hrstd="t" o:hr="t" fillcolor="#a0a0a0" stroked="f"/>
        </w:pict>
      </w:r>
    </w:p>
    <w:p w14:paraId="477A8AA6"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4325DCAB" w14:textId="77777777" w:rsidR="004E736D" w:rsidRPr="00E57298" w:rsidRDefault="004E736D" w:rsidP="00F438E1">
      <w:pPr>
        <w:numPr>
          <w:ilvl w:val="0"/>
          <w:numId w:val="98"/>
        </w:numPr>
        <w:rPr>
          <w:rFonts w:ascii="Abadi" w:hAnsi="Abadi"/>
          <w:sz w:val="28"/>
          <w:szCs w:val="28"/>
        </w:rPr>
      </w:pPr>
      <w:r w:rsidRPr="00E57298">
        <w:rPr>
          <w:rFonts w:ascii="Abadi" w:hAnsi="Abadi"/>
          <w:b/>
          <w:bCs/>
          <w:sz w:val="28"/>
          <w:szCs w:val="28"/>
        </w:rPr>
        <w:t>Program Structure:</w:t>
      </w:r>
    </w:p>
    <w:p w14:paraId="1E8F6836"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 xml:space="preserve">Host live, interactive classes focusing on a single dish or culinary theme (e.g., </w:t>
      </w:r>
      <w:proofErr w:type="spellStart"/>
      <w:r w:rsidRPr="00E57298">
        <w:rPr>
          <w:rFonts w:ascii="Abadi" w:hAnsi="Abadi"/>
          <w:sz w:val="28"/>
          <w:szCs w:val="28"/>
        </w:rPr>
        <w:t>maqlooba</w:t>
      </w:r>
      <w:proofErr w:type="spellEnd"/>
      <w:r w:rsidRPr="00E57298">
        <w:rPr>
          <w:rFonts w:ascii="Abadi" w:hAnsi="Abadi"/>
          <w:sz w:val="28"/>
          <w:szCs w:val="28"/>
        </w:rPr>
        <w:t>, za’atar bread).</w:t>
      </w:r>
    </w:p>
    <w:p w14:paraId="7E9D9C28"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Include workshops for different skill levels, from beginners to advanced cooks.</w:t>
      </w:r>
    </w:p>
    <w:p w14:paraId="7F7CA1BD" w14:textId="77777777" w:rsidR="004E736D" w:rsidRPr="00E57298" w:rsidRDefault="004E736D" w:rsidP="00F438E1">
      <w:pPr>
        <w:numPr>
          <w:ilvl w:val="0"/>
          <w:numId w:val="98"/>
        </w:numPr>
        <w:rPr>
          <w:rFonts w:ascii="Abadi" w:hAnsi="Abadi"/>
          <w:sz w:val="28"/>
          <w:szCs w:val="28"/>
        </w:rPr>
      </w:pPr>
      <w:r w:rsidRPr="00E57298">
        <w:rPr>
          <w:rFonts w:ascii="Abadi" w:hAnsi="Abadi"/>
          <w:b/>
          <w:bCs/>
          <w:sz w:val="28"/>
          <w:szCs w:val="28"/>
        </w:rPr>
        <w:t>Cultural Storytelling:</w:t>
      </w:r>
    </w:p>
    <w:p w14:paraId="6B55CF8F"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Pair recipes with cultural and historical narratives about the dish’s origins, regional variations, and significance.</w:t>
      </w:r>
    </w:p>
    <w:p w14:paraId="5608A38C"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Highlight the role of food in Palestinian traditions, celebrations, and daily life.</w:t>
      </w:r>
    </w:p>
    <w:p w14:paraId="247722C7" w14:textId="77777777" w:rsidR="004E736D" w:rsidRPr="00E57298" w:rsidRDefault="004E736D" w:rsidP="00F438E1">
      <w:pPr>
        <w:numPr>
          <w:ilvl w:val="0"/>
          <w:numId w:val="98"/>
        </w:numPr>
        <w:rPr>
          <w:rFonts w:ascii="Abadi" w:hAnsi="Abadi"/>
          <w:sz w:val="28"/>
          <w:szCs w:val="28"/>
        </w:rPr>
      </w:pPr>
      <w:r w:rsidRPr="00E57298">
        <w:rPr>
          <w:rFonts w:ascii="Abadi" w:hAnsi="Abadi"/>
          <w:b/>
          <w:bCs/>
          <w:sz w:val="28"/>
          <w:szCs w:val="28"/>
        </w:rPr>
        <w:t>Interactive Features:</w:t>
      </w:r>
    </w:p>
    <w:p w14:paraId="097DFBDF"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Enable participants to ask questions, share their progress, and receive real-time feedback during sessions.</w:t>
      </w:r>
    </w:p>
    <w:p w14:paraId="413449BE"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Include follow-up materials like recipe PDFs, ingredient substitution guides, and recorded sessions for later access.</w:t>
      </w:r>
    </w:p>
    <w:p w14:paraId="0DFDCC8D" w14:textId="77777777" w:rsidR="004E736D" w:rsidRPr="00E57298" w:rsidRDefault="004E736D" w:rsidP="00F438E1">
      <w:pPr>
        <w:numPr>
          <w:ilvl w:val="0"/>
          <w:numId w:val="98"/>
        </w:numPr>
        <w:rPr>
          <w:rFonts w:ascii="Abadi" w:hAnsi="Abadi"/>
          <w:sz w:val="28"/>
          <w:szCs w:val="28"/>
        </w:rPr>
      </w:pPr>
      <w:r w:rsidRPr="00E57298">
        <w:rPr>
          <w:rFonts w:ascii="Abadi" w:hAnsi="Abadi"/>
          <w:b/>
          <w:bCs/>
          <w:sz w:val="28"/>
          <w:szCs w:val="28"/>
        </w:rPr>
        <w:t>Global Accessibility:</w:t>
      </w:r>
    </w:p>
    <w:p w14:paraId="5C9CFE7C"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Offer classes in multiple time zones and languages (e.g., Arabic, English, French).</w:t>
      </w:r>
    </w:p>
    <w:p w14:paraId="0DDBBCE8"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Use metric and imperial measurements to accommodate global audiences.</w:t>
      </w:r>
    </w:p>
    <w:p w14:paraId="41EACC4D" w14:textId="77777777" w:rsidR="004E736D" w:rsidRPr="00E57298" w:rsidRDefault="004E736D" w:rsidP="00F438E1">
      <w:pPr>
        <w:numPr>
          <w:ilvl w:val="0"/>
          <w:numId w:val="98"/>
        </w:numPr>
        <w:rPr>
          <w:rFonts w:ascii="Abadi" w:hAnsi="Abadi"/>
          <w:sz w:val="28"/>
          <w:szCs w:val="28"/>
        </w:rPr>
      </w:pPr>
      <w:r w:rsidRPr="00E57298">
        <w:rPr>
          <w:rFonts w:ascii="Abadi" w:hAnsi="Abadi"/>
          <w:b/>
          <w:bCs/>
          <w:sz w:val="28"/>
          <w:szCs w:val="28"/>
        </w:rPr>
        <w:t>Promotion and Outreach:</w:t>
      </w:r>
    </w:p>
    <w:p w14:paraId="67AC6C67"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Collaborate with food influencers, cultural organizations, and Palestinian diaspora networks to promote classes.</w:t>
      </w:r>
    </w:p>
    <w:p w14:paraId="5CC7A1BA" w14:textId="77777777" w:rsidR="004E736D" w:rsidRPr="00E57298" w:rsidRDefault="004E736D" w:rsidP="00F438E1">
      <w:pPr>
        <w:numPr>
          <w:ilvl w:val="1"/>
          <w:numId w:val="98"/>
        </w:numPr>
        <w:rPr>
          <w:rFonts w:ascii="Abadi" w:hAnsi="Abadi"/>
          <w:sz w:val="28"/>
          <w:szCs w:val="28"/>
        </w:rPr>
      </w:pPr>
      <w:r w:rsidRPr="00E57298">
        <w:rPr>
          <w:rFonts w:ascii="Abadi" w:hAnsi="Abadi"/>
          <w:sz w:val="28"/>
          <w:szCs w:val="28"/>
        </w:rPr>
        <w:t>Host special events with guest chefs or cultural figures to attract broader audiences.</w:t>
      </w:r>
    </w:p>
    <w:p w14:paraId="71945580" w14:textId="77777777" w:rsidR="004E736D" w:rsidRPr="00E57298" w:rsidRDefault="00A6641F" w:rsidP="004E736D">
      <w:pPr>
        <w:rPr>
          <w:rFonts w:ascii="Abadi" w:hAnsi="Abadi"/>
          <w:sz w:val="28"/>
          <w:szCs w:val="28"/>
        </w:rPr>
      </w:pPr>
      <w:r>
        <w:rPr>
          <w:rFonts w:ascii="Abadi" w:hAnsi="Abadi"/>
          <w:sz w:val="28"/>
          <w:szCs w:val="28"/>
        </w:rPr>
        <w:pict w14:anchorId="69240488">
          <v:rect id="_x0000_i1097" style="width:0;height:1.5pt" o:hralign="center" o:hrstd="t" o:hr="t" fillcolor="#a0a0a0" stroked="f"/>
        </w:pict>
      </w:r>
    </w:p>
    <w:p w14:paraId="62A11625" w14:textId="77777777" w:rsidR="004E736D" w:rsidRPr="00E57298" w:rsidRDefault="004E736D" w:rsidP="004E736D">
      <w:pPr>
        <w:rPr>
          <w:rFonts w:ascii="Abadi" w:hAnsi="Abadi"/>
          <w:b/>
          <w:bCs/>
          <w:sz w:val="28"/>
          <w:szCs w:val="28"/>
        </w:rPr>
      </w:pPr>
      <w:r w:rsidRPr="00E57298">
        <w:rPr>
          <w:rFonts w:ascii="Abadi" w:hAnsi="Abadi"/>
          <w:b/>
          <w:bCs/>
          <w:sz w:val="28"/>
          <w:szCs w:val="28"/>
        </w:rPr>
        <w:t>Success Factors:</w:t>
      </w:r>
    </w:p>
    <w:p w14:paraId="58DB7304" w14:textId="77777777" w:rsidR="004E736D" w:rsidRPr="00E57298" w:rsidRDefault="004E736D" w:rsidP="00F438E1">
      <w:pPr>
        <w:numPr>
          <w:ilvl w:val="0"/>
          <w:numId w:val="99"/>
        </w:numPr>
        <w:rPr>
          <w:rFonts w:ascii="Abadi" w:hAnsi="Abadi"/>
          <w:sz w:val="28"/>
          <w:szCs w:val="28"/>
        </w:rPr>
      </w:pPr>
      <w:r w:rsidRPr="00E57298">
        <w:rPr>
          <w:rFonts w:ascii="Abadi" w:hAnsi="Abadi"/>
          <w:b/>
          <w:bCs/>
          <w:sz w:val="28"/>
          <w:szCs w:val="28"/>
        </w:rPr>
        <w:lastRenderedPageBreak/>
        <w:t>Expert Instruction:</w:t>
      </w:r>
      <w:r w:rsidRPr="00E57298">
        <w:rPr>
          <w:rFonts w:ascii="Abadi" w:hAnsi="Abadi"/>
          <w:sz w:val="28"/>
          <w:szCs w:val="28"/>
        </w:rPr>
        <w:t xml:space="preserve"> Featuring skilled chefs and storytellers ensures authenticity and engagement.</w:t>
      </w:r>
    </w:p>
    <w:p w14:paraId="75D837AB" w14:textId="77777777" w:rsidR="004E736D" w:rsidRPr="00E57298" w:rsidRDefault="004E736D" w:rsidP="00F438E1">
      <w:pPr>
        <w:numPr>
          <w:ilvl w:val="0"/>
          <w:numId w:val="99"/>
        </w:numPr>
        <w:rPr>
          <w:rFonts w:ascii="Abadi" w:hAnsi="Abadi"/>
          <w:sz w:val="28"/>
          <w:szCs w:val="28"/>
        </w:rPr>
      </w:pPr>
      <w:r w:rsidRPr="00E57298">
        <w:rPr>
          <w:rFonts w:ascii="Abadi" w:hAnsi="Abadi"/>
          <w:b/>
          <w:bCs/>
          <w:sz w:val="28"/>
          <w:szCs w:val="28"/>
        </w:rPr>
        <w:t>Interactive Engagement:</w:t>
      </w:r>
      <w:r w:rsidRPr="00E57298">
        <w:rPr>
          <w:rFonts w:ascii="Abadi" w:hAnsi="Abadi"/>
          <w:sz w:val="28"/>
          <w:szCs w:val="28"/>
        </w:rPr>
        <w:t xml:space="preserve"> Real-time participation and cultural narratives enrich the learning experience.</w:t>
      </w:r>
    </w:p>
    <w:p w14:paraId="02DC8573" w14:textId="77777777" w:rsidR="004E736D" w:rsidRPr="00E57298" w:rsidRDefault="004E736D" w:rsidP="00F438E1">
      <w:pPr>
        <w:numPr>
          <w:ilvl w:val="0"/>
          <w:numId w:val="99"/>
        </w:numPr>
        <w:rPr>
          <w:rFonts w:ascii="Abadi" w:hAnsi="Abadi"/>
          <w:sz w:val="28"/>
          <w:szCs w:val="28"/>
        </w:rPr>
      </w:pPr>
      <w:r w:rsidRPr="00E57298">
        <w:rPr>
          <w:rFonts w:ascii="Abadi" w:hAnsi="Abadi"/>
          <w:b/>
          <w:bCs/>
          <w:sz w:val="28"/>
          <w:szCs w:val="28"/>
        </w:rPr>
        <w:t>Global Reach:</w:t>
      </w:r>
      <w:r w:rsidRPr="00E57298">
        <w:rPr>
          <w:rFonts w:ascii="Abadi" w:hAnsi="Abadi"/>
          <w:sz w:val="28"/>
          <w:szCs w:val="28"/>
        </w:rPr>
        <w:t xml:space="preserve"> Accessible scheduling, multilingual options, and digital tools broaden audience participation.</w:t>
      </w:r>
    </w:p>
    <w:p w14:paraId="60F836A9" w14:textId="77777777" w:rsidR="004E736D" w:rsidRPr="00E57298" w:rsidRDefault="00A6641F" w:rsidP="004E736D">
      <w:pPr>
        <w:rPr>
          <w:rFonts w:ascii="Abadi" w:hAnsi="Abadi"/>
          <w:sz w:val="28"/>
          <w:szCs w:val="28"/>
        </w:rPr>
      </w:pPr>
      <w:r>
        <w:rPr>
          <w:rFonts w:ascii="Abadi" w:hAnsi="Abadi"/>
          <w:sz w:val="28"/>
          <w:szCs w:val="28"/>
        </w:rPr>
        <w:pict w14:anchorId="25CEC0EE">
          <v:rect id="_x0000_i1098" style="width:0;height:1.5pt" o:hralign="center" o:hrstd="t" o:hr="t" fillcolor="#a0a0a0" stroked="f"/>
        </w:pict>
      </w:r>
    </w:p>
    <w:p w14:paraId="2D55DFD8"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527921E8" w14:textId="77777777" w:rsidR="004E736D" w:rsidRPr="00E57298" w:rsidRDefault="004E736D" w:rsidP="00F438E1">
      <w:pPr>
        <w:numPr>
          <w:ilvl w:val="0"/>
          <w:numId w:val="100"/>
        </w:numPr>
        <w:rPr>
          <w:rFonts w:ascii="Abadi" w:hAnsi="Abadi"/>
          <w:sz w:val="28"/>
          <w:szCs w:val="28"/>
        </w:rPr>
      </w:pPr>
      <w:r w:rsidRPr="00E57298">
        <w:rPr>
          <w:rFonts w:ascii="Abadi" w:hAnsi="Abadi"/>
          <w:b/>
          <w:bCs/>
          <w:sz w:val="28"/>
          <w:szCs w:val="28"/>
        </w:rPr>
        <w:t>Technical Challenges:</w:t>
      </w:r>
      <w:r w:rsidRPr="00E57298">
        <w:rPr>
          <w:rFonts w:ascii="Abadi" w:hAnsi="Abadi"/>
          <w:sz w:val="28"/>
          <w:szCs w:val="28"/>
        </w:rPr>
        <w:t xml:space="preserve"> Internet connectivity issues or unfamiliarity with digital tools could hinder participation.</w:t>
      </w:r>
    </w:p>
    <w:p w14:paraId="0C16A337" w14:textId="77777777" w:rsidR="004E736D" w:rsidRPr="00E57298" w:rsidRDefault="004E736D" w:rsidP="00F438E1">
      <w:pPr>
        <w:numPr>
          <w:ilvl w:val="0"/>
          <w:numId w:val="100"/>
        </w:numPr>
        <w:rPr>
          <w:rFonts w:ascii="Abadi" w:hAnsi="Abadi"/>
          <w:sz w:val="28"/>
          <w:szCs w:val="28"/>
        </w:rPr>
      </w:pPr>
      <w:r w:rsidRPr="00E57298">
        <w:rPr>
          <w:rFonts w:ascii="Abadi" w:hAnsi="Abadi"/>
          <w:b/>
          <w:bCs/>
          <w:sz w:val="28"/>
          <w:szCs w:val="28"/>
        </w:rPr>
        <w:t>Sustainability:</w:t>
      </w:r>
      <w:r w:rsidRPr="00E57298">
        <w:rPr>
          <w:rFonts w:ascii="Abadi" w:hAnsi="Abadi"/>
          <w:sz w:val="28"/>
          <w:szCs w:val="28"/>
        </w:rPr>
        <w:t xml:space="preserve"> Ensuring long-term interest and variety in class offerings requires continuous innovation.</w:t>
      </w:r>
    </w:p>
    <w:p w14:paraId="5B8037F7" w14:textId="77777777" w:rsidR="004E736D" w:rsidRPr="00E57298" w:rsidRDefault="004E736D" w:rsidP="00F438E1">
      <w:pPr>
        <w:numPr>
          <w:ilvl w:val="0"/>
          <w:numId w:val="100"/>
        </w:numPr>
        <w:rPr>
          <w:rFonts w:ascii="Abadi" w:hAnsi="Abadi"/>
          <w:sz w:val="28"/>
          <w:szCs w:val="28"/>
        </w:rPr>
      </w:pPr>
      <w:r w:rsidRPr="00E57298">
        <w:rPr>
          <w:rFonts w:ascii="Abadi" w:hAnsi="Abadi"/>
          <w:b/>
          <w:bCs/>
          <w:sz w:val="28"/>
          <w:szCs w:val="28"/>
        </w:rPr>
        <w:t>Cultural Sensitivity:</w:t>
      </w:r>
      <w:r w:rsidRPr="00E57298">
        <w:rPr>
          <w:rFonts w:ascii="Abadi" w:hAnsi="Abadi"/>
          <w:sz w:val="28"/>
          <w:szCs w:val="28"/>
        </w:rPr>
        <w:t xml:space="preserve"> Maintaining authenticity while appealing to global audiences requires thoughtful curation.</w:t>
      </w:r>
    </w:p>
    <w:p w14:paraId="60EFE767" w14:textId="77777777" w:rsidR="004E736D" w:rsidRDefault="004E736D" w:rsidP="004E736D">
      <w:pPr>
        <w:rPr>
          <w:rFonts w:ascii="Abadi" w:hAnsi="Abadi"/>
          <w:sz w:val="28"/>
          <w:szCs w:val="28"/>
        </w:rPr>
      </w:pPr>
      <w:r>
        <w:rPr>
          <w:rFonts w:ascii="Abadi" w:hAnsi="Abadi"/>
          <w:sz w:val="28"/>
          <w:szCs w:val="28"/>
        </w:rPr>
        <w:br w:type="page"/>
      </w:r>
    </w:p>
    <w:p w14:paraId="6E8D511A" w14:textId="77777777" w:rsidR="004E736D" w:rsidRPr="00E57298" w:rsidRDefault="004E736D" w:rsidP="004E736D">
      <w:pPr>
        <w:pStyle w:val="Heading2"/>
      </w:pPr>
      <w:bookmarkStart w:id="18" w:name="_Toc187761635"/>
      <w:r w:rsidRPr="00E57298">
        <w:lastRenderedPageBreak/>
        <w:t>3. Blockchain for Food Origins: Certifying Palestinian Ingredients</w:t>
      </w:r>
      <w:bookmarkEnd w:id="18"/>
    </w:p>
    <w:p w14:paraId="3E6D47DC"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016A8EAE" w14:textId="77777777" w:rsidR="004E736D" w:rsidRPr="00E57298" w:rsidRDefault="004E736D" w:rsidP="004E736D">
      <w:pPr>
        <w:rPr>
          <w:rFonts w:ascii="Abadi" w:hAnsi="Abadi"/>
          <w:sz w:val="28"/>
          <w:szCs w:val="28"/>
        </w:rPr>
      </w:pPr>
      <w:r w:rsidRPr="00E57298">
        <w:rPr>
          <w:rFonts w:ascii="Abadi" w:hAnsi="Abadi"/>
          <w:sz w:val="28"/>
          <w:szCs w:val="28"/>
        </w:rPr>
        <w:t>Use blockchain technology to certify the origins of Palestinian ingredients such as za’atar, olive oil, and dates. This system would create a transparent, tamper-proof record of product provenance, ensuring authenticity and building trust with global consumers while supporting Palestinian farmers and producers.</w:t>
      </w:r>
    </w:p>
    <w:p w14:paraId="6FF04ED3" w14:textId="77777777" w:rsidR="004E736D" w:rsidRPr="00E57298" w:rsidRDefault="00A6641F" w:rsidP="004E736D">
      <w:pPr>
        <w:rPr>
          <w:rFonts w:ascii="Abadi" w:hAnsi="Abadi"/>
          <w:sz w:val="28"/>
          <w:szCs w:val="28"/>
        </w:rPr>
      </w:pPr>
      <w:r>
        <w:rPr>
          <w:rFonts w:ascii="Abadi" w:hAnsi="Abadi"/>
          <w:sz w:val="28"/>
          <w:szCs w:val="28"/>
        </w:rPr>
        <w:pict w14:anchorId="07CC370B">
          <v:rect id="_x0000_i1099" style="width:0;height:1.5pt" o:hralign="center" o:hrstd="t" o:hr="t" fillcolor="#a0a0a0" stroked="f"/>
        </w:pict>
      </w:r>
    </w:p>
    <w:p w14:paraId="710CD588"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1468C8E8" w14:textId="77777777" w:rsidR="004E736D" w:rsidRPr="00E57298" w:rsidRDefault="004E736D" w:rsidP="004E736D">
      <w:pPr>
        <w:rPr>
          <w:rFonts w:ascii="Abadi" w:hAnsi="Abadi"/>
          <w:sz w:val="28"/>
          <w:szCs w:val="28"/>
        </w:rPr>
      </w:pPr>
      <w:r w:rsidRPr="00E57298">
        <w:rPr>
          <w:rFonts w:ascii="Abadi" w:hAnsi="Abadi"/>
          <w:sz w:val="28"/>
          <w:szCs w:val="28"/>
        </w:rPr>
        <w:t xml:space="preserve">This leapfrogs traditional certification methods, which are often vulnerable to fraud and inefficiency, by using blockchain to provide an immutable record of authenticity. It ensures Palestinian products stand out in international markets, countering </w:t>
      </w:r>
      <w:proofErr w:type="spellStart"/>
      <w:r w:rsidRPr="00E57298">
        <w:rPr>
          <w:rFonts w:ascii="Abadi" w:hAnsi="Abadi"/>
          <w:sz w:val="28"/>
          <w:szCs w:val="28"/>
        </w:rPr>
        <w:t>mislabeling</w:t>
      </w:r>
      <w:proofErr w:type="spellEnd"/>
      <w:r w:rsidRPr="00E57298">
        <w:rPr>
          <w:rFonts w:ascii="Abadi" w:hAnsi="Abadi"/>
          <w:sz w:val="28"/>
          <w:szCs w:val="28"/>
        </w:rPr>
        <w:t xml:space="preserve"> or appropriation, while promoting fair trade and supporting the local economy.</w:t>
      </w:r>
    </w:p>
    <w:p w14:paraId="12F0218F" w14:textId="77777777" w:rsidR="004E736D" w:rsidRPr="00E57298" w:rsidRDefault="00A6641F" w:rsidP="004E736D">
      <w:pPr>
        <w:rPr>
          <w:rFonts w:ascii="Abadi" w:hAnsi="Abadi"/>
          <w:sz w:val="28"/>
          <w:szCs w:val="28"/>
        </w:rPr>
      </w:pPr>
      <w:r>
        <w:rPr>
          <w:rFonts w:ascii="Abadi" w:hAnsi="Abadi"/>
          <w:sz w:val="28"/>
          <w:szCs w:val="28"/>
        </w:rPr>
        <w:pict w14:anchorId="40684689">
          <v:rect id="_x0000_i1100" style="width:0;height:1.5pt" o:hralign="center" o:hrstd="t" o:hr="t" fillcolor="#a0a0a0" stroked="f"/>
        </w:pict>
      </w:r>
    </w:p>
    <w:p w14:paraId="2144240C"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4E27A392" w14:textId="77777777" w:rsidR="004E736D" w:rsidRPr="00E57298" w:rsidRDefault="004E736D" w:rsidP="00F438E1">
      <w:pPr>
        <w:numPr>
          <w:ilvl w:val="0"/>
          <w:numId w:val="101"/>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blockchain to store detailed, traceable records of product origins, certifications, and supply chains.</w:t>
      </w:r>
    </w:p>
    <w:p w14:paraId="61BAEF41" w14:textId="77777777" w:rsidR="004E736D" w:rsidRPr="00E57298" w:rsidRDefault="004E736D" w:rsidP="00F438E1">
      <w:pPr>
        <w:numPr>
          <w:ilvl w:val="0"/>
          <w:numId w:val="101"/>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blockchain with QR codes for easy consumer access to product information.</w:t>
      </w:r>
    </w:p>
    <w:p w14:paraId="5B797AEF" w14:textId="77777777" w:rsidR="004E736D" w:rsidRPr="00E57298" w:rsidRDefault="004E736D" w:rsidP="00F438E1">
      <w:pPr>
        <w:numPr>
          <w:ilvl w:val="0"/>
          <w:numId w:val="101"/>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paper-based or localized certification processes, enabling global scalability.</w:t>
      </w:r>
    </w:p>
    <w:p w14:paraId="5E6E195C" w14:textId="77777777" w:rsidR="004E736D" w:rsidRPr="00E57298" w:rsidRDefault="004E736D" w:rsidP="00F438E1">
      <w:pPr>
        <w:numPr>
          <w:ilvl w:val="0"/>
          <w:numId w:val="101"/>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Creates a competitive advantage for Palestinian products by emphasizing transparency and authenticity.</w:t>
      </w:r>
    </w:p>
    <w:p w14:paraId="40CFC5E6" w14:textId="77777777" w:rsidR="004E736D" w:rsidRPr="00E57298" w:rsidRDefault="004E736D" w:rsidP="00F438E1">
      <w:pPr>
        <w:numPr>
          <w:ilvl w:val="0"/>
          <w:numId w:val="101"/>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consumer trust while preparing for a future where supply chain transparency is a standard expectation.</w:t>
      </w:r>
    </w:p>
    <w:p w14:paraId="7DE7DC79" w14:textId="77777777" w:rsidR="004E736D" w:rsidRPr="00E57298" w:rsidRDefault="00A6641F" w:rsidP="004E736D">
      <w:pPr>
        <w:rPr>
          <w:rFonts w:ascii="Abadi" w:hAnsi="Abadi"/>
          <w:sz w:val="28"/>
          <w:szCs w:val="28"/>
        </w:rPr>
      </w:pPr>
      <w:r>
        <w:rPr>
          <w:rFonts w:ascii="Abadi" w:hAnsi="Abadi"/>
          <w:sz w:val="28"/>
          <w:szCs w:val="28"/>
        </w:rPr>
        <w:pict w14:anchorId="7B66CFAE">
          <v:rect id="_x0000_i1101" style="width:0;height:1.5pt" o:hralign="center" o:hrstd="t" o:hr="t" fillcolor="#a0a0a0" stroked="f"/>
        </w:pict>
      </w:r>
    </w:p>
    <w:p w14:paraId="4301F895"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3DAA31E3" w14:textId="77777777" w:rsidR="004E736D" w:rsidRPr="00E57298" w:rsidRDefault="004E736D" w:rsidP="00F438E1">
      <w:pPr>
        <w:numPr>
          <w:ilvl w:val="0"/>
          <w:numId w:val="102"/>
        </w:numPr>
        <w:rPr>
          <w:rFonts w:ascii="Abadi" w:hAnsi="Abadi"/>
          <w:sz w:val="28"/>
          <w:szCs w:val="28"/>
        </w:rPr>
      </w:pPr>
      <w:r w:rsidRPr="00E57298">
        <w:rPr>
          <w:rFonts w:ascii="Abadi" w:hAnsi="Abadi"/>
          <w:b/>
          <w:bCs/>
          <w:sz w:val="28"/>
          <w:szCs w:val="28"/>
        </w:rPr>
        <w:t>IBM Food Trust:</w:t>
      </w:r>
      <w:r w:rsidRPr="00E57298">
        <w:rPr>
          <w:rFonts w:ascii="Abadi" w:hAnsi="Abadi"/>
          <w:sz w:val="28"/>
          <w:szCs w:val="28"/>
        </w:rPr>
        <w:t xml:space="preserve"> Blockchain platform used by major retailers to track and verify food supply chains.</w:t>
      </w:r>
    </w:p>
    <w:p w14:paraId="4548AF6D" w14:textId="77777777" w:rsidR="004E736D" w:rsidRPr="00E57298" w:rsidRDefault="004E736D" w:rsidP="00F438E1">
      <w:pPr>
        <w:numPr>
          <w:ilvl w:val="0"/>
          <w:numId w:val="102"/>
        </w:numPr>
        <w:rPr>
          <w:rFonts w:ascii="Abadi" w:hAnsi="Abadi"/>
          <w:sz w:val="28"/>
          <w:szCs w:val="28"/>
        </w:rPr>
      </w:pPr>
      <w:r w:rsidRPr="00E57298">
        <w:rPr>
          <w:rFonts w:ascii="Abadi" w:hAnsi="Abadi"/>
          <w:b/>
          <w:bCs/>
          <w:sz w:val="28"/>
          <w:szCs w:val="28"/>
        </w:rPr>
        <w:t>Provenance (UK):</w:t>
      </w:r>
      <w:r w:rsidRPr="00E57298">
        <w:rPr>
          <w:rFonts w:ascii="Abadi" w:hAnsi="Abadi"/>
          <w:sz w:val="28"/>
          <w:szCs w:val="28"/>
        </w:rPr>
        <w:t xml:space="preserve"> Blockchain-based tool for verifying ethical sourcing and product authenticity.</w:t>
      </w:r>
    </w:p>
    <w:p w14:paraId="107EB9E6" w14:textId="77777777" w:rsidR="004E736D" w:rsidRPr="00E57298" w:rsidRDefault="004E736D" w:rsidP="00F438E1">
      <w:pPr>
        <w:numPr>
          <w:ilvl w:val="0"/>
          <w:numId w:val="102"/>
        </w:numPr>
        <w:rPr>
          <w:rFonts w:ascii="Abadi" w:hAnsi="Abadi"/>
          <w:sz w:val="28"/>
          <w:szCs w:val="28"/>
        </w:rPr>
      </w:pPr>
      <w:proofErr w:type="spellStart"/>
      <w:r w:rsidRPr="00E57298">
        <w:rPr>
          <w:rFonts w:ascii="Abadi" w:hAnsi="Abadi"/>
          <w:b/>
          <w:bCs/>
          <w:sz w:val="28"/>
          <w:szCs w:val="28"/>
        </w:rPr>
        <w:lastRenderedPageBreak/>
        <w:t>Sweetbridge</w:t>
      </w:r>
      <w:proofErr w:type="spellEnd"/>
      <w:r w:rsidRPr="00E57298">
        <w:rPr>
          <w:rFonts w:ascii="Abadi" w:hAnsi="Abadi"/>
          <w:b/>
          <w:bCs/>
          <w:sz w:val="28"/>
          <w:szCs w:val="28"/>
        </w:rPr>
        <w:t xml:space="preserve"> (Global):</w:t>
      </w:r>
      <w:r w:rsidRPr="00E57298">
        <w:rPr>
          <w:rFonts w:ascii="Abadi" w:hAnsi="Abadi"/>
          <w:sz w:val="28"/>
          <w:szCs w:val="28"/>
        </w:rPr>
        <w:t xml:space="preserve"> Uses blockchain to support transparent supply chains in agriculture and food industries.</w:t>
      </w:r>
    </w:p>
    <w:p w14:paraId="68AE631A" w14:textId="77777777" w:rsidR="004E736D" w:rsidRPr="00E57298" w:rsidRDefault="00A6641F" w:rsidP="004E736D">
      <w:pPr>
        <w:rPr>
          <w:rFonts w:ascii="Abadi" w:hAnsi="Abadi"/>
          <w:sz w:val="28"/>
          <w:szCs w:val="28"/>
        </w:rPr>
      </w:pPr>
      <w:r>
        <w:rPr>
          <w:rFonts w:ascii="Abadi" w:hAnsi="Abadi"/>
          <w:sz w:val="28"/>
          <w:szCs w:val="28"/>
        </w:rPr>
        <w:pict w14:anchorId="323A4537">
          <v:rect id="_x0000_i1102" style="width:0;height:1.5pt" o:hralign="center" o:hrstd="t" o:hr="t" fillcolor="#a0a0a0" stroked="f"/>
        </w:pict>
      </w:r>
    </w:p>
    <w:p w14:paraId="051CBF48"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3AE2D0AC" w14:textId="77777777" w:rsidR="004E736D" w:rsidRPr="00E57298" w:rsidRDefault="004E736D" w:rsidP="00F438E1">
      <w:pPr>
        <w:numPr>
          <w:ilvl w:val="0"/>
          <w:numId w:val="103"/>
        </w:numPr>
        <w:rPr>
          <w:rFonts w:ascii="Abadi" w:hAnsi="Abadi"/>
          <w:sz w:val="28"/>
          <w:szCs w:val="28"/>
        </w:rPr>
      </w:pPr>
      <w:r w:rsidRPr="00E57298">
        <w:rPr>
          <w:rFonts w:ascii="Abadi" w:hAnsi="Abadi"/>
          <w:b/>
          <w:bCs/>
          <w:sz w:val="28"/>
          <w:szCs w:val="28"/>
        </w:rPr>
        <w:t>Blockchain Implementation:</w:t>
      </w:r>
    </w:p>
    <w:p w14:paraId="2A6C3412"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Partner with a blockchain provider to develop a platform for certifying Palestinian agricultural products.</w:t>
      </w:r>
    </w:p>
    <w:p w14:paraId="14166B5C"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Record key data points, such as farmer information, production methods, and distribution details, on the blockchain.</w:t>
      </w:r>
    </w:p>
    <w:p w14:paraId="3B217393" w14:textId="77777777" w:rsidR="004E736D" w:rsidRPr="00E57298" w:rsidRDefault="004E736D" w:rsidP="00F438E1">
      <w:pPr>
        <w:numPr>
          <w:ilvl w:val="0"/>
          <w:numId w:val="103"/>
        </w:numPr>
        <w:rPr>
          <w:rFonts w:ascii="Abadi" w:hAnsi="Abadi"/>
          <w:sz w:val="28"/>
          <w:szCs w:val="28"/>
        </w:rPr>
      </w:pPr>
      <w:r w:rsidRPr="00E57298">
        <w:rPr>
          <w:rFonts w:ascii="Abadi" w:hAnsi="Abadi"/>
          <w:b/>
          <w:bCs/>
          <w:sz w:val="28"/>
          <w:szCs w:val="28"/>
        </w:rPr>
        <w:t>QR Code Integration:</w:t>
      </w:r>
    </w:p>
    <w:p w14:paraId="0D5BAF5D"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Assign unique QR codes to each batch of products, linking to the blockchain records.</w:t>
      </w:r>
    </w:p>
    <w:p w14:paraId="116337EA"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Allow consumers to scan the QR code for detailed information about the product’s origin and journey.</w:t>
      </w:r>
    </w:p>
    <w:p w14:paraId="2664B72B" w14:textId="77777777" w:rsidR="004E736D" w:rsidRPr="00E57298" w:rsidRDefault="004E736D" w:rsidP="00F438E1">
      <w:pPr>
        <w:numPr>
          <w:ilvl w:val="0"/>
          <w:numId w:val="103"/>
        </w:numPr>
        <w:rPr>
          <w:rFonts w:ascii="Abadi" w:hAnsi="Abadi"/>
          <w:sz w:val="28"/>
          <w:szCs w:val="28"/>
        </w:rPr>
      </w:pPr>
      <w:r w:rsidRPr="00E57298">
        <w:rPr>
          <w:rFonts w:ascii="Abadi" w:hAnsi="Abadi"/>
          <w:b/>
          <w:bCs/>
          <w:sz w:val="28"/>
          <w:szCs w:val="28"/>
        </w:rPr>
        <w:t>Producer Collaboration:</w:t>
      </w:r>
    </w:p>
    <w:p w14:paraId="00D3B814"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Work with Palestinian farmers, cooperatives, and exporters to onboard them to the blockchain system.</w:t>
      </w:r>
    </w:p>
    <w:p w14:paraId="5549875E"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Provide training and tools to simplify the adoption of blockchain technology.</w:t>
      </w:r>
    </w:p>
    <w:p w14:paraId="00DB1285" w14:textId="77777777" w:rsidR="004E736D" w:rsidRPr="00E57298" w:rsidRDefault="004E736D" w:rsidP="00F438E1">
      <w:pPr>
        <w:numPr>
          <w:ilvl w:val="0"/>
          <w:numId w:val="103"/>
        </w:numPr>
        <w:rPr>
          <w:rFonts w:ascii="Abadi" w:hAnsi="Abadi"/>
          <w:sz w:val="28"/>
          <w:szCs w:val="28"/>
        </w:rPr>
      </w:pPr>
      <w:r w:rsidRPr="00E57298">
        <w:rPr>
          <w:rFonts w:ascii="Abadi" w:hAnsi="Abadi"/>
          <w:b/>
          <w:bCs/>
          <w:sz w:val="28"/>
          <w:szCs w:val="28"/>
        </w:rPr>
        <w:t>Global Marketing:</w:t>
      </w:r>
    </w:p>
    <w:p w14:paraId="6F62306F"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Highlight the certification as a guarantee of authenticity and quality in international markets.</w:t>
      </w:r>
    </w:p>
    <w:p w14:paraId="24E91467"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Use storytelling and marketing campaigns to emphasize the cultural and economic significance of supporting Palestinian products.</w:t>
      </w:r>
    </w:p>
    <w:p w14:paraId="1CC07F06" w14:textId="77777777" w:rsidR="004E736D" w:rsidRPr="00E57298" w:rsidRDefault="004E736D" w:rsidP="00F438E1">
      <w:pPr>
        <w:numPr>
          <w:ilvl w:val="0"/>
          <w:numId w:val="103"/>
        </w:numPr>
        <w:rPr>
          <w:rFonts w:ascii="Abadi" w:hAnsi="Abadi"/>
          <w:sz w:val="28"/>
          <w:szCs w:val="28"/>
        </w:rPr>
      </w:pPr>
      <w:r w:rsidRPr="00E57298">
        <w:rPr>
          <w:rFonts w:ascii="Abadi" w:hAnsi="Abadi"/>
          <w:b/>
          <w:bCs/>
          <w:sz w:val="28"/>
          <w:szCs w:val="28"/>
        </w:rPr>
        <w:t>Sustainability Measures:</w:t>
      </w:r>
    </w:p>
    <w:p w14:paraId="1FD5C739"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Ensure the blockchain system is energy-efficient, using eco-friendly protocols like proof-of-stake.</w:t>
      </w:r>
    </w:p>
    <w:p w14:paraId="67489877" w14:textId="77777777" w:rsidR="004E736D" w:rsidRPr="00E57298" w:rsidRDefault="004E736D" w:rsidP="00F438E1">
      <w:pPr>
        <w:numPr>
          <w:ilvl w:val="1"/>
          <w:numId w:val="103"/>
        </w:numPr>
        <w:rPr>
          <w:rFonts w:ascii="Abadi" w:hAnsi="Abadi"/>
          <w:sz w:val="28"/>
          <w:szCs w:val="28"/>
        </w:rPr>
      </w:pPr>
      <w:r w:rsidRPr="00E57298">
        <w:rPr>
          <w:rFonts w:ascii="Abadi" w:hAnsi="Abadi"/>
          <w:sz w:val="28"/>
          <w:szCs w:val="28"/>
        </w:rPr>
        <w:t>Offer subsidies or grants to small-scale farmers for initial onboarding costs.</w:t>
      </w:r>
    </w:p>
    <w:p w14:paraId="670E075D" w14:textId="77777777" w:rsidR="004E736D" w:rsidRPr="00E57298" w:rsidRDefault="00A6641F" w:rsidP="004E736D">
      <w:pPr>
        <w:rPr>
          <w:rFonts w:ascii="Abadi" w:hAnsi="Abadi"/>
          <w:sz w:val="28"/>
          <w:szCs w:val="28"/>
        </w:rPr>
      </w:pPr>
      <w:r>
        <w:rPr>
          <w:rFonts w:ascii="Abadi" w:hAnsi="Abadi"/>
          <w:sz w:val="28"/>
          <w:szCs w:val="28"/>
        </w:rPr>
        <w:pict w14:anchorId="007E2454">
          <v:rect id="_x0000_i1103" style="width:0;height:1.5pt" o:hralign="center" o:hrstd="t" o:hr="t" fillcolor="#a0a0a0" stroked="f"/>
        </w:pict>
      </w:r>
    </w:p>
    <w:p w14:paraId="203D5779" w14:textId="77777777" w:rsidR="004E736D" w:rsidRPr="00E57298" w:rsidRDefault="004E736D" w:rsidP="004E736D">
      <w:pPr>
        <w:rPr>
          <w:rFonts w:ascii="Abadi" w:hAnsi="Abadi"/>
          <w:b/>
          <w:bCs/>
          <w:sz w:val="28"/>
          <w:szCs w:val="28"/>
        </w:rPr>
      </w:pPr>
      <w:r w:rsidRPr="00E57298">
        <w:rPr>
          <w:rFonts w:ascii="Abadi" w:hAnsi="Abadi"/>
          <w:b/>
          <w:bCs/>
          <w:sz w:val="28"/>
          <w:szCs w:val="28"/>
        </w:rPr>
        <w:lastRenderedPageBreak/>
        <w:t>Success Factors:</w:t>
      </w:r>
    </w:p>
    <w:p w14:paraId="6C518AE1" w14:textId="77777777" w:rsidR="004E736D" w:rsidRPr="00E57298" w:rsidRDefault="004E736D" w:rsidP="00F438E1">
      <w:pPr>
        <w:numPr>
          <w:ilvl w:val="0"/>
          <w:numId w:val="104"/>
        </w:numPr>
        <w:rPr>
          <w:rFonts w:ascii="Abadi" w:hAnsi="Abadi"/>
          <w:sz w:val="28"/>
          <w:szCs w:val="28"/>
        </w:rPr>
      </w:pPr>
      <w:r w:rsidRPr="00E57298">
        <w:rPr>
          <w:rFonts w:ascii="Abadi" w:hAnsi="Abadi"/>
          <w:b/>
          <w:bCs/>
          <w:sz w:val="28"/>
          <w:szCs w:val="28"/>
        </w:rPr>
        <w:t>Consumer Trust:</w:t>
      </w:r>
      <w:r w:rsidRPr="00E57298">
        <w:rPr>
          <w:rFonts w:ascii="Abadi" w:hAnsi="Abadi"/>
          <w:sz w:val="28"/>
          <w:szCs w:val="28"/>
        </w:rPr>
        <w:t xml:space="preserve"> Transparency builds confidence in the authenticity and quality of Palestinian products.</w:t>
      </w:r>
    </w:p>
    <w:p w14:paraId="0F49D659" w14:textId="77777777" w:rsidR="004E736D" w:rsidRPr="00E57298" w:rsidRDefault="004E736D" w:rsidP="00F438E1">
      <w:pPr>
        <w:numPr>
          <w:ilvl w:val="0"/>
          <w:numId w:val="104"/>
        </w:numPr>
        <w:rPr>
          <w:rFonts w:ascii="Abadi" w:hAnsi="Abadi"/>
          <w:sz w:val="28"/>
          <w:szCs w:val="28"/>
        </w:rPr>
      </w:pPr>
      <w:r w:rsidRPr="00E57298">
        <w:rPr>
          <w:rFonts w:ascii="Abadi" w:hAnsi="Abadi"/>
          <w:b/>
          <w:bCs/>
          <w:sz w:val="28"/>
          <w:szCs w:val="28"/>
        </w:rPr>
        <w:t>Farmer Support:</w:t>
      </w:r>
      <w:r w:rsidRPr="00E57298">
        <w:rPr>
          <w:rFonts w:ascii="Abadi" w:hAnsi="Abadi"/>
          <w:sz w:val="28"/>
          <w:szCs w:val="28"/>
        </w:rPr>
        <w:t xml:space="preserve"> Certification improves market access and increases revenue for Palestinian producers.</w:t>
      </w:r>
    </w:p>
    <w:p w14:paraId="1EB0CA82" w14:textId="77777777" w:rsidR="004E736D" w:rsidRPr="00E57298" w:rsidRDefault="004E736D" w:rsidP="00F438E1">
      <w:pPr>
        <w:numPr>
          <w:ilvl w:val="0"/>
          <w:numId w:val="104"/>
        </w:numPr>
        <w:rPr>
          <w:rFonts w:ascii="Abadi" w:hAnsi="Abadi"/>
          <w:sz w:val="28"/>
          <w:szCs w:val="28"/>
        </w:rPr>
      </w:pPr>
      <w:r w:rsidRPr="00E57298">
        <w:rPr>
          <w:rFonts w:ascii="Abadi" w:hAnsi="Abadi"/>
          <w:b/>
          <w:bCs/>
          <w:sz w:val="28"/>
          <w:szCs w:val="28"/>
        </w:rPr>
        <w:t>Global Recognition:</w:t>
      </w:r>
      <w:r w:rsidRPr="00E57298">
        <w:rPr>
          <w:rFonts w:ascii="Abadi" w:hAnsi="Abadi"/>
          <w:sz w:val="28"/>
          <w:szCs w:val="28"/>
        </w:rPr>
        <w:t xml:space="preserve"> Establishes Palestinian ingredients as premium, culturally significant products.</w:t>
      </w:r>
    </w:p>
    <w:p w14:paraId="7F559D36" w14:textId="77777777" w:rsidR="004E736D" w:rsidRPr="00E57298" w:rsidRDefault="00A6641F" w:rsidP="004E736D">
      <w:pPr>
        <w:rPr>
          <w:rFonts w:ascii="Abadi" w:hAnsi="Abadi"/>
          <w:sz w:val="28"/>
          <w:szCs w:val="28"/>
        </w:rPr>
      </w:pPr>
      <w:r>
        <w:rPr>
          <w:rFonts w:ascii="Abadi" w:hAnsi="Abadi"/>
          <w:sz w:val="28"/>
          <w:szCs w:val="28"/>
        </w:rPr>
        <w:pict w14:anchorId="024459B9">
          <v:rect id="_x0000_i1104" style="width:0;height:1.5pt" o:hralign="center" o:hrstd="t" o:hr="t" fillcolor="#a0a0a0" stroked="f"/>
        </w:pict>
      </w:r>
    </w:p>
    <w:p w14:paraId="127D2578"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66132204" w14:textId="77777777" w:rsidR="004E736D" w:rsidRPr="00E57298" w:rsidRDefault="004E736D" w:rsidP="00F438E1">
      <w:pPr>
        <w:numPr>
          <w:ilvl w:val="0"/>
          <w:numId w:val="105"/>
        </w:numPr>
        <w:rPr>
          <w:rFonts w:ascii="Abadi" w:hAnsi="Abadi"/>
          <w:sz w:val="28"/>
          <w:szCs w:val="28"/>
        </w:rPr>
      </w:pPr>
      <w:r w:rsidRPr="00E57298">
        <w:rPr>
          <w:rFonts w:ascii="Abadi" w:hAnsi="Abadi"/>
          <w:b/>
          <w:bCs/>
          <w:sz w:val="28"/>
          <w:szCs w:val="28"/>
        </w:rPr>
        <w:t>Technical Barriers:</w:t>
      </w:r>
      <w:r w:rsidRPr="00E57298">
        <w:rPr>
          <w:rFonts w:ascii="Abadi" w:hAnsi="Abadi"/>
          <w:sz w:val="28"/>
          <w:szCs w:val="28"/>
        </w:rPr>
        <w:t xml:space="preserve"> Limited familiarity with blockchain technology among farmers may require extensive training.</w:t>
      </w:r>
    </w:p>
    <w:p w14:paraId="070CE0DA" w14:textId="77777777" w:rsidR="004E736D" w:rsidRPr="00E57298" w:rsidRDefault="004E736D" w:rsidP="00F438E1">
      <w:pPr>
        <w:numPr>
          <w:ilvl w:val="0"/>
          <w:numId w:val="105"/>
        </w:numPr>
        <w:rPr>
          <w:rFonts w:ascii="Abadi" w:hAnsi="Abadi"/>
          <w:sz w:val="28"/>
          <w:szCs w:val="28"/>
        </w:rPr>
      </w:pPr>
      <w:r w:rsidRPr="00E57298">
        <w:rPr>
          <w:rFonts w:ascii="Abadi" w:hAnsi="Abadi"/>
          <w:b/>
          <w:bCs/>
          <w:sz w:val="28"/>
          <w:szCs w:val="28"/>
        </w:rPr>
        <w:t>Cost Challenges:</w:t>
      </w:r>
      <w:r w:rsidRPr="00E57298">
        <w:rPr>
          <w:rFonts w:ascii="Abadi" w:hAnsi="Abadi"/>
          <w:sz w:val="28"/>
          <w:szCs w:val="28"/>
        </w:rPr>
        <w:t xml:space="preserve"> Initial setup and maintenance of the system may be costly for small producers.</w:t>
      </w:r>
    </w:p>
    <w:p w14:paraId="141AC62B" w14:textId="77777777" w:rsidR="004E736D" w:rsidRPr="00E57298" w:rsidRDefault="004E736D" w:rsidP="00F438E1">
      <w:pPr>
        <w:numPr>
          <w:ilvl w:val="0"/>
          <w:numId w:val="105"/>
        </w:numPr>
        <w:rPr>
          <w:rFonts w:ascii="Abadi" w:hAnsi="Abadi"/>
          <w:sz w:val="28"/>
          <w:szCs w:val="28"/>
        </w:rPr>
      </w:pPr>
      <w:r w:rsidRPr="00E57298">
        <w:rPr>
          <w:rFonts w:ascii="Abadi" w:hAnsi="Abadi"/>
          <w:b/>
          <w:bCs/>
          <w:sz w:val="28"/>
          <w:szCs w:val="28"/>
        </w:rPr>
        <w:t>Market Adoption:</w:t>
      </w:r>
      <w:r w:rsidRPr="00E57298">
        <w:rPr>
          <w:rFonts w:ascii="Abadi" w:hAnsi="Abadi"/>
          <w:sz w:val="28"/>
          <w:szCs w:val="28"/>
        </w:rPr>
        <w:t xml:space="preserve"> Educating consumers and retailers about the value of blockchain certification may require sustained effort.</w:t>
      </w:r>
    </w:p>
    <w:p w14:paraId="62311139" w14:textId="77777777" w:rsidR="004E736D" w:rsidRDefault="004E736D" w:rsidP="004E736D">
      <w:pPr>
        <w:rPr>
          <w:rFonts w:ascii="Abadi" w:hAnsi="Abadi"/>
          <w:sz w:val="28"/>
          <w:szCs w:val="28"/>
        </w:rPr>
      </w:pPr>
      <w:r>
        <w:rPr>
          <w:rFonts w:ascii="Abadi" w:hAnsi="Abadi"/>
          <w:sz w:val="28"/>
          <w:szCs w:val="28"/>
        </w:rPr>
        <w:br w:type="page"/>
      </w:r>
    </w:p>
    <w:p w14:paraId="0F6E9AFE" w14:textId="77777777" w:rsidR="004E736D" w:rsidRPr="00E57298" w:rsidRDefault="004E736D" w:rsidP="004E736D">
      <w:pPr>
        <w:pStyle w:val="Heading2"/>
      </w:pPr>
      <w:bookmarkStart w:id="19" w:name="_Toc187761636"/>
      <w:r w:rsidRPr="00E57298">
        <w:lastRenderedPageBreak/>
        <w:t>4. Pop-Up Palestinian Restaurants: Showcasing Cuisine Worldwide</w:t>
      </w:r>
      <w:bookmarkEnd w:id="19"/>
    </w:p>
    <w:p w14:paraId="213CA93D"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2F354E05" w14:textId="77777777" w:rsidR="004E736D" w:rsidRPr="00E57298" w:rsidRDefault="004E736D" w:rsidP="004E736D">
      <w:pPr>
        <w:rPr>
          <w:rFonts w:ascii="Abadi" w:hAnsi="Abadi"/>
          <w:sz w:val="28"/>
          <w:szCs w:val="28"/>
        </w:rPr>
      </w:pPr>
      <w:r w:rsidRPr="00E57298">
        <w:rPr>
          <w:rFonts w:ascii="Abadi" w:hAnsi="Abadi"/>
          <w:sz w:val="28"/>
          <w:szCs w:val="28"/>
        </w:rPr>
        <w:t>Launch temporary pop-up restaurants in major global cities to showcase Palestinian cuisine and culture. These pop-ups would offer immersive dining experiences, combining traditional dishes with storytelling, live cooking demonstrations, and cultural performances, introducing Palestinian culinary arts to new audiences.</w:t>
      </w:r>
    </w:p>
    <w:p w14:paraId="2AFEECE2" w14:textId="77777777" w:rsidR="004E736D" w:rsidRPr="00E57298" w:rsidRDefault="00A6641F" w:rsidP="004E736D">
      <w:pPr>
        <w:rPr>
          <w:rFonts w:ascii="Abadi" w:hAnsi="Abadi"/>
          <w:sz w:val="28"/>
          <w:szCs w:val="28"/>
        </w:rPr>
      </w:pPr>
      <w:r>
        <w:rPr>
          <w:rFonts w:ascii="Abadi" w:hAnsi="Abadi"/>
          <w:sz w:val="28"/>
          <w:szCs w:val="28"/>
        </w:rPr>
        <w:pict w14:anchorId="1332D252">
          <v:rect id="_x0000_i1105" style="width:0;height:1.5pt" o:hralign="center" o:hrstd="t" o:hr="t" fillcolor="#a0a0a0" stroked="f"/>
        </w:pict>
      </w:r>
    </w:p>
    <w:p w14:paraId="10D2767E"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751871D3" w14:textId="77777777" w:rsidR="004E736D" w:rsidRPr="00E57298" w:rsidRDefault="004E736D" w:rsidP="004E736D">
      <w:pPr>
        <w:rPr>
          <w:rFonts w:ascii="Abadi" w:hAnsi="Abadi"/>
          <w:sz w:val="28"/>
          <w:szCs w:val="28"/>
        </w:rPr>
      </w:pPr>
      <w:r w:rsidRPr="00E57298">
        <w:rPr>
          <w:rFonts w:ascii="Abadi" w:hAnsi="Abadi"/>
          <w:sz w:val="28"/>
          <w:szCs w:val="28"/>
        </w:rPr>
        <w:t>This leapfrogs traditional restaurant setups by using a flexible, low-cost model to reach diverse international markets. Pop-ups create buzz and exclusivity, providing a platform to introduce Palestinian cuisine in an impactful way, while also educating diners about the culture and history behind the food.</w:t>
      </w:r>
    </w:p>
    <w:p w14:paraId="45D39261" w14:textId="77777777" w:rsidR="004E736D" w:rsidRPr="00E57298" w:rsidRDefault="00A6641F" w:rsidP="004E736D">
      <w:pPr>
        <w:rPr>
          <w:rFonts w:ascii="Abadi" w:hAnsi="Abadi"/>
          <w:sz w:val="28"/>
          <w:szCs w:val="28"/>
        </w:rPr>
      </w:pPr>
      <w:r>
        <w:rPr>
          <w:rFonts w:ascii="Abadi" w:hAnsi="Abadi"/>
          <w:sz w:val="28"/>
          <w:szCs w:val="28"/>
        </w:rPr>
        <w:pict w14:anchorId="1FBB570A">
          <v:rect id="_x0000_i1106" style="width:0;height:1.5pt" o:hralign="center" o:hrstd="t" o:hr="t" fillcolor="#a0a0a0" stroked="f"/>
        </w:pict>
      </w:r>
    </w:p>
    <w:p w14:paraId="60A36E46"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78CA67DD" w14:textId="77777777" w:rsidR="004E736D" w:rsidRPr="00E57298" w:rsidRDefault="004E736D" w:rsidP="00F438E1">
      <w:pPr>
        <w:numPr>
          <w:ilvl w:val="0"/>
          <w:numId w:val="106"/>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online booking platforms, mobile payment systems, and digital marketing tools to manage and promote events.</w:t>
      </w:r>
    </w:p>
    <w:p w14:paraId="07FF93D5" w14:textId="77777777" w:rsidR="004E736D" w:rsidRPr="00E57298" w:rsidRDefault="004E736D" w:rsidP="00F438E1">
      <w:pPr>
        <w:numPr>
          <w:ilvl w:val="0"/>
          <w:numId w:val="106"/>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food with live cultural storytelling, such as Dabke performances or short documentaries about Palestinian ingredients.</w:t>
      </w:r>
    </w:p>
    <w:p w14:paraId="72D7004F" w14:textId="77777777" w:rsidR="004E736D" w:rsidRPr="00E57298" w:rsidRDefault="004E736D" w:rsidP="00F438E1">
      <w:pPr>
        <w:numPr>
          <w:ilvl w:val="0"/>
          <w:numId w:val="106"/>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the high costs and risks of establishing permanent restaurants by using temporary setups.</w:t>
      </w:r>
    </w:p>
    <w:p w14:paraId="3D33BDCD" w14:textId="77777777" w:rsidR="004E736D" w:rsidRPr="00E57298" w:rsidRDefault="004E736D" w:rsidP="00F438E1">
      <w:pPr>
        <w:numPr>
          <w:ilvl w:val="0"/>
          <w:numId w:val="106"/>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Introduces a global audience to Palestinian culinary heritage in a dynamic and engaging format.</w:t>
      </w:r>
    </w:p>
    <w:p w14:paraId="050538EB" w14:textId="77777777" w:rsidR="004E736D" w:rsidRPr="00E57298" w:rsidRDefault="004E736D" w:rsidP="00F438E1">
      <w:pPr>
        <w:numPr>
          <w:ilvl w:val="0"/>
          <w:numId w:val="106"/>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global interest in Palestinian cuisine, laying the foundation for long-term cultural and economic opportunities.</w:t>
      </w:r>
    </w:p>
    <w:p w14:paraId="346541E0" w14:textId="77777777" w:rsidR="004E736D" w:rsidRPr="00E57298" w:rsidRDefault="00A6641F" w:rsidP="004E736D">
      <w:pPr>
        <w:rPr>
          <w:rFonts w:ascii="Abadi" w:hAnsi="Abadi"/>
          <w:sz w:val="28"/>
          <w:szCs w:val="28"/>
        </w:rPr>
      </w:pPr>
      <w:r>
        <w:rPr>
          <w:rFonts w:ascii="Abadi" w:hAnsi="Abadi"/>
          <w:sz w:val="28"/>
          <w:szCs w:val="28"/>
        </w:rPr>
        <w:pict w14:anchorId="7106CB25">
          <v:rect id="_x0000_i1107" style="width:0;height:1.5pt" o:hralign="center" o:hrstd="t" o:hr="t" fillcolor="#a0a0a0" stroked="f"/>
        </w:pict>
      </w:r>
    </w:p>
    <w:p w14:paraId="2B9CF230"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3F03DDAD" w14:textId="77777777" w:rsidR="004E736D" w:rsidRPr="00E57298" w:rsidRDefault="004E736D" w:rsidP="00F438E1">
      <w:pPr>
        <w:numPr>
          <w:ilvl w:val="0"/>
          <w:numId w:val="107"/>
        </w:numPr>
        <w:rPr>
          <w:rFonts w:ascii="Abadi" w:hAnsi="Abadi"/>
          <w:sz w:val="28"/>
          <w:szCs w:val="28"/>
        </w:rPr>
      </w:pPr>
      <w:r w:rsidRPr="00E57298">
        <w:rPr>
          <w:rFonts w:ascii="Abadi" w:hAnsi="Abadi"/>
          <w:b/>
          <w:bCs/>
          <w:sz w:val="28"/>
          <w:szCs w:val="28"/>
        </w:rPr>
        <w:t>Conflict Café (UK):</w:t>
      </w:r>
      <w:r w:rsidRPr="00E57298">
        <w:rPr>
          <w:rFonts w:ascii="Abadi" w:hAnsi="Abadi"/>
          <w:sz w:val="28"/>
          <w:szCs w:val="28"/>
        </w:rPr>
        <w:t xml:space="preserve"> A pop-up dining series highlighting cuisines from conflict regions.</w:t>
      </w:r>
    </w:p>
    <w:p w14:paraId="125BFF35" w14:textId="77777777" w:rsidR="004E736D" w:rsidRPr="00E57298" w:rsidRDefault="004E736D" w:rsidP="00F438E1">
      <w:pPr>
        <w:numPr>
          <w:ilvl w:val="0"/>
          <w:numId w:val="107"/>
        </w:numPr>
        <w:rPr>
          <w:rFonts w:ascii="Abadi" w:hAnsi="Abadi"/>
          <w:sz w:val="28"/>
          <w:szCs w:val="28"/>
        </w:rPr>
      </w:pPr>
      <w:r w:rsidRPr="00E57298">
        <w:rPr>
          <w:rFonts w:ascii="Abadi" w:hAnsi="Abadi"/>
          <w:b/>
          <w:bCs/>
          <w:sz w:val="28"/>
          <w:szCs w:val="28"/>
        </w:rPr>
        <w:lastRenderedPageBreak/>
        <w:t>Palestinian Food Week (USA):</w:t>
      </w:r>
      <w:r w:rsidRPr="00E57298">
        <w:rPr>
          <w:rFonts w:ascii="Abadi" w:hAnsi="Abadi"/>
          <w:sz w:val="28"/>
          <w:szCs w:val="28"/>
        </w:rPr>
        <w:t xml:space="preserve"> Temporary events showcasing Palestinian chefs and dishes.</w:t>
      </w:r>
    </w:p>
    <w:p w14:paraId="6E5A410F" w14:textId="77777777" w:rsidR="004E736D" w:rsidRPr="00E57298" w:rsidRDefault="004E736D" w:rsidP="00F438E1">
      <w:pPr>
        <w:numPr>
          <w:ilvl w:val="0"/>
          <w:numId w:val="107"/>
        </w:numPr>
        <w:rPr>
          <w:rFonts w:ascii="Abadi" w:hAnsi="Abadi"/>
          <w:sz w:val="28"/>
          <w:szCs w:val="28"/>
        </w:rPr>
      </w:pPr>
      <w:r w:rsidRPr="00E57298">
        <w:rPr>
          <w:rFonts w:ascii="Abadi" w:hAnsi="Abadi"/>
          <w:b/>
          <w:bCs/>
          <w:sz w:val="28"/>
          <w:szCs w:val="28"/>
        </w:rPr>
        <w:t>Dinner with a Cause (Global):</w:t>
      </w:r>
      <w:r w:rsidRPr="00E57298">
        <w:rPr>
          <w:rFonts w:ascii="Abadi" w:hAnsi="Abadi"/>
          <w:sz w:val="28"/>
          <w:szCs w:val="28"/>
        </w:rPr>
        <w:t xml:space="preserve"> Pop-ups that combine food with storytelling and social impact.</w:t>
      </w:r>
    </w:p>
    <w:p w14:paraId="177ECE1E" w14:textId="77777777" w:rsidR="004E736D" w:rsidRPr="00E57298" w:rsidRDefault="00A6641F" w:rsidP="004E736D">
      <w:pPr>
        <w:rPr>
          <w:rFonts w:ascii="Abadi" w:hAnsi="Abadi"/>
          <w:sz w:val="28"/>
          <w:szCs w:val="28"/>
        </w:rPr>
      </w:pPr>
      <w:r>
        <w:rPr>
          <w:rFonts w:ascii="Abadi" w:hAnsi="Abadi"/>
          <w:sz w:val="28"/>
          <w:szCs w:val="28"/>
        </w:rPr>
        <w:pict w14:anchorId="2CAC4EF4">
          <v:rect id="_x0000_i1108" style="width:0;height:1.5pt" o:hralign="center" o:hrstd="t" o:hr="t" fillcolor="#a0a0a0" stroked="f"/>
        </w:pict>
      </w:r>
    </w:p>
    <w:p w14:paraId="76B61D80"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4396B814" w14:textId="77777777" w:rsidR="004E736D" w:rsidRPr="00E57298" w:rsidRDefault="004E736D" w:rsidP="00F438E1">
      <w:pPr>
        <w:numPr>
          <w:ilvl w:val="0"/>
          <w:numId w:val="108"/>
        </w:numPr>
        <w:rPr>
          <w:rFonts w:ascii="Abadi" w:hAnsi="Abadi"/>
          <w:sz w:val="28"/>
          <w:szCs w:val="28"/>
        </w:rPr>
      </w:pPr>
      <w:r w:rsidRPr="00E57298">
        <w:rPr>
          <w:rFonts w:ascii="Abadi" w:hAnsi="Abadi"/>
          <w:b/>
          <w:bCs/>
          <w:sz w:val="28"/>
          <w:szCs w:val="28"/>
        </w:rPr>
        <w:t>Pop-Up Design:</w:t>
      </w:r>
    </w:p>
    <w:p w14:paraId="0820A56B"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 xml:space="preserve">Host events in trendy, high-footfall locations such as urban food markets, cultural </w:t>
      </w:r>
      <w:proofErr w:type="spellStart"/>
      <w:r w:rsidRPr="00E57298">
        <w:rPr>
          <w:rFonts w:ascii="Abadi" w:hAnsi="Abadi"/>
          <w:sz w:val="28"/>
          <w:szCs w:val="28"/>
        </w:rPr>
        <w:t>centers</w:t>
      </w:r>
      <w:proofErr w:type="spellEnd"/>
      <w:r w:rsidRPr="00E57298">
        <w:rPr>
          <w:rFonts w:ascii="Abadi" w:hAnsi="Abadi"/>
          <w:sz w:val="28"/>
          <w:szCs w:val="28"/>
        </w:rPr>
        <w:t>, or event halls.</w:t>
      </w:r>
    </w:p>
    <w:p w14:paraId="6776BEA7"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Decorate spaces with Palestinian art, textiles, and music to create an immersive cultural experience.</w:t>
      </w:r>
    </w:p>
    <w:p w14:paraId="517D0321" w14:textId="77777777" w:rsidR="004E736D" w:rsidRPr="00E57298" w:rsidRDefault="004E736D" w:rsidP="00F438E1">
      <w:pPr>
        <w:numPr>
          <w:ilvl w:val="0"/>
          <w:numId w:val="108"/>
        </w:numPr>
        <w:rPr>
          <w:rFonts w:ascii="Abadi" w:hAnsi="Abadi"/>
          <w:sz w:val="28"/>
          <w:szCs w:val="28"/>
        </w:rPr>
      </w:pPr>
      <w:r w:rsidRPr="00E57298">
        <w:rPr>
          <w:rFonts w:ascii="Abadi" w:hAnsi="Abadi"/>
          <w:b/>
          <w:bCs/>
          <w:sz w:val="28"/>
          <w:szCs w:val="28"/>
        </w:rPr>
        <w:t>Menu Creation:</w:t>
      </w:r>
    </w:p>
    <w:p w14:paraId="43EDE97F"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 xml:space="preserve">Offer a curated menu featuring iconic dishes like </w:t>
      </w:r>
      <w:proofErr w:type="spellStart"/>
      <w:r w:rsidRPr="00E57298">
        <w:rPr>
          <w:rFonts w:ascii="Abadi" w:hAnsi="Abadi"/>
          <w:sz w:val="28"/>
          <w:szCs w:val="28"/>
        </w:rPr>
        <w:t>maqlooba</w:t>
      </w:r>
      <w:proofErr w:type="spellEnd"/>
      <w:r w:rsidRPr="00E57298">
        <w:rPr>
          <w:rFonts w:ascii="Abadi" w:hAnsi="Abadi"/>
          <w:sz w:val="28"/>
          <w:szCs w:val="28"/>
        </w:rPr>
        <w:t xml:space="preserve">, </w:t>
      </w:r>
      <w:proofErr w:type="spellStart"/>
      <w:r w:rsidRPr="00E57298">
        <w:rPr>
          <w:rFonts w:ascii="Abadi" w:hAnsi="Abadi"/>
          <w:sz w:val="28"/>
          <w:szCs w:val="28"/>
        </w:rPr>
        <w:t>musakhan</w:t>
      </w:r>
      <w:proofErr w:type="spellEnd"/>
      <w:r w:rsidRPr="00E57298">
        <w:rPr>
          <w:rFonts w:ascii="Abadi" w:hAnsi="Abadi"/>
          <w:sz w:val="28"/>
          <w:szCs w:val="28"/>
        </w:rPr>
        <w:t>, and knafeh.</w:t>
      </w:r>
    </w:p>
    <w:p w14:paraId="1923852E"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 xml:space="preserve">Include tasting menus or sharing platters to showcase a variety of </w:t>
      </w:r>
      <w:proofErr w:type="spellStart"/>
      <w:r w:rsidRPr="00E57298">
        <w:rPr>
          <w:rFonts w:ascii="Abadi" w:hAnsi="Abadi"/>
          <w:sz w:val="28"/>
          <w:szCs w:val="28"/>
        </w:rPr>
        <w:t>flavors</w:t>
      </w:r>
      <w:proofErr w:type="spellEnd"/>
      <w:r w:rsidRPr="00E57298">
        <w:rPr>
          <w:rFonts w:ascii="Abadi" w:hAnsi="Abadi"/>
          <w:sz w:val="28"/>
          <w:szCs w:val="28"/>
        </w:rPr>
        <w:t xml:space="preserve"> and cooking styles.</w:t>
      </w:r>
    </w:p>
    <w:p w14:paraId="02B8F99A" w14:textId="77777777" w:rsidR="004E736D" w:rsidRPr="00E57298" w:rsidRDefault="004E736D" w:rsidP="00F438E1">
      <w:pPr>
        <w:numPr>
          <w:ilvl w:val="0"/>
          <w:numId w:val="108"/>
        </w:numPr>
        <w:rPr>
          <w:rFonts w:ascii="Abadi" w:hAnsi="Abadi"/>
          <w:sz w:val="28"/>
          <w:szCs w:val="28"/>
        </w:rPr>
      </w:pPr>
      <w:r w:rsidRPr="00E57298">
        <w:rPr>
          <w:rFonts w:ascii="Abadi" w:hAnsi="Abadi"/>
          <w:b/>
          <w:bCs/>
          <w:sz w:val="28"/>
          <w:szCs w:val="28"/>
        </w:rPr>
        <w:t>Cultural Integration:</w:t>
      </w:r>
    </w:p>
    <w:p w14:paraId="0D4C2BCA"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Pair meals with storytelling, where chefs or hosts share the history and significance of the dishes served.</w:t>
      </w:r>
    </w:p>
    <w:p w14:paraId="3E38A99F"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Include live performances, poetry readings, or Dabke dances to enrich the experience.</w:t>
      </w:r>
    </w:p>
    <w:p w14:paraId="1ECFFCF0" w14:textId="77777777" w:rsidR="004E736D" w:rsidRPr="00E57298" w:rsidRDefault="004E736D" w:rsidP="00F438E1">
      <w:pPr>
        <w:numPr>
          <w:ilvl w:val="0"/>
          <w:numId w:val="108"/>
        </w:numPr>
        <w:rPr>
          <w:rFonts w:ascii="Abadi" w:hAnsi="Abadi"/>
          <w:sz w:val="28"/>
          <w:szCs w:val="28"/>
        </w:rPr>
      </w:pPr>
      <w:r w:rsidRPr="00E57298">
        <w:rPr>
          <w:rFonts w:ascii="Abadi" w:hAnsi="Abadi"/>
          <w:b/>
          <w:bCs/>
          <w:sz w:val="28"/>
          <w:szCs w:val="28"/>
        </w:rPr>
        <w:t>Global Marketing:</w:t>
      </w:r>
    </w:p>
    <w:p w14:paraId="2C2758FB"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Use social media, food influencers, and local press to promote each pop-up event.</w:t>
      </w:r>
    </w:p>
    <w:p w14:paraId="7C8D6E32"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Collaborate with diaspora communities and cultural organizations for outreach.</w:t>
      </w:r>
    </w:p>
    <w:p w14:paraId="58C96C46" w14:textId="77777777" w:rsidR="004E736D" w:rsidRPr="00E57298" w:rsidRDefault="004E736D" w:rsidP="00F438E1">
      <w:pPr>
        <w:numPr>
          <w:ilvl w:val="0"/>
          <w:numId w:val="108"/>
        </w:numPr>
        <w:rPr>
          <w:rFonts w:ascii="Abadi" w:hAnsi="Abadi"/>
          <w:sz w:val="28"/>
          <w:szCs w:val="28"/>
        </w:rPr>
      </w:pPr>
      <w:r w:rsidRPr="00E57298">
        <w:rPr>
          <w:rFonts w:ascii="Abadi" w:hAnsi="Abadi"/>
          <w:b/>
          <w:bCs/>
          <w:sz w:val="28"/>
          <w:szCs w:val="28"/>
        </w:rPr>
        <w:t>Sustainability and Expansion:</w:t>
      </w:r>
    </w:p>
    <w:p w14:paraId="424B99DD"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Start with pilot events in key cities like New York, London, or Dubai, then expand to other markets.</w:t>
      </w:r>
    </w:p>
    <w:p w14:paraId="695A845B" w14:textId="77777777" w:rsidR="004E736D" w:rsidRPr="00E57298" w:rsidRDefault="004E736D" w:rsidP="00F438E1">
      <w:pPr>
        <w:numPr>
          <w:ilvl w:val="1"/>
          <w:numId w:val="108"/>
        </w:numPr>
        <w:rPr>
          <w:rFonts w:ascii="Abadi" w:hAnsi="Abadi"/>
          <w:sz w:val="28"/>
          <w:szCs w:val="28"/>
        </w:rPr>
      </w:pPr>
      <w:r w:rsidRPr="00E57298">
        <w:rPr>
          <w:rFonts w:ascii="Abadi" w:hAnsi="Abadi"/>
          <w:sz w:val="28"/>
          <w:szCs w:val="28"/>
        </w:rPr>
        <w:t>Use the pop-ups to test demand for Palestinian cuisine and potentially identify markets for future restaurants or product lines.</w:t>
      </w:r>
    </w:p>
    <w:p w14:paraId="5094856D" w14:textId="77777777" w:rsidR="004E736D" w:rsidRPr="00E57298" w:rsidRDefault="00A6641F" w:rsidP="004E736D">
      <w:pPr>
        <w:rPr>
          <w:rFonts w:ascii="Abadi" w:hAnsi="Abadi"/>
          <w:sz w:val="28"/>
          <w:szCs w:val="28"/>
        </w:rPr>
      </w:pPr>
      <w:r>
        <w:rPr>
          <w:rFonts w:ascii="Abadi" w:hAnsi="Abadi"/>
          <w:sz w:val="28"/>
          <w:szCs w:val="28"/>
        </w:rPr>
        <w:lastRenderedPageBreak/>
        <w:pict w14:anchorId="695DB64A">
          <v:rect id="_x0000_i1109" style="width:0;height:1.5pt" o:hralign="center" o:hrstd="t" o:hr="t" fillcolor="#a0a0a0" stroked="f"/>
        </w:pict>
      </w:r>
    </w:p>
    <w:p w14:paraId="6CCF95CA" w14:textId="77777777" w:rsidR="004E736D" w:rsidRPr="00E57298" w:rsidRDefault="004E736D" w:rsidP="004E736D">
      <w:pPr>
        <w:rPr>
          <w:rFonts w:ascii="Abadi" w:hAnsi="Abadi"/>
          <w:b/>
          <w:bCs/>
          <w:sz w:val="28"/>
          <w:szCs w:val="28"/>
        </w:rPr>
      </w:pPr>
      <w:r w:rsidRPr="00E57298">
        <w:rPr>
          <w:rFonts w:ascii="Abadi" w:hAnsi="Abadi"/>
          <w:b/>
          <w:bCs/>
          <w:sz w:val="28"/>
          <w:szCs w:val="28"/>
        </w:rPr>
        <w:t>Success Factors:</w:t>
      </w:r>
    </w:p>
    <w:p w14:paraId="72B25580" w14:textId="77777777" w:rsidR="004E736D" w:rsidRPr="00E57298" w:rsidRDefault="004E736D" w:rsidP="00F438E1">
      <w:pPr>
        <w:numPr>
          <w:ilvl w:val="0"/>
          <w:numId w:val="109"/>
        </w:numPr>
        <w:rPr>
          <w:rFonts w:ascii="Abadi" w:hAnsi="Abadi"/>
          <w:sz w:val="28"/>
          <w:szCs w:val="28"/>
        </w:rPr>
      </w:pPr>
      <w:r w:rsidRPr="00E57298">
        <w:rPr>
          <w:rFonts w:ascii="Abadi" w:hAnsi="Abadi"/>
          <w:b/>
          <w:bCs/>
          <w:sz w:val="28"/>
          <w:szCs w:val="28"/>
        </w:rPr>
        <w:t>Immersive Experience:</w:t>
      </w:r>
      <w:r w:rsidRPr="00E57298">
        <w:rPr>
          <w:rFonts w:ascii="Abadi" w:hAnsi="Abadi"/>
          <w:sz w:val="28"/>
          <w:szCs w:val="28"/>
        </w:rPr>
        <w:t xml:space="preserve"> Combining food with culture ensures a memorable and impactful dining experience.</w:t>
      </w:r>
    </w:p>
    <w:p w14:paraId="3E86F7BA" w14:textId="77777777" w:rsidR="004E736D" w:rsidRPr="00E57298" w:rsidRDefault="004E736D" w:rsidP="00F438E1">
      <w:pPr>
        <w:numPr>
          <w:ilvl w:val="0"/>
          <w:numId w:val="109"/>
        </w:numPr>
        <w:rPr>
          <w:rFonts w:ascii="Abadi" w:hAnsi="Abadi"/>
          <w:sz w:val="28"/>
          <w:szCs w:val="28"/>
        </w:rPr>
      </w:pPr>
      <w:r w:rsidRPr="00E57298">
        <w:rPr>
          <w:rFonts w:ascii="Abadi" w:hAnsi="Abadi"/>
          <w:b/>
          <w:bCs/>
          <w:sz w:val="28"/>
          <w:szCs w:val="28"/>
        </w:rPr>
        <w:t>Strategic Locations:</w:t>
      </w:r>
      <w:r w:rsidRPr="00E57298">
        <w:rPr>
          <w:rFonts w:ascii="Abadi" w:hAnsi="Abadi"/>
          <w:sz w:val="28"/>
          <w:szCs w:val="28"/>
        </w:rPr>
        <w:t xml:space="preserve"> Hosting in global cities with diverse populations maximizes visibility and impact.</w:t>
      </w:r>
    </w:p>
    <w:p w14:paraId="5ADA6785" w14:textId="77777777" w:rsidR="004E736D" w:rsidRPr="00E57298" w:rsidRDefault="004E736D" w:rsidP="00F438E1">
      <w:pPr>
        <w:numPr>
          <w:ilvl w:val="0"/>
          <w:numId w:val="109"/>
        </w:numPr>
        <w:rPr>
          <w:rFonts w:ascii="Abadi" w:hAnsi="Abadi"/>
          <w:sz w:val="28"/>
          <w:szCs w:val="28"/>
        </w:rPr>
      </w:pPr>
      <w:r w:rsidRPr="00E57298">
        <w:rPr>
          <w:rFonts w:ascii="Abadi" w:hAnsi="Abadi"/>
          <w:b/>
          <w:bCs/>
          <w:sz w:val="28"/>
          <w:szCs w:val="28"/>
        </w:rPr>
        <w:t>High-Quality Execution:</w:t>
      </w:r>
      <w:r w:rsidRPr="00E57298">
        <w:rPr>
          <w:rFonts w:ascii="Abadi" w:hAnsi="Abadi"/>
          <w:sz w:val="28"/>
          <w:szCs w:val="28"/>
        </w:rPr>
        <w:t xml:space="preserve"> Professional preparation and service elevate the perception of Palestinian cuisine.</w:t>
      </w:r>
    </w:p>
    <w:p w14:paraId="07C24810" w14:textId="77777777" w:rsidR="004E736D" w:rsidRPr="00E57298" w:rsidRDefault="00A6641F" w:rsidP="004E736D">
      <w:pPr>
        <w:rPr>
          <w:rFonts w:ascii="Abadi" w:hAnsi="Abadi"/>
          <w:sz w:val="28"/>
          <w:szCs w:val="28"/>
        </w:rPr>
      </w:pPr>
      <w:r>
        <w:rPr>
          <w:rFonts w:ascii="Abadi" w:hAnsi="Abadi"/>
          <w:sz w:val="28"/>
          <w:szCs w:val="28"/>
        </w:rPr>
        <w:pict w14:anchorId="4B2711F2">
          <v:rect id="_x0000_i1110" style="width:0;height:1.5pt" o:hralign="center" o:hrstd="t" o:hr="t" fillcolor="#a0a0a0" stroked="f"/>
        </w:pict>
      </w:r>
    </w:p>
    <w:p w14:paraId="4353531F"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6EA8A6C6" w14:textId="77777777" w:rsidR="004E736D" w:rsidRPr="00E57298" w:rsidRDefault="004E736D" w:rsidP="00F438E1">
      <w:pPr>
        <w:numPr>
          <w:ilvl w:val="0"/>
          <w:numId w:val="110"/>
        </w:numPr>
        <w:rPr>
          <w:rFonts w:ascii="Abadi" w:hAnsi="Abadi"/>
          <w:sz w:val="28"/>
          <w:szCs w:val="28"/>
        </w:rPr>
      </w:pPr>
      <w:r w:rsidRPr="00E57298">
        <w:rPr>
          <w:rFonts w:ascii="Abadi" w:hAnsi="Abadi"/>
          <w:b/>
          <w:bCs/>
          <w:sz w:val="28"/>
          <w:szCs w:val="28"/>
        </w:rPr>
        <w:t>Logistical Challenges:</w:t>
      </w:r>
      <w:r w:rsidRPr="00E57298">
        <w:rPr>
          <w:rFonts w:ascii="Abadi" w:hAnsi="Abadi"/>
          <w:sz w:val="28"/>
          <w:szCs w:val="28"/>
        </w:rPr>
        <w:t xml:space="preserve"> Coordinating temporary setups, sourcing ingredients, and ensuring consistent quality can be complex.</w:t>
      </w:r>
    </w:p>
    <w:p w14:paraId="5712E3F4" w14:textId="77777777" w:rsidR="004E736D" w:rsidRPr="00E57298" w:rsidRDefault="004E736D" w:rsidP="00F438E1">
      <w:pPr>
        <w:numPr>
          <w:ilvl w:val="0"/>
          <w:numId w:val="110"/>
        </w:numPr>
        <w:rPr>
          <w:rFonts w:ascii="Abadi" w:hAnsi="Abadi"/>
          <w:sz w:val="28"/>
          <w:szCs w:val="28"/>
        </w:rPr>
      </w:pPr>
      <w:r w:rsidRPr="00E57298">
        <w:rPr>
          <w:rFonts w:ascii="Abadi" w:hAnsi="Abadi"/>
          <w:b/>
          <w:bCs/>
          <w:sz w:val="28"/>
          <w:szCs w:val="28"/>
        </w:rPr>
        <w:t>Cost Management:</w:t>
      </w:r>
      <w:r w:rsidRPr="00E57298">
        <w:rPr>
          <w:rFonts w:ascii="Abadi" w:hAnsi="Abadi"/>
          <w:sz w:val="28"/>
          <w:szCs w:val="28"/>
        </w:rPr>
        <w:t xml:space="preserve"> Pop-ups require significant upfront investment for staffing, equipment, and promotion.</w:t>
      </w:r>
    </w:p>
    <w:p w14:paraId="0ABFE262" w14:textId="77777777" w:rsidR="004E736D" w:rsidRPr="00E57298" w:rsidRDefault="004E736D" w:rsidP="00F438E1">
      <w:pPr>
        <w:numPr>
          <w:ilvl w:val="0"/>
          <w:numId w:val="110"/>
        </w:numPr>
        <w:rPr>
          <w:rFonts w:ascii="Abadi" w:hAnsi="Abadi"/>
          <w:sz w:val="28"/>
          <w:szCs w:val="28"/>
        </w:rPr>
      </w:pPr>
      <w:r w:rsidRPr="00E57298">
        <w:rPr>
          <w:rFonts w:ascii="Abadi" w:hAnsi="Abadi"/>
          <w:b/>
          <w:bCs/>
          <w:sz w:val="28"/>
          <w:szCs w:val="28"/>
        </w:rPr>
        <w:t>Market Reception:</w:t>
      </w:r>
      <w:r w:rsidRPr="00E57298">
        <w:rPr>
          <w:rFonts w:ascii="Abadi" w:hAnsi="Abadi"/>
          <w:sz w:val="28"/>
          <w:szCs w:val="28"/>
        </w:rPr>
        <w:t xml:space="preserve"> Educating diners about unfamiliar dishes and ensuring broad appeal may take time.</w:t>
      </w:r>
    </w:p>
    <w:p w14:paraId="7E5C7BCD" w14:textId="77777777" w:rsidR="004E736D" w:rsidRDefault="004E736D" w:rsidP="004E736D">
      <w:pPr>
        <w:rPr>
          <w:rFonts w:ascii="Abadi" w:hAnsi="Abadi"/>
          <w:sz w:val="28"/>
          <w:szCs w:val="28"/>
        </w:rPr>
      </w:pPr>
      <w:r>
        <w:rPr>
          <w:rFonts w:ascii="Abadi" w:hAnsi="Abadi"/>
          <w:sz w:val="28"/>
          <w:szCs w:val="28"/>
        </w:rPr>
        <w:br w:type="page"/>
      </w:r>
    </w:p>
    <w:p w14:paraId="3D065C23" w14:textId="77777777" w:rsidR="004E736D" w:rsidRPr="00E57298" w:rsidRDefault="004E736D" w:rsidP="004E736D">
      <w:pPr>
        <w:pStyle w:val="Heading2"/>
      </w:pPr>
      <w:bookmarkStart w:id="20" w:name="_Toc187761637"/>
      <w:r w:rsidRPr="00E57298">
        <w:lastRenderedPageBreak/>
        <w:t>5. Culinary Tourism App: Discovering Palestinian Food Through Digital Experiences</w:t>
      </w:r>
      <w:bookmarkEnd w:id="20"/>
    </w:p>
    <w:p w14:paraId="38097D83"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5F20D96A" w14:textId="77777777" w:rsidR="004E736D" w:rsidRPr="00E57298" w:rsidRDefault="004E736D" w:rsidP="004E736D">
      <w:pPr>
        <w:rPr>
          <w:rFonts w:ascii="Abadi" w:hAnsi="Abadi"/>
          <w:sz w:val="28"/>
          <w:szCs w:val="28"/>
        </w:rPr>
      </w:pPr>
      <w:r w:rsidRPr="00E57298">
        <w:rPr>
          <w:rFonts w:ascii="Abadi" w:hAnsi="Abadi"/>
          <w:sz w:val="28"/>
          <w:szCs w:val="28"/>
        </w:rPr>
        <w:t>Develop a mobile app that guides users through Palestinian culinary tours and experiences, featuring local restaurants, markets, cooking classes, and cultural events. The app would provide detailed itineraries, historical insights, and multimedia content, promoting food tourism in Palestine and connecting global audiences with its rich culinary heritage.</w:t>
      </w:r>
    </w:p>
    <w:p w14:paraId="0A4194A6" w14:textId="77777777" w:rsidR="004E736D" w:rsidRPr="00E57298" w:rsidRDefault="00A6641F" w:rsidP="004E736D">
      <w:pPr>
        <w:rPr>
          <w:rFonts w:ascii="Abadi" w:hAnsi="Abadi"/>
          <w:sz w:val="28"/>
          <w:szCs w:val="28"/>
        </w:rPr>
      </w:pPr>
      <w:r>
        <w:rPr>
          <w:rFonts w:ascii="Abadi" w:hAnsi="Abadi"/>
          <w:sz w:val="28"/>
          <w:szCs w:val="28"/>
        </w:rPr>
        <w:pict w14:anchorId="34E83B52">
          <v:rect id="_x0000_i1111" style="width:0;height:1.5pt" o:hralign="center" o:hrstd="t" o:hr="t" fillcolor="#a0a0a0" stroked="f"/>
        </w:pict>
      </w:r>
    </w:p>
    <w:p w14:paraId="10F04F51"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6E1F93F0" w14:textId="77777777" w:rsidR="004E736D" w:rsidRPr="00E57298" w:rsidRDefault="004E736D" w:rsidP="004E736D">
      <w:pPr>
        <w:rPr>
          <w:rFonts w:ascii="Abadi" w:hAnsi="Abadi"/>
          <w:sz w:val="28"/>
          <w:szCs w:val="28"/>
        </w:rPr>
      </w:pPr>
      <w:r w:rsidRPr="00E57298">
        <w:rPr>
          <w:rFonts w:ascii="Abadi" w:hAnsi="Abadi"/>
          <w:sz w:val="28"/>
          <w:szCs w:val="28"/>
        </w:rPr>
        <w:t>This leapfrogs traditional tourism models by using digital tools to curate immersive culinary experiences. It ensures that Palestinian food culture is showcased effectively, attracting global tourists and fostering sustainable economic growth for local businesses.</w:t>
      </w:r>
    </w:p>
    <w:p w14:paraId="4C7B6342" w14:textId="77777777" w:rsidR="004E736D" w:rsidRPr="00E57298" w:rsidRDefault="00A6641F" w:rsidP="004E736D">
      <w:pPr>
        <w:rPr>
          <w:rFonts w:ascii="Abadi" w:hAnsi="Abadi"/>
          <w:sz w:val="28"/>
          <w:szCs w:val="28"/>
        </w:rPr>
      </w:pPr>
      <w:r>
        <w:rPr>
          <w:rFonts w:ascii="Abadi" w:hAnsi="Abadi"/>
          <w:sz w:val="28"/>
          <w:szCs w:val="28"/>
        </w:rPr>
        <w:pict w14:anchorId="4C387A6D">
          <v:rect id="_x0000_i1112" style="width:0;height:1.5pt" o:hralign="center" o:hrstd="t" o:hr="t" fillcolor="#a0a0a0" stroked="f"/>
        </w:pict>
      </w:r>
    </w:p>
    <w:p w14:paraId="349BCB98"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57DE6048" w14:textId="77777777" w:rsidR="004E736D" w:rsidRPr="00E57298" w:rsidRDefault="004E736D" w:rsidP="00F438E1">
      <w:pPr>
        <w:numPr>
          <w:ilvl w:val="0"/>
          <w:numId w:val="111"/>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Integrates GPS navigation, augmented reality (AR) for interactive storytelling, and multimedia content for an engaging user experience.</w:t>
      </w:r>
    </w:p>
    <w:p w14:paraId="092090BD" w14:textId="77777777" w:rsidR="004E736D" w:rsidRPr="00E57298" w:rsidRDefault="004E736D" w:rsidP="00F438E1">
      <w:pPr>
        <w:numPr>
          <w:ilvl w:val="0"/>
          <w:numId w:val="111"/>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food tours with cultural narratives, local recipes, and personalized recommendations.</w:t>
      </w:r>
    </w:p>
    <w:p w14:paraId="415D4953" w14:textId="77777777" w:rsidR="004E736D" w:rsidRPr="00E57298" w:rsidRDefault="004E736D" w:rsidP="00F438E1">
      <w:pPr>
        <w:numPr>
          <w:ilvl w:val="0"/>
          <w:numId w:val="111"/>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traditional tour guides, offering a self-guided, scalable, and cost-effective alternative.</w:t>
      </w:r>
    </w:p>
    <w:p w14:paraId="32D2C481" w14:textId="77777777" w:rsidR="004E736D" w:rsidRPr="00E57298" w:rsidRDefault="004E736D" w:rsidP="00F438E1">
      <w:pPr>
        <w:numPr>
          <w:ilvl w:val="0"/>
          <w:numId w:val="111"/>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Establishes culinary tourism as a major draw for Palestinian travel, enhancing its global reputation.</w:t>
      </w:r>
    </w:p>
    <w:p w14:paraId="5AC94A0D" w14:textId="77777777" w:rsidR="004E736D" w:rsidRPr="00E57298" w:rsidRDefault="004E736D" w:rsidP="00F438E1">
      <w:pPr>
        <w:numPr>
          <w:ilvl w:val="0"/>
          <w:numId w:val="111"/>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a platform that adapts to changing user preferences and incorporates emerging technologies.</w:t>
      </w:r>
    </w:p>
    <w:p w14:paraId="772AAF9C" w14:textId="77777777" w:rsidR="004E736D" w:rsidRPr="00E57298" w:rsidRDefault="00A6641F" w:rsidP="004E736D">
      <w:pPr>
        <w:rPr>
          <w:rFonts w:ascii="Abadi" w:hAnsi="Abadi"/>
          <w:sz w:val="28"/>
          <w:szCs w:val="28"/>
        </w:rPr>
      </w:pPr>
      <w:r>
        <w:rPr>
          <w:rFonts w:ascii="Abadi" w:hAnsi="Abadi"/>
          <w:sz w:val="28"/>
          <w:szCs w:val="28"/>
        </w:rPr>
        <w:pict w14:anchorId="2DBD85EF">
          <v:rect id="_x0000_i1113" style="width:0;height:1.5pt" o:hralign="center" o:hrstd="t" o:hr="t" fillcolor="#a0a0a0" stroked="f"/>
        </w:pict>
      </w:r>
    </w:p>
    <w:p w14:paraId="3B9FDA2D"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7E81B667" w14:textId="77777777" w:rsidR="004E736D" w:rsidRPr="00E57298" w:rsidRDefault="004E736D" w:rsidP="00F438E1">
      <w:pPr>
        <w:numPr>
          <w:ilvl w:val="0"/>
          <w:numId w:val="112"/>
        </w:numPr>
        <w:rPr>
          <w:rFonts w:ascii="Abadi" w:hAnsi="Abadi"/>
          <w:sz w:val="28"/>
          <w:szCs w:val="28"/>
        </w:rPr>
      </w:pPr>
      <w:proofErr w:type="spellStart"/>
      <w:r w:rsidRPr="00E57298">
        <w:rPr>
          <w:rFonts w:ascii="Abadi" w:hAnsi="Abadi"/>
          <w:b/>
          <w:bCs/>
          <w:sz w:val="28"/>
          <w:szCs w:val="28"/>
        </w:rPr>
        <w:t>Eatwith</w:t>
      </w:r>
      <w:proofErr w:type="spellEnd"/>
      <w:r w:rsidRPr="00E57298">
        <w:rPr>
          <w:rFonts w:ascii="Abadi" w:hAnsi="Abadi"/>
          <w:b/>
          <w:bCs/>
          <w:sz w:val="28"/>
          <w:szCs w:val="28"/>
        </w:rPr>
        <w:t xml:space="preserve"> (Global):</w:t>
      </w:r>
      <w:r w:rsidRPr="00E57298">
        <w:rPr>
          <w:rFonts w:ascii="Abadi" w:hAnsi="Abadi"/>
          <w:sz w:val="28"/>
          <w:szCs w:val="28"/>
        </w:rPr>
        <w:t xml:space="preserve"> A platform for culinary experiences hosted by locals.</w:t>
      </w:r>
    </w:p>
    <w:p w14:paraId="513F8740" w14:textId="77777777" w:rsidR="004E736D" w:rsidRPr="00E57298" w:rsidRDefault="004E736D" w:rsidP="00F438E1">
      <w:pPr>
        <w:numPr>
          <w:ilvl w:val="0"/>
          <w:numId w:val="112"/>
        </w:numPr>
        <w:rPr>
          <w:rFonts w:ascii="Abadi" w:hAnsi="Abadi"/>
          <w:sz w:val="28"/>
          <w:szCs w:val="28"/>
        </w:rPr>
      </w:pPr>
      <w:r w:rsidRPr="00E57298">
        <w:rPr>
          <w:rFonts w:ascii="Abadi" w:hAnsi="Abadi"/>
          <w:b/>
          <w:bCs/>
          <w:sz w:val="28"/>
          <w:szCs w:val="28"/>
        </w:rPr>
        <w:t>Detour (USA):</w:t>
      </w:r>
      <w:r w:rsidRPr="00E57298">
        <w:rPr>
          <w:rFonts w:ascii="Abadi" w:hAnsi="Abadi"/>
          <w:sz w:val="28"/>
          <w:szCs w:val="28"/>
        </w:rPr>
        <w:t xml:space="preserve"> Provides GPS-guided audio tours for immersive travel experiences.</w:t>
      </w:r>
    </w:p>
    <w:p w14:paraId="0D348994" w14:textId="77777777" w:rsidR="004E736D" w:rsidRPr="00E57298" w:rsidRDefault="004E736D" w:rsidP="00F438E1">
      <w:pPr>
        <w:numPr>
          <w:ilvl w:val="0"/>
          <w:numId w:val="112"/>
        </w:numPr>
        <w:rPr>
          <w:rFonts w:ascii="Abadi" w:hAnsi="Abadi"/>
          <w:sz w:val="28"/>
          <w:szCs w:val="28"/>
        </w:rPr>
      </w:pPr>
      <w:r w:rsidRPr="00E57298">
        <w:rPr>
          <w:rFonts w:ascii="Abadi" w:hAnsi="Abadi"/>
          <w:b/>
          <w:bCs/>
          <w:sz w:val="28"/>
          <w:szCs w:val="28"/>
        </w:rPr>
        <w:lastRenderedPageBreak/>
        <w:t>Japan Foodie App:</w:t>
      </w:r>
      <w:r w:rsidRPr="00E57298">
        <w:rPr>
          <w:rFonts w:ascii="Abadi" w:hAnsi="Abadi"/>
          <w:sz w:val="28"/>
          <w:szCs w:val="28"/>
        </w:rPr>
        <w:t xml:space="preserve"> Guides users to authentic Japanese food experiences, including restaurants and events.</w:t>
      </w:r>
    </w:p>
    <w:p w14:paraId="338EB8C0" w14:textId="77777777" w:rsidR="004E736D" w:rsidRPr="00E57298" w:rsidRDefault="00A6641F" w:rsidP="004E736D">
      <w:pPr>
        <w:rPr>
          <w:rFonts w:ascii="Abadi" w:hAnsi="Abadi"/>
          <w:sz w:val="28"/>
          <w:szCs w:val="28"/>
        </w:rPr>
      </w:pPr>
      <w:r>
        <w:rPr>
          <w:rFonts w:ascii="Abadi" w:hAnsi="Abadi"/>
          <w:sz w:val="28"/>
          <w:szCs w:val="28"/>
        </w:rPr>
        <w:pict w14:anchorId="5AC7EF99">
          <v:rect id="_x0000_i1114" style="width:0;height:1.5pt" o:hralign="center" o:hrstd="t" o:hr="t" fillcolor="#a0a0a0" stroked="f"/>
        </w:pict>
      </w:r>
    </w:p>
    <w:p w14:paraId="05526A41"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45C3048C" w14:textId="77777777" w:rsidR="004E736D" w:rsidRPr="00E57298" w:rsidRDefault="004E736D" w:rsidP="00F438E1">
      <w:pPr>
        <w:numPr>
          <w:ilvl w:val="0"/>
          <w:numId w:val="113"/>
        </w:numPr>
        <w:rPr>
          <w:rFonts w:ascii="Abadi" w:hAnsi="Abadi"/>
          <w:sz w:val="28"/>
          <w:szCs w:val="28"/>
        </w:rPr>
      </w:pPr>
      <w:r w:rsidRPr="00E57298">
        <w:rPr>
          <w:rFonts w:ascii="Abadi" w:hAnsi="Abadi"/>
          <w:b/>
          <w:bCs/>
          <w:sz w:val="28"/>
          <w:szCs w:val="28"/>
        </w:rPr>
        <w:t>App Development:</w:t>
      </w:r>
    </w:p>
    <w:p w14:paraId="65924CE4"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Create a user-friendly interface with features like customizable itineraries, real-time navigation, and local business listings.</w:t>
      </w:r>
    </w:p>
    <w:p w14:paraId="389CC575"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Include multilingual support to reach a broader audience.</w:t>
      </w:r>
    </w:p>
    <w:p w14:paraId="714FF24B" w14:textId="77777777" w:rsidR="004E736D" w:rsidRPr="00E57298" w:rsidRDefault="004E736D" w:rsidP="00F438E1">
      <w:pPr>
        <w:numPr>
          <w:ilvl w:val="0"/>
          <w:numId w:val="113"/>
        </w:numPr>
        <w:rPr>
          <w:rFonts w:ascii="Abadi" w:hAnsi="Abadi"/>
          <w:sz w:val="28"/>
          <w:szCs w:val="28"/>
        </w:rPr>
      </w:pPr>
      <w:r w:rsidRPr="00E57298">
        <w:rPr>
          <w:rFonts w:ascii="Abadi" w:hAnsi="Abadi"/>
          <w:b/>
          <w:bCs/>
          <w:sz w:val="28"/>
          <w:szCs w:val="28"/>
        </w:rPr>
        <w:t>Content Creation:</w:t>
      </w:r>
    </w:p>
    <w:p w14:paraId="230F0A74"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Develop curated food tours highlighting Palestinian cities, villages, and culinary hotspots.</w:t>
      </w:r>
    </w:p>
    <w:p w14:paraId="1310CA80"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Integrate videos, photos, and audio clips to share the history and cultural significance of dishes and ingredients.</w:t>
      </w:r>
    </w:p>
    <w:p w14:paraId="0635597C" w14:textId="77777777" w:rsidR="004E736D" w:rsidRPr="00E57298" w:rsidRDefault="004E736D" w:rsidP="00F438E1">
      <w:pPr>
        <w:numPr>
          <w:ilvl w:val="0"/>
          <w:numId w:val="113"/>
        </w:numPr>
        <w:rPr>
          <w:rFonts w:ascii="Abadi" w:hAnsi="Abadi"/>
          <w:sz w:val="28"/>
          <w:szCs w:val="28"/>
        </w:rPr>
      </w:pPr>
      <w:r w:rsidRPr="00E57298">
        <w:rPr>
          <w:rFonts w:ascii="Abadi" w:hAnsi="Abadi"/>
          <w:b/>
          <w:bCs/>
          <w:sz w:val="28"/>
          <w:szCs w:val="28"/>
        </w:rPr>
        <w:t>Interactive Features:</w:t>
      </w:r>
    </w:p>
    <w:p w14:paraId="47B69A60"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Use AR to overlay historical insights or recipes on landmarks and marketplaces.</w:t>
      </w:r>
    </w:p>
    <w:p w14:paraId="434D34C9"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Add a “food passport” feature where users can collect badges for visiting recommended locations.</w:t>
      </w:r>
    </w:p>
    <w:p w14:paraId="03EEC9AE" w14:textId="77777777" w:rsidR="004E736D" w:rsidRPr="00E57298" w:rsidRDefault="004E736D" w:rsidP="00F438E1">
      <w:pPr>
        <w:numPr>
          <w:ilvl w:val="0"/>
          <w:numId w:val="113"/>
        </w:numPr>
        <w:rPr>
          <w:rFonts w:ascii="Abadi" w:hAnsi="Abadi"/>
          <w:sz w:val="28"/>
          <w:szCs w:val="28"/>
        </w:rPr>
      </w:pPr>
      <w:r w:rsidRPr="00E57298">
        <w:rPr>
          <w:rFonts w:ascii="Abadi" w:hAnsi="Abadi"/>
          <w:b/>
          <w:bCs/>
          <w:sz w:val="28"/>
          <w:szCs w:val="28"/>
        </w:rPr>
        <w:t>Local Partnerships:</w:t>
      </w:r>
    </w:p>
    <w:p w14:paraId="7ABBD6B3"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Collaborate with Palestinian restaurants, chefs, and tour operators to offer exclusive experiences, such as farm-to-table meals or cooking workshops.</w:t>
      </w:r>
    </w:p>
    <w:p w14:paraId="13287D9A"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Partner with cultural organizations to host food festivals and events listed on the app.</w:t>
      </w:r>
    </w:p>
    <w:p w14:paraId="13673811" w14:textId="77777777" w:rsidR="004E736D" w:rsidRPr="00E57298" w:rsidRDefault="004E736D" w:rsidP="00F438E1">
      <w:pPr>
        <w:numPr>
          <w:ilvl w:val="0"/>
          <w:numId w:val="113"/>
        </w:numPr>
        <w:rPr>
          <w:rFonts w:ascii="Abadi" w:hAnsi="Abadi"/>
          <w:sz w:val="28"/>
          <w:szCs w:val="28"/>
        </w:rPr>
      </w:pPr>
      <w:r w:rsidRPr="00E57298">
        <w:rPr>
          <w:rFonts w:ascii="Abadi" w:hAnsi="Abadi"/>
          <w:b/>
          <w:bCs/>
          <w:sz w:val="28"/>
          <w:szCs w:val="28"/>
        </w:rPr>
        <w:t>Marketing and Outreach:</w:t>
      </w:r>
    </w:p>
    <w:p w14:paraId="79DEA3B6"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Use social media, travel influencers, and culinary blogs to promote the app globally.</w:t>
      </w:r>
    </w:p>
    <w:p w14:paraId="6D3B7E84" w14:textId="77777777" w:rsidR="004E736D" w:rsidRPr="00E57298" w:rsidRDefault="004E736D" w:rsidP="00F438E1">
      <w:pPr>
        <w:numPr>
          <w:ilvl w:val="1"/>
          <w:numId w:val="113"/>
        </w:numPr>
        <w:rPr>
          <w:rFonts w:ascii="Abadi" w:hAnsi="Abadi"/>
          <w:sz w:val="28"/>
          <w:szCs w:val="28"/>
        </w:rPr>
      </w:pPr>
      <w:r w:rsidRPr="00E57298">
        <w:rPr>
          <w:rFonts w:ascii="Abadi" w:hAnsi="Abadi"/>
          <w:sz w:val="28"/>
          <w:szCs w:val="28"/>
        </w:rPr>
        <w:t>Partner with diaspora networks and travel agencies to attract international users.</w:t>
      </w:r>
    </w:p>
    <w:p w14:paraId="1E718278" w14:textId="77777777" w:rsidR="004E736D" w:rsidRPr="00E57298" w:rsidRDefault="00A6641F" w:rsidP="004E736D">
      <w:pPr>
        <w:rPr>
          <w:rFonts w:ascii="Abadi" w:hAnsi="Abadi"/>
          <w:sz w:val="28"/>
          <w:szCs w:val="28"/>
        </w:rPr>
      </w:pPr>
      <w:r>
        <w:rPr>
          <w:rFonts w:ascii="Abadi" w:hAnsi="Abadi"/>
          <w:sz w:val="28"/>
          <w:szCs w:val="28"/>
        </w:rPr>
        <w:pict w14:anchorId="433FAF40">
          <v:rect id="_x0000_i1115" style="width:0;height:1.5pt" o:hralign="center" o:hrstd="t" o:hr="t" fillcolor="#a0a0a0" stroked="f"/>
        </w:pict>
      </w:r>
    </w:p>
    <w:p w14:paraId="03A6FA75" w14:textId="77777777" w:rsidR="004E736D" w:rsidRPr="00E57298" w:rsidRDefault="004E736D" w:rsidP="004E736D">
      <w:pPr>
        <w:rPr>
          <w:rFonts w:ascii="Abadi" w:hAnsi="Abadi"/>
          <w:b/>
          <w:bCs/>
          <w:sz w:val="28"/>
          <w:szCs w:val="28"/>
        </w:rPr>
      </w:pPr>
      <w:r w:rsidRPr="00E57298">
        <w:rPr>
          <w:rFonts w:ascii="Abadi" w:hAnsi="Abadi"/>
          <w:b/>
          <w:bCs/>
          <w:sz w:val="28"/>
          <w:szCs w:val="28"/>
        </w:rPr>
        <w:t>Success Factors:</w:t>
      </w:r>
    </w:p>
    <w:p w14:paraId="37E30B35" w14:textId="77777777" w:rsidR="004E736D" w:rsidRPr="00E57298" w:rsidRDefault="004E736D" w:rsidP="00F438E1">
      <w:pPr>
        <w:numPr>
          <w:ilvl w:val="0"/>
          <w:numId w:val="114"/>
        </w:numPr>
        <w:rPr>
          <w:rFonts w:ascii="Abadi" w:hAnsi="Abadi"/>
          <w:sz w:val="28"/>
          <w:szCs w:val="28"/>
        </w:rPr>
      </w:pPr>
      <w:r w:rsidRPr="00E57298">
        <w:rPr>
          <w:rFonts w:ascii="Abadi" w:hAnsi="Abadi"/>
          <w:b/>
          <w:bCs/>
          <w:sz w:val="28"/>
          <w:szCs w:val="28"/>
        </w:rPr>
        <w:lastRenderedPageBreak/>
        <w:t>Comprehensive Content:</w:t>
      </w:r>
      <w:r w:rsidRPr="00E57298">
        <w:rPr>
          <w:rFonts w:ascii="Abadi" w:hAnsi="Abadi"/>
          <w:sz w:val="28"/>
          <w:szCs w:val="28"/>
        </w:rPr>
        <w:t xml:space="preserve"> High-quality, diverse listings ensure the app appeals to a wide range of tourists.</w:t>
      </w:r>
    </w:p>
    <w:p w14:paraId="1C31CCA5" w14:textId="77777777" w:rsidR="004E736D" w:rsidRPr="00E57298" w:rsidRDefault="004E736D" w:rsidP="00F438E1">
      <w:pPr>
        <w:numPr>
          <w:ilvl w:val="0"/>
          <w:numId w:val="114"/>
        </w:numPr>
        <w:rPr>
          <w:rFonts w:ascii="Abadi" w:hAnsi="Abadi"/>
          <w:sz w:val="28"/>
          <w:szCs w:val="28"/>
        </w:rPr>
      </w:pPr>
      <w:r w:rsidRPr="00E57298">
        <w:rPr>
          <w:rFonts w:ascii="Abadi" w:hAnsi="Abadi"/>
          <w:b/>
          <w:bCs/>
          <w:sz w:val="28"/>
          <w:szCs w:val="28"/>
        </w:rPr>
        <w:t>Local Involvement:</w:t>
      </w:r>
      <w:r w:rsidRPr="00E57298">
        <w:rPr>
          <w:rFonts w:ascii="Abadi" w:hAnsi="Abadi"/>
          <w:sz w:val="28"/>
          <w:szCs w:val="28"/>
        </w:rPr>
        <w:t xml:space="preserve"> Engaging local businesses and communities builds trust and enhances authenticity.</w:t>
      </w:r>
    </w:p>
    <w:p w14:paraId="3D8487FE" w14:textId="77777777" w:rsidR="004E736D" w:rsidRPr="00E57298" w:rsidRDefault="004E736D" w:rsidP="00F438E1">
      <w:pPr>
        <w:numPr>
          <w:ilvl w:val="0"/>
          <w:numId w:val="114"/>
        </w:numPr>
        <w:rPr>
          <w:rFonts w:ascii="Abadi" w:hAnsi="Abadi"/>
          <w:sz w:val="28"/>
          <w:szCs w:val="28"/>
        </w:rPr>
      </w:pPr>
      <w:r w:rsidRPr="00E57298">
        <w:rPr>
          <w:rFonts w:ascii="Abadi" w:hAnsi="Abadi"/>
          <w:b/>
          <w:bCs/>
          <w:sz w:val="28"/>
          <w:szCs w:val="28"/>
        </w:rPr>
        <w:t>User-Friendly Design:</w:t>
      </w:r>
      <w:r w:rsidRPr="00E57298">
        <w:rPr>
          <w:rFonts w:ascii="Abadi" w:hAnsi="Abadi"/>
          <w:sz w:val="28"/>
          <w:szCs w:val="28"/>
        </w:rPr>
        <w:t xml:space="preserve"> A seamless, intuitive interface keeps users engaged and encourages repeat use.</w:t>
      </w:r>
    </w:p>
    <w:p w14:paraId="20620201" w14:textId="77777777" w:rsidR="004E736D" w:rsidRPr="00E57298" w:rsidRDefault="00A6641F" w:rsidP="004E736D">
      <w:pPr>
        <w:rPr>
          <w:rFonts w:ascii="Abadi" w:hAnsi="Abadi"/>
          <w:sz w:val="28"/>
          <w:szCs w:val="28"/>
        </w:rPr>
      </w:pPr>
      <w:r>
        <w:rPr>
          <w:rFonts w:ascii="Abadi" w:hAnsi="Abadi"/>
          <w:sz w:val="28"/>
          <w:szCs w:val="28"/>
        </w:rPr>
        <w:pict w14:anchorId="7D330EF3">
          <v:rect id="_x0000_i1116" style="width:0;height:1.5pt" o:hralign="center" o:hrstd="t" o:hr="t" fillcolor="#a0a0a0" stroked="f"/>
        </w:pict>
      </w:r>
    </w:p>
    <w:p w14:paraId="6AF394F6"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1DA68ED7" w14:textId="77777777" w:rsidR="004E736D" w:rsidRPr="00E57298" w:rsidRDefault="004E736D" w:rsidP="00F438E1">
      <w:pPr>
        <w:numPr>
          <w:ilvl w:val="0"/>
          <w:numId w:val="115"/>
        </w:numPr>
        <w:rPr>
          <w:rFonts w:ascii="Abadi" w:hAnsi="Abadi"/>
          <w:sz w:val="28"/>
          <w:szCs w:val="28"/>
        </w:rPr>
      </w:pPr>
      <w:r w:rsidRPr="00E57298">
        <w:rPr>
          <w:rFonts w:ascii="Abadi" w:hAnsi="Abadi"/>
          <w:b/>
          <w:bCs/>
          <w:sz w:val="28"/>
          <w:szCs w:val="28"/>
        </w:rPr>
        <w:t>Technological Barriers:</w:t>
      </w:r>
      <w:r w:rsidRPr="00E57298">
        <w:rPr>
          <w:rFonts w:ascii="Abadi" w:hAnsi="Abadi"/>
          <w:sz w:val="28"/>
          <w:szCs w:val="28"/>
        </w:rPr>
        <w:t xml:space="preserve"> Ensuring the app works reliably across devices and locations may require significant investment.</w:t>
      </w:r>
    </w:p>
    <w:p w14:paraId="19C2901F" w14:textId="77777777" w:rsidR="004E736D" w:rsidRPr="00E57298" w:rsidRDefault="004E736D" w:rsidP="00F438E1">
      <w:pPr>
        <w:numPr>
          <w:ilvl w:val="0"/>
          <w:numId w:val="115"/>
        </w:numPr>
        <w:rPr>
          <w:rFonts w:ascii="Abadi" w:hAnsi="Abadi"/>
          <w:sz w:val="28"/>
          <w:szCs w:val="28"/>
        </w:rPr>
      </w:pPr>
      <w:r w:rsidRPr="00E57298">
        <w:rPr>
          <w:rFonts w:ascii="Abadi" w:hAnsi="Abadi"/>
          <w:b/>
          <w:bCs/>
          <w:sz w:val="28"/>
          <w:szCs w:val="28"/>
        </w:rPr>
        <w:t>Cultural Sensitivities:</w:t>
      </w:r>
      <w:r w:rsidRPr="00E57298">
        <w:rPr>
          <w:rFonts w:ascii="Abadi" w:hAnsi="Abadi"/>
          <w:sz w:val="28"/>
          <w:szCs w:val="28"/>
        </w:rPr>
        <w:t xml:space="preserve"> Presenting Palestinian cuisine and culture authentically requires careful curation.</w:t>
      </w:r>
    </w:p>
    <w:p w14:paraId="581FA9B6" w14:textId="77777777" w:rsidR="004E736D" w:rsidRPr="00E57298" w:rsidRDefault="004E736D" w:rsidP="00F438E1">
      <w:pPr>
        <w:numPr>
          <w:ilvl w:val="0"/>
          <w:numId w:val="115"/>
        </w:numPr>
        <w:rPr>
          <w:rFonts w:ascii="Abadi" w:hAnsi="Abadi"/>
          <w:sz w:val="28"/>
          <w:szCs w:val="28"/>
        </w:rPr>
      </w:pPr>
      <w:r w:rsidRPr="00E57298">
        <w:rPr>
          <w:rFonts w:ascii="Abadi" w:hAnsi="Abadi"/>
          <w:b/>
          <w:bCs/>
          <w:sz w:val="28"/>
          <w:szCs w:val="28"/>
        </w:rPr>
        <w:t>Adoption Challenges:</w:t>
      </w:r>
      <w:r w:rsidRPr="00E57298">
        <w:rPr>
          <w:rFonts w:ascii="Abadi" w:hAnsi="Abadi"/>
          <w:sz w:val="28"/>
          <w:szCs w:val="28"/>
        </w:rPr>
        <w:t xml:space="preserve"> Encouraging both tourists and local businesses to embrace the app may require targeted outreach efforts.</w:t>
      </w:r>
    </w:p>
    <w:p w14:paraId="51BE8AA6" w14:textId="77777777" w:rsidR="004E736D" w:rsidRDefault="004E736D" w:rsidP="004E736D">
      <w:pPr>
        <w:rPr>
          <w:rFonts w:ascii="Abadi" w:hAnsi="Abadi"/>
          <w:sz w:val="28"/>
          <w:szCs w:val="28"/>
        </w:rPr>
      </w:pPr>
      <w:r>
        <w:rPr>
          <w:rFonts w:ascii="Abadi" w:hAnsi="Abadi"/>
          <w:sz w:val="28"/>
          <w:szCs w:val="28"/>
        </w:rPr>
        <w:br w:type="page"/>
      </w:r>
    </w:p>
    <w:p w14:paraId="15D9F2DA" w14:textId="77777777" w:rsidR="004E736D" w:rsidRPr="00E57298" w:rsidRDefault="004E736D" w:rsidP="004E736D">
      <w:pPr>
        <w:pStyle w:val="Heading2"/>
      </w:pPr>
      <w:bookmarkStart w:id="21" w:name="_Toc187761638"/>
      <w:r w:rsidRPr="00E57298">
        <w:lastRenderedPageBreak/>
        <w:t>6. Interactive Food Maps: Linking Palestinian Dishes to Their Geographic and Cultural Origins</w:t>
      </w:r>
      <w:bookmarkEnd w:id="21"/>
    </w:p>
    <w:p w14:paraId="654641ED"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535C0BCB" w14:textId="77777777" w:rsidR="004E736D" w:rsidRPr="00E57298" w:rsidRDefault="004E736D" w:rsidP="004E736D">
      <w:pPr>
        <w:rPr>
          <w:rFonts w:ascii="Abadi" w:hAnsi="Abadi"/>
          <w:sz w:val="28"/>
          <w:szCs w:val="28"/>
        </w:rPr>
      </w:pPr>
      <w:r w:rsidRPr="00E57298">
        <w:rPr>
          <w:rFonts w:ascii="Abadi" w:hAnsi="Abadi"/>
          <w:sz w:val="28"/>
          <w:szCs w:val="28"/>
        </w:rPr>
        <w:t>Develop an online interactive map that connects traditional Palestinian dishes to their geographic and cultural origins. Users can explore the map to learn about the history, ingredients, and preparation of iconic dishes while discovering the regions and communities that preserve these culinary traditions.</w:t>
      </w:r>
    </w:p>
    <w:p w14:paraId="0D3D5DC4" w14:textId="77777777" w:rsidR="004E736D" w:rsidRPr="00E57298" w:rsidRDefault="00A6641F" w:rsidP="004E736D">
      <w:pPr>
        <w:rPr>
          <w:rFonts w:ascii="Abadi" w:hAnsi="Abadi"/>
          <w:sz w:val="28"/>
          <w:szCs w:val="28"/>
        </w:rPr>
      </w:pPr>
      <w:r>
        <w:rPr>
          <w:rFonts w:ascii="Abadi" w:hAnsi="Abadi"/>
          <w:sz w:val="28"/>
          <w:szCs w:val="28"/>
        </w:rPr>
        <w:pict w14:anchorId="2AD18547">
          <v:rect id="_x0000_i1117" style="width:0;height:1.5pt" o:hralign="center" o:hrstd="t" o:hr="t" fillcolor="#a0a0a0" stroked="f"/>
        </w:pict>
      </w:r>
    </w:p>
    <w:p w14:paraId="0642D4B7"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4CE71FE9" w14:textId="77777777" w:rsidR="004E736D" w:rsidRPr="00E57298" w:rsidRDefault="004E736D" w:rsidP="004E736D">
      <w:pPr>
        <w:rPr>
          <w:rFonts w:ascii="Abadi" w:hAnsi="Abadi"/>
          <w:sz w:val="28"/>
          <w:szCs w:val="28"/>
        </w:rPr>
      </w:pPr>
      <w:r w:rsidRPr="00E57298">
        <w:rPr>
          <w:rFonts w:ascii="Abadi" w:hAnsi="Abadi"/>
          <w:sz w:val="28"/>
          <w:szCs w:val="28"/>
        </w:rPr>
        <w:t>This leapfrogs static culinary records by using digital mapping to create an immersive, educational experience. The map would preserve culinary heritage, foster pride in local traditions, and engage global audiences in Palestinian culture through food.</w:t>
      </w:r>
    </w:p>
    <w:p w14:paraId="59C006A8" w14:textId="77777777" w:rsidR="004E736D" w:rsidRPr="00E57298" w:rsidRDefault="00A6641F" w:rsidP="004E736D">
      <w:pPr>
        <w:rPr>
          <w:rFonts w:ascii="Abadi" w:hAnsi="Abadi"/>
          <w:sz w:val="28"/>
          <w:szCs w:val="28"/>
        </w:rPr>
      </w:pPr>
      <w:r>
        <w:rPr>
          <w:rFonts w:ascii="Abadi" w:hAnsi="Abadi"/>
          <w:sz w:val="28"/>
          <w:szCs w:val="28"/>
        </w:rPr>
        <w:pict w14:anchorId="42F2B827">
          <v:rect id="_x0000_i1118" style="width:0;height:1.5pt" o:hralign="center" o:hrstd="t" o:hr="t" fillcolor="#a0a0a0" stroked="f"/>
        </w:pict>
      </w:r>
    </w:p>
    <w:p w14:paraId="36CC5324"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579E6C6F" w14:textId="77777777" w:rsidR="004E736D" w:rsidRPr="00E57298" w:rsidRDefault="004E736D" w:rsidP="00F438E1">
      <w:pPr>
        <w:numPr>
          <w:ilvl w:val="0"/>
          <w:numId w:val="116"/>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GPS mapping, multimedia content, and interactive elements like videos and images to enhance user experience.</w:t>
      </w:r>
    </w:p>
    <w:p w14:paraId="73B2CECA" w14:textId="77777777" w:rsidR="004E736D" w:rsidRPr="00E57298" w:rsidRDefault="004E736D" w:rsidP="00F438E1">
      <w:pPr>
        <w:numPr>
          <w:ilvl w:val="0"/>
          <w:numId w:val="116"/>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food history with cultural storytelling, user-generated content, and geographic exploration.</w:t>
      </w:r>
    </w:p>
    <w:p w14:paraId="2DB40DE0" w14:textId="77777777" w:rsidR="004E736D" w:rsidRPr="00E57298" w:rsidRDefault="004E736D" w:rsidP="00F438E1">
      <w:pPr>
        <w:numPr>
          <w:ilvl w:val="0"/>
          <w:numId w:val="116"/>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print-based or localized records, offering a dynamic, easily updated digital alternative.</w:t>
      </w:r>
    </w:p>
    <w:p w14:paraId="6F8512D4" w14:textId="77777777" w:rsidR="004E736D" w:rsidRPr="00E57298" w:rsidRDefault="004E736D" w:rsidP="00F438E1">
      <w:pPr>
        <w:numPr>
          <w:ilvl w:val="0"/>
          <w:numId w:val="116"/>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Builds a unique resource that blends food, history, and geography into a single engaging platform.</w:t>
      </w:r>
    </w:p>
    <w:p w14:paraId="5F3041A8" w14:textId="77777777" w:rsidR="004E736D" w:rsidRPr="00E57298" w:rsidRDefault="004E736D" w:rsidP="00F438E1">
      <w:pPr>
        <w:numPr>
          <w:ilvl w:val="0"/>
          <w:numId w:val="116"/>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Prepares for integration with augmented reality (AR) and educational tools, ensuring long-term relevance.</w:t>
      </w:r>
    </w:p>
    <w:p w14:paraId="5953A092" w14:textId="77777777" w:rsidR="004E736D" w:rsidRPr="00E57298" w:rsidRDefault="00A6641F" w:rsidP="004E736D">
      <w:pPr>
        <w:rPr>
          <w:rFonts w:ascii="Abadi" w:hAnsi="Abadi"/>
          <w:sz w:val="28"/>
          <w:szCs w:val="28"/>
        </w:rPr>
      </w:pPr>
      <w:r>
        <w:rPr>
          <w:rFonts w:ascii="Abadi" w:hAnsi="Abadi"/>
          <w:sz w:val="28"/>
          <w:szCs w:val="28"/>
        </w:rPr>
        <w:pict w14:anchorId="748F9551">
          <v:rect id="_x0000_i1119" style="width:0;height:1.5pt" o:hralign="center" o:hrstd="t" o:hr="t" fillcolor="#a0a0a0" stroked="f"/>
        </w:pict>
      </w:r>
    </w:p>
    <w:p w14:paraId="7843F95F"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62C2A6C6" w14:textId="77777777" w:rsidR="004E736D" w:rsidRPr="00E57298" w:rsidRDefault="004E736D" w:rsidP="00F438E1">
      <w:pPr>
        <w:numPr>
          <w:ilvl w:val="0"/>
          <w:numId w:val="117"/>
        </w:numPr>
        <w:rPr>
          <w:rFonts w:ascii="Abadi" w:hAnsi="Abadi"/>
          <w:sz w:val="28"/>
          <w:szCs w:val="28"/>
        </w:rPr>
      </w:pPr>
      <w:proofErr w:type="spellStart"/>
      <w:r w:rsidRPr="00E57298">
        <w:rPr>
          <w:rFonts w:ascii="Abadi" w:hAnsi="Abadi"/>
          <w:b/>
          <w:bCs/>
          <w:sz w:val="28"/>
          <w:szCs w:val="28"/>
        </w:rPr>
        <w:t>TasteAtlas</w:t>
      </w:r>
      <w:proofErr w:type="spellEnd"/>
      <w:r w:rsidRPr="00E57298">
        <w:rPr>
          <w:rFonts w:ascii="Abadi" w:hAnsi="Abadi"/>
          <w:b/>
          <w:bCs/>
          <w:sz w:val="28"/>
          <w:szCs w:val="28"/>
        </w:rPr>
        <w:t xml:space="preserve"> (Global):</w:t>
      </w:r>
      <w:r w:rsidRPr="00E57298">
        <w:rPr>
          <w:rFonts w:ascii="Abadi" w:hAnsi="Abadi"/>
          <w:sz w:val="28"/>
          <w:szCs w:val="28"/>
        </w:rPr>
        <w:t xml:space="preserve"> A digital map showcasing traditional dishes from around the world.</w:t>
      </w:r>
    </w:p>
    <w:p w14:paraId="6084DE1B" w14:textId="77777777" w:rsidR="004E736D" w:rsidRPr="00E57298" w:rsidRDefault="004E736D" w:rsidP="00F438E1">
      <w:pPr>
        <w:numPr>
          <w:ilvl w:val="0"/>
          <w:numId w:val="117"/>
        </w:numPr>
        <w:rPr>
          <w:rFonts w:ascii="Abadi" w:hAnsi="Abadi"/>
          <w:sz w:val="28"/>
          <w:szCs w:val="28"/>
        </w:rPr>
      </w:pPr>
      <w:r w:rsidRPr="00E57298">
        <w:rPr>
          <w:rFonts w:ascii="Abadi" w:hAnsi="Abadi"/>
          <w:b/>
          <w:bCs/>
          <w:sz w:val="28"/>
          <w:szCs w:val="28"/>
        </w:rPr>
        <w:t>The Migration Kitchen Project (UK):</w:t>
      </w:r>
      <w:r w:rsidRPr="00E57298">
        <w:rPr>
          <w:rFonts w:ascii="Abadi" w:hAnsi="Abadi"/>
          <w:sz w:val="28"/>
          <w:szCs w:val="28"/>
        </w:rPr>
        <w:t xml:space="preserve"> Links food to migration stories through interactive storytelling.</w:t>
      </w:r>
    </w:p>
    <w:p w14:paraId="6449AC64" w14:textId="77777777" w:rsidR="004E736D" w:rsidRPr="00E57298" w:rsidRDefault="004E736D" w:rsidP="00F438E1">
      <w:pPr>
        <w:numPr>
          <w:ilvl w:val="0"/>
          <w:numId w:val="117"/>
        </w:numPr>
        <w:rPr>
          <w:rFonts w:ascii="Abadi" w:hAnsi="Abadi"/>
          <w:sz w:val="28"/>
          <w:szCs w:val="28"/>
        </w:rPr>
      </w:pPr>
      <w:r w:rsidRPr="00E57298">
        <w:rPr>
          <w:rFonts w:ascii="Abadi" w:hAnsi="Abadi"/>
          <w:b/>
          <w:bCs/>
          <w:sz w:val="28"/>
          <w:szCs w:val="28"/>
        </w:rPr>
        <w:lastRenderedPageBreak/>
        <w:t>Google Earth Voyager’s Cultural Layers:</w:t>
      </w:r>
      <w:r w:rsidRPr="00E57298">
        <w:rPr>
          <w:rFonts w:ascii="Abadi" w:hAnsi="Abadi"/>
          <w:sz w:val="28"/>
          <w:szCs w:val="28"/>
        </w:rPr>
        <w:t xml:space="preserve"> Highlights cultural heritage using geographic mapping.</w:t>
      </w:r>
    </w:p>
    <w:p w14:paraId="79675875" w14:textId="77777777" w:rsidR="004E736D" w:rsidRPr="00E57298" w:rsidRDefault="00A6641F" w:rsidP="004E736D">
      <w:pPr>
        <w:rPr>
          <w:rFonts w:ascii="Abadi" w:hAnsi="Abadi"/>
          <w:sz w:val="28"/>
          <w:szCs w:val="28"/>
        </w:rPr>
      </w:pPr>
      <w:r>
        <w:rPr>
          <w:rFonts w:ascii="Abadi" w:hAnsi="Abadi"/>
          <w:sz w:val="28"/>
          <w:szCs w:val="28"/>
        </w:rPr>
        <w:pict w14:anchorId="43604CDF">
          <v:rect id="_x0000_i1120" style="width:0;height:1.5pt" o:hralign="center" o:hrstd="t" o:hr="t" fillcolor="#a0a0a0" stroked="f"/>
        </w:pict>
      </w:r>
    </w:p>
    <w:p w14:paraId="0CB9826F"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43CD8E9A" w14:textId="77777777" w:rsidR="004E736D" w:rsidRPr="00E57298" w:rsidRDefault="004E736D" w:rsidP="00F438E1">
      <w:pPr>
        <w:numPr>
          <w:ilvl w:val="0"/>
          <w:numId w:val="118"/>
        </w:numPr>
        <w:rPr>
          <w:rFonts w:ascii="Abadi" w:hAnsi="Abadi"/>
          <w:sz w:val="28"/>
          <w:szCs w:val="28"/>
        </w:rPr>
      </w:pPr>
      <w:r w:rsidRPr="00E57298">
        <w:rPr>
          <w:rFonts w:ascii="Abadi" w:hAnsi="Abadi"/>
          <w:b/>
          <w:bCs/>
          <w:sz w:val="28"/>
          <w:szCs w:val="28"/>
        </w:rPr>
        <w:t>Map Development:</w:t>
      </w:r>
    </w:p>
    <w:p w14:paraId="3FE47F37"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Design a user-friendly map that allows users to explore dishes by region, ingredient, or theme.</w:t>
      </w:r>
    </w:p>
    <w:p w14:paraId="3BF12F95"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Include high-resolution photos, step-by-step recipes, and audio clips describing the cultural significance of each dish.</w:t>
      </w:r>
    </w:p>
    <w:p w14:paraId="2EBB2F5C" w14:textId="77777777" w:rsidR="004E736D" w:rsidRPr="00E57298" w:rsidRDefault="004E736D" w:rsidP="00F438E1">
      <w:pPr>
        <w:numPr>
          <w:ilvl w:val="0"/>
          <w:numId w:val="118"/>
        </w:numPr>
        <w:rPr>
          <w:rFonts w:ascii="Abadi" w:hAnsi="Abadi"/>
          <w:sz w:val="28"/>
          <w:szCs w:val="28"/>
        </w:rPr>
      </w:pPr>
      <w:r w:rsidRPr="00E57298">
        <w:rPr>
          <w:rFonts w:ascii="Abadi" w:hAnsi="Abadi"/>
          <w:b/>
          <w:bCs/>
          <w:sz w:val="28"/>
          <w:szCs w:val="28"/>
        </w:rPr>
        <w:t>Cultural Storytelling:</w:t>
      </w:r>
    </w:p>
    <w:p w14:paraId="5E14BA28"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Pair dishes with historical narratives about their origins, evolution, and importance in Palestinian traditions.</w:t>
      </w:r>
    </w:p>
    <w:p w14:paraId="5C367349"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Highlight regional variations and the role of dishes in festivals, celebrations, or daily life.</w:t>
      </w:r>
    </w:p>
    <w:p w14:paraId="2FF1A0CC" w14:textId="77777777" w:rsidR="004E736D" w:rsidRPr="00E57298" w:rsidRDefault="004E736D" w:rsidP="00F438E1">
      <w:pPr>
        <w:numPr>
          <w:ilvl w:val="0"/>
          <w:numId w:val="118"/>
        </w:numPr>
        <w:rPr>
          <w:rFonts w:ascii="Abadi" w:hAnsi="Abadi"/>
          <w:sz w:val="28"/>
          <w:szCs w:val="28"/>
        </w:rPr>
      </w:pPr>
      <w:r w:rsidRPr="00E57298">
        <w:rPr>
          <w:rFonts w:ascii="Abadi" w:hAnsi="Abadi"/>
          <w:b/>
          <w:bCs/>
          <w:sz w:val="28"/>
          <w:szCs w:val="28"/>
        </w:rPr>
        <w:t>Interactive Features:</w:t>
      </w:r>
    </w:p>
    <w:p w14:paraId="63B26D73"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Enable users to click on specific locations to access multimedia content about the dishes linked to those areas.</w:t>
      </w:r>
    </w:p>
    <w:p w14:paraId="4F1DCF96"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Add gamified elements like quizzes, virtual cooking challenges, or badges for exploring regions.</w:t>
      </w:r>
    </w:p>
    <w:p w14:paraId="45B17C2B" w14:textId="77777777" w:rsidR="004E736D" w:rsidRPr="00E57298" w:rsidRDefault="004E736D" w:rsidP="00F438E1">
      <w:pPr>
        <w:numPr>
          <w:ilvl w:val="0"/>
          <w:numId w:val="118"/>
        </w:numPr>
        <w:rPr>
          <w:rFonts w:ascii="Abadi" w:hAnsi="Abadi"/>
          <w:sz w:val="28"/>
          <w:szCs w:val="28"/>
        </w:rPr>
      </w:pPr>
      <w:r w:rsidRPr="00E57298">
        <w:rPr>
          <w:rFonts w:ascii="Abadi" w:hAnsi="Abadi"/>
          <w:b/>
          <w:bCs/>
          <w:sz w:val="28"/>
          <w:szCs w:val="28"/>
        </w:rPr>
        <w:t>Global Accessibility:</w:t>
      </w:r>
    </w:p>
    <w:p w14:paraId="44F54CD2"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Offer multilingual content to reach international audiences.</w:t>
      </w:r>
    </w:p>
    <w:p w14:paraId="1190EDE8"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Include a “virtual tour” feature where users can explore Palestinian cuisine through curated routes.</w:t>
      </w:r>
    </w:p>
    <w:p w14:paraId="00039A0D" w14:textId="77777777" w:rsidR="004E736D" w:rsidRPr="00E57298" w:rsidRDefault="004E736D" w:rsidP="00F438E1">
      <w:pPr>
        <w:numPr>
          <w:ilvl w:val="0"/>
          <w:numId w:val="118"/>
        </w:numPr>
        <w:rPr>
          <w:rFonts w:ascii="Abadi" w:hAnsi="Abadi"/>
          <w:sz w:val="28"/>
          <w:szCs w:val="28"/>
        </w:rPr>
      </w:pPr>
      <w:r w:rsidRPr="00E57298">
        <w:rPr>
          <w:rFonts w:ascii="Abadi" w:hAnsi="Abadi"/>
          <w:b/>
          <w:bCs/>
          <w:sz w:val="28"/>
          <w:szCs w:val="28"/>
        </w:rPr>
        <w:t>Collaboration and Outreach:</w:t>
      </w:r>
    </w:p>
    <w:p w14:paraId="2539A41D"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Partner with Palestinian chefs, food historians, and cultural organizations to source authentic content.</w:t>
      </w:r>
    </w:p>
    <w:p w14:paraId="2F59B9A4" w14:textId="77777777" w:rsidR="004E736D" w:rsidRPr="00E57298" w:rsidRDefault="004E736D" w:rsidP="00F438E1">
      <w:pPr>
        <w:numPr>
          <w:ilvl w:val="1"/>
          <w:numId w:val="118"/>
        </w:numPr>
        <w:rPr>
          <w:rFonts w:ascii="Abadi" w:hAnsi="Abadi"/>
          <w:sz w:val="28"/>
          <w:szCs w:val="28"/>
        </w:rPr>
      </w:pPr>
      <w:r w:rsidRPr="00E57298">
        <w:rPr>
          <w:rFonts w:ascii="Abadi" w:hAnsi="Abadi"/>
          <w:sz w:val="28"/>
          <w:szCs w:val="28"/>
        </w:rPr>
        <w:t>Engage diaspora communities to contribute stories, recipes, or photographs for the map.</w:t>
      </w:r>
    </w:p>
    <w:p w14:paraId="2033865C" w14:textId="77777777" w:rsidR="004E736D" w:rsidRPr="00E57298" w:rsidRDefault="00A6641F" w:rsidP="004E736D">
      <w:pPr>
        <w:rPr>
          <w:rFonts w:ascii="Abadi" w:hAnsi="Abadi"/>
          <w:sz w:val="28"/>
          <w:szCs w:val="28"/>
        </w:rPr>
      </w:pPr>
      <w:r>
        <w:rPr>
          <w:rFonts w:ascii="Abadi" w:hAnsi="Abadi"/>
          <w:sz w:val="28"/>
          <w:szCs w:val="28"/>
        </w:rPr>
        <w:pict w14:anchorId="6071D802">
          <v:rect id="_x0000_i1121" style="width:0;height:1.5pt" o:hralign="center" o:hrstd="t" o:hr="t" fillcolor="#a0a0a0" stroked="f"/>
        </w:pict>
      </w:r>
    </w:p>
    <w:p w14:paraId="73B634F9" w14:textId="77777777" w:rsidR="004E736D" w:rsidRPr="00E57298" w:rsidRDefault="004E736D" w:rsidP="004E736D">
      <w:pPr>
        <w:rPr>
          <w:rFonts w:ascii="Abadi" w:hAnsi="Abadi"/>
          <w:b/>
          <w:bCs/>
          <w:sz w:val="28"/>
          <w:szCs w:val="28"/>
        </w:rPr>
      </w:pPr>
      <w:r w:rsidRPr="00E57298">
        <w:rPr>
          <w:rFonts w:ascii="Abadi" w:hAnsi="Abadi"/>
          <w:b/>
          <w:bCs/>
          <w:sz w:val="28"/>
          <w:szCs w:val="28"/>
        </w:rPr>
        <w:t>Success Factors:</w:t>
      </w:r>
    </w:p>
    <w:p w14:paraId="301B29D5" w14:textId="77777777" w:rsidR="004E736D" w:rsidRPr="00E57298" w:rsidRDefault="004E736D" w:rsidP="00F438E1">
      <w:pPr>
        <w:numPr>
          <w:ilvl w:val="0"/>
          <w:numId w:val="119"/>
        </w:numPr>
        <w:rPr>
          <w:rFonts w:ascii="Abadi" w:hAnsi="Abadi"/>
          <w:sz w:val="28"/>
          <w:szCs w:val="28"/>
        </w:rPr>
      </w:pPr>
      <w:r w:rsidRPr="00E57298">
        <w:rPr>
          <w:rFonts w:ascii="Abadi" w:hAnsi="Abadi"/>
          <w:b/>
          <w:bCs/>
          <w:sz w:val="28"/>
          <w:szCs w:val="28"/>
        </w:rPr>
        <w:lastRenderedPageBreak/>
        <w:t>Rich, Authentic Content:</w:t>
      </w:r>
      <w:r w:rsidRPr="00E57298">
        <w:rPr>
          <w:rFonts w:ascii="Abadi" w:hAnsi="Abadi"/>
          <w:sz w:val="28"/>
          <w:szCs w:val="28"/>
        </w:rPr>
        <w:t xml:space="preserve"> Ensures the map reflects the depth and diversity of Palestinian culinary heritage.</w:t>
      </w:r>
    </w:p>
    <w:p w14:paraId="1D20ABDE" w14:textId="77777777" w:rsidR="004E736D" w:rsidRPr="00E57298" w:rsidRDefault="004E736D" w:rsidP="00F438E1">
      <w:pPr>
        <w:numPr>
          <w:ilvl w:val="0"/>
          <w:numId w:val="119"/>
        </w:numPr>
        <w:rPr>
          <w:rFonts w:ascii="Abadi" w:hAnsi="Abadi"/>
          <w:sz w:val="28"/>
          <w:szCs w:val="28"/>
        </w:rPr>
      </w:pPr>
      <w:r w:rsidRPr="00E57298">
        <w:rPr>
          <w:rFonts w:ascii="Abadi" w:hAnsi="Abadi"/>
          <w:b/>
          <w:bCs/>
          <w:sz w:val="28"/>
          <w:szCs w:val="28"/>
        </w:rPr>
        <w:t>Global Engagement:</w:t>
      </w:r>
      <w:r w:rsidRPr="00E57298">
        <w:rPr>
          <w:rFonts w:ascii="Abadi" w:hAnsi="Abadi"/>
          <w:sz w:val="28"/>
          <w:szCs w:val="28"/>
        </w:rPr>
        <w:t xml:space="preserve"> An intuitive interface and interactive features attract and retain a wide audience.</w:t>
      </w:r>
    </w:p>
    <w:p w14:paraId="096E352D" w14:textId="77777777" w:rsidR="004E736D" w:rsidRPr="00E57298" w:rsidRDefault="004E736D" w:rsidP="00F438E1">
      <w:pPr>
        <w:numPr>
          <w:ilvl w:val="0"/>
          <w:numId w:val="119"/>
        </w:numPr>
        <w:rPr>
          <w:rFonts w:ascii="Abadi" w:hAnsi="Abadi"/>
          <w:sz w:val="28"/>
          <w:szCs w:val="28"/>
        </w:rPr>
      </w:pPr>
      <w:r w:rsidRPr="00E57298">
        <w:rPr>
          <w:rFonts w:ascii="Abadi" w:hAnsi="Abadi"/>
          <w:b/>
          <w:bCs/>
          <w:sz w:val="28"/>
          <w:szCs w:val="28"/>
        </w:rPr>
        <w:t>Cultural Impact:</w:t>
      </w:r>
      <w:r w:rsidRPr="00E57298">
        <w:rPr>
          <w:rFonts w:ascii="Abadi" w:hAnsi="Abadi"/>
          <w:sz w:val="28"/>
          <w:szCs w:val="28"/>
        </w:rPr>
        <w:t xml:space="preserve"> Fosters appreciation for Palestinian culture while preserving its culinary traditions.</w:t>
      </w:r>
    </w:p>
    <w:p w14:paraId="63FAA46F" w14:textId="77777777" w:rsidR="004E736D" w:rsidRPr="00E57298" w:rsidRDefault="00A6641F" w:rsidP="004E736D">
      <w:pPr>
        <w:rPr>
          <w:rFonts w:ascii="Abadi" w:hAnsi="Abadi"/>
          <w:sz w:val="28"/>
          <w:szCs w:val="28"/>
        </w:rPr>
      </w:pPr>
      <w:r>
        <w:rPr>
          <w:rFonts w:ascii="Abadi" w:hAnsi="Abadi"/>
          <w:sz w:val="28"/>
          <w:szCs w:val="28"/>
        </w:rPr>
        <w:pict w14:anchorId="0A78AC22">
          <v:rect id="_x0000_i1122" style="width:0;height:1.5pt" o:hralign="center" o:hrstd="t" o:hr="t" fillcolor="#a0a0a0" stroked="f"/>
        </w:pict>
      </w:r>
    </w:p>
    <w:p w14:paraId="21833328"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414E5089" w14:textId="77777777" w:rsidR="004E736D" w:rsidRPr="00E57298" w:rsidRDefault="004E736D" w:rsidP="00F438E1">
      <w:pPr>
        <w:numPr>
          <w:ilvl w:val="0"/>
          <w:numId w:val="120"/>
        </w:numPr>
        <w:rPr>
          <w:rFonts w:ascii="Abadi" w:hAnsi="Abadi"/>
          <w:sz w:val="28"/>
          <w:szCs w:val="28"/>
        </w:rPr>
      </w:pPr>
      <w:r w:rsidRPr="00E57298">
        <w:rPr>
          <w:rFonts w:ascii="Abadi" w:hAnsi="Abadi"/>
          <w:b/>
          <w:bCs/>
          <w:sz w:val="28"/>
          <w:szCs w:val="28"/>
        </w:rPr>
        <w:t>Data Collection Challenges:</w:t>
      </w:r>
      <w:r w:rsidRPr="00E57298">
        <w:rPr>
          <w:rFonts w:ascii="Abadi" w:hAnsi="Abadi"/>
          <w:sz w:val="28"/>
          <w:szCs w:val="28"/>
        </w:rPr>
        <w:t xml:space="preserve"> Sourcing authentic and comprehensive information may require significant outreach.</w:t>
      </w:r>
    </w:p>
    <w:p w14:paraId="74746ACA" w14:textId="77777777" w:rsidR="004E736D" w:rsidRPr="00E57298" w:rsidRDefault="004E736D" w:rsidP="00F438E1">
      <w:pPr>
        <w:numPr>
          <w:ilvl w:val="0"/>
          <w:numId w:val="120"/>
        </w:numPr>
        <w:rPr>
          <w:rFonts w:ascii="Abadi" w:hAnsi="Abadi"/>
          <w:sz w:val="28"/>
          <w:szCs w:val="28"/>
        </w:rPr>
      </w:pPr>
      <w:r w:rsidRPr="00E57298">
        <w:rPr>
          <w:rFonts w:ascii="Abadi" w:hAnsi="Abadi"/>
          <w:b/>
          <w:bCs/>
          <w:sz w:val="28"/>
          <w:szCs w:val="28"/>
        </w:rPr>
        <w:t>Technical Complexity:</w:t>
      </w:r>
      <w:r w:rsidRPr="00E57298">
        <w:rPr>
          <w:rFonts w:ascii="Abadi" w:hAnsi="Abadi"/>
          <w:sz w:val="28"/>
          <w:szCs w:val="28"/>
        </w:rPr>
        <w:t xml:space="preserve"> Developing and maintaining an interactive platform requires financial and technical resources.</w:t>
      </w:r>
    </w:p>
    <w:p w14:paraId="3131AB1D" w14:textId="77777777" w:rsidR="004E736D" w:rsidRPr="00E57298" w:rsidRDefault="004E736D" w:rsidP="00F438E1">
      <w:pPr>
        <w:numPr>
          <w:ilvl w:val="0"/>
          <w:numId w:val="120"/>
        </w:numPr>
        <w:rPr>
          <w:rFonts w:ascii="Abadi" w:hAnsi="Abadi"/>
          <w:sz w:val="28"/>
          <w:szCs w:val="28"/>
        </w:rPr>
      </w:pPr>
      <w:r w:rsidRPr="00E57298">
        <w:rPr>
          <w:rFonts w:ascii="Abadi" w:hAnsi="Abadi"/>
          <w:b/>
          <w:bCs/>
          <w:sz w:val="28"/>
          <w:szCs w:val="28"/>
        </w:rPr>
        <w:t>Cultural Sensitivities:</w:t>
      </w:r>
      <w:r w:rsidRPr="00E57298">
        <w:rPr>
          <w:rFonts w:ascii="Abadi" w:hAnsi="Abadi"/>
          <w:sz w:val="28"/>
          <w:szCs w:val="28"/>
        </w:rPr>
        <w:t xml:space="preserve"> Accurate representation of regional and cultural nuances is essential to avoid misinterpretation.</w:t>
      </w:r>
    </w:p>
    <w:p w14:paraId="597E4862" w14:textId="77777777" w:rsidR="004E736D" w:rsidRDefault="004E736D" w:rsidP="004E736D">
      <w:pPr>
        <w:rPr>
          <w:rFonts w:ascii="Abadi" w:hAnsi="Abadi"/>
          <w:sz w:val="28"/>
          <w:szCs w:val="28"/>
        </w:rPr>
      </w:pPr>
      <w:r>
        <w:rPr>
          <w:rFonts w:ascii="Abadi" w:hAnsi="Abadi"/>
          <w:sz w:val="28"/>
          <w:szCs w:val="28"/>
        </w:rPr>
        <w:br w:type="page"/>
      </w:r>
    </w:p>
    <w:p w14:paraId="5CABB111" w14:textId="77777777" w:rsidR="004E736D" w:rsidRPr="00E57298" w:rsidRDefault="004E736D" w:rsidP="004E736D">
      <w:pPr>
        <w:pStyle w:val="Heading2"/>
      </w:pPr>
      <w:bookmarkStart w:id="22" w:name="_Toc187761639"/>
      <w:r w:rsidRPr="00E57298">
        <w:lastRenderedPageBreak/>
        <w:t>7. Fusion Food Challenges: Inspiring Global Chefs with Palestinian Cuisine</w:t>
      </w:r>
      <w:bookmarkEnd w:id="22"/>
    </w:p>
    <w:p w14:paraId="41B4AE5F"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4B923A25" w14:textId="77777777" w:rsidR="004E736D" w:rsidRPr="00E57298" w:rsidRDefault="004E736D" w:rsidP="004E736D">
      <w:pPr>
        <w:rPr>
          <w:rFonts w:ascii="Abadi" w:hAnsi="Abadi"/>
          <w:sz w:val="28"/>
          <w:szCs w:val="28"/>
        </w:rPr>
      </w:pPr>
      <w:r w:rsidRPr="00E57298">
        <w:rPr>
          <w:rFonts w:ascii="Abadi" w:hAnsi="Abadi"/>
          <w:sz w:val="28"/>
          <w:szCs w:val="28"/>
        </w:rPr>
        <w:t xml:space="preserve">Organize global culinary challenges encouraging chefs to create fusion dishes inspired by Palestinian cuisine. This initiative would combine Palestinian ingredients, </w:t>
      </w:r>
      <w:proofErr w:type="spellStart"/>
      <w:r w:rsidRPr="00E57298">
        <w:rPr>
          <w:rFonts w:ascii="Abadi" w:hAnsi="Abadi"/>
          <w:sz w:val="28"/>
          <w:szCs w:val="28"/>
        </w:rPr>
        <w:t>flavors</w:t>
      </w:r>
      <w:proofErr w:type="spellEnd"/>
      <w:r w:rsidRPr="00E57298">
        <w:rPr>
          <w:rFonts w:ascii="Abadi" w:hAnsi="Abadi"/>
          <w:sz w:val="28"/>
          <w:szCs w:val="28"/>
        </w:rPr>
        <w:t>, and techniques with international culinary styles, fostering creativity and promoting Palestinian food culture on a global stage.</w:t>
      </w:r>
    </w:p>
    <w:p w14:paraId="43CD69CB" w14:textId="77777777" w:rsidR="004E736D" w:rsidRPr="00E57298" w:rsidRDefault="00A6641F" w:rsidP="004E736D">
      <w:pPr>
        <w:rPr>
          <w:rFonts w:ascii="Abadi" w:hAnsi="Abadi"/>
          <w:sz w:val="28"/>
          <w:szCs w:val="28"/>
        </w:rPr>
      </w:pPr>
      <w:r>
        <w:rPr>
          <w:rFonts w:ascii="Abadi" w:hAnsi="Abadi"/>
          <w:sz w:val="28"/>
          <w:szCs w:val="28"/>
        </w:rPr>
        <w:pict w14:anchorId="52703AF0">
          <v:rect id="_x0000_i1123" style="width:0;height:1.5pt" o:hralign="center" o:hrstd="t" o:hr="t" fillcolor="#a0a0a0" stroked="f"/>
        </w:pict>
      </w:r>
    </w:p>
    <w:p w14:paraId="3A606E1B"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206CE817" w14:textId="77777777" w:rsidR="004E736D" w:rsidRPr="00E57298" w:rsidRDefault="004E736D" w:rsidP="004E736D">
      <w:pPr>
        <w:rPr>
          <w:rFonts w:ascii="Abadi" w:hAnsi="Abadi"/>
          <w:sz w:val="28"/>
          <w:szCs w:val="28"/>
        </w:rPr>
      </w:pPr>
      <w:r w:rsidRPr="00E57298">
        <w:rPr>
          <w:rFonts w:ascii="Abadi" w:hAnsi="Abadi"/>
          <w:sz w:val="28"/>
          <w:szCs w:val="28"/>
        </w:rPr>
        <w:t>This leapfrogs traditional culinary promotions by using an interactive and participatory approach to engage chefs and food enthusiasts. Fusion challenges bring Palestinian cuisine into new contexts, expanding its visibility and appeal while inspiring innovation and cross-cultural appreciation.</w:t>
      </w:r>
    </w:p>
    <w:p w14:paraId="0D106B83" w14:textId="77777777" w:rsidR="004E736D" w:rsidRPr="00E57298" w:rsidRDefault="00A6641F" w:rsidP="004E736D">
      <w:pPr>
        <w:rPr>
          <w:rFonts w:ascii="Abadi" w:hAnsi="Abadi"/>
          <w:sz w:val="28"/>
          <w:szCs w:val="28"/>
        </w:rPr>
      </w:pPr>
      <w:r>
        <w:rPr>
          <w:rFonts w:ascii="Abadi" w:hAnsi="Abadi"/>
          <w:sz w:val="28"/>
          <w:szCs w:val="28"/>
        </w:rPr>
        <w:pict w14:anchorId="3691F7EF">
          <v:rect id="_x0000_i1124" style="width:0;height:1.5pt" o:hralign="center" o:hrstd="t" o:hr="t" fillcolor="#a0a0a0" stroked="f"/>
        </w:pict>
      </w:r>
    </w:p>
    <w:p w14:paraId="49F93A0F"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79353780" w14:textId="77777777" w:rsidR="004E736D" w:rsidRPr="00E57298" w:rsidRDefault="004E736D" w:rsidP="00F438E1">
      <w:pPr>
        <w:numPr>
          <w:ilvl w:val="0"/>
          <w:numId w:val="121"/>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social media platforms, live-streaming, and virtual competitions to reach global participants.</w:t>
      </w:r>
    </w:p>
    <w:p w14:paraId="099F127A" w14:textId="77777777" w:rsidR="004E736D" w:rsidRPr="00E57298" w:rsidRDefault="004E736D" w:rsidP="00F438E1">
      <w:pPr>
        <w:numPr>
          <w:ilvl w:val="0"/>
          <w:numId w:val="121"/>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traditional recipes with creative fusion ideas, empowering chefs to reinterpret Palestinian dishes.</w:t>
      </w:r>
    </w:p>
    <w:p w14:paraId="3694983B" w14:textId="77777777" w:rsidR="004E736D" w:rsidRPr="00E57298" w:rsidRDefault="004E736D" w:rsidP="00F438E1">
      <w:pPr>
        <w:numPr>
          <w:ilvl w:val="0"/>
          <w:numId w:val="121"/>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static recipes or local food festivals, offering a dynamic, global approach.</w:t>
      </w:r>
    </w:p>
    <w:p w14:paraId="7DA0D4F7" w14:textId="77777777" w:rsidR="004E736D" w:rsidRPr="00E57298" w:rsidRDefault="004E736D" w:rsidP="00F438E1">
      <w:pPr>
        <w:numPr>
          <w:ilvl w:val="0"/>
          <w:numId w:val="121"/>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Creates a platform for cultural exchange through food innovation, connecting Palestinian cuisine with international gastronomy.</w:t>
      </w:r>
    </w:p>
    <w:p w14:paraId="1E16F727" w14:textId="77777777" w:rsidR="004E736D" w:rsidRPr="00E57298" w:rsidRDefault="004E736D" w:rsidP="00F438E1">
      <w:pPr>
        <w:numPr>
          <w:ilvl w:val="0"/>
          <w:numId w:val="121"/>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a legacy of Palestinian-inspired dishes in global culinary traditions.</w:t>
      </w:r>
    </w:p>
    <w:p w14:paraId="72144A8A" w14:textId="77777777" w:rsidR="004E736D" w:rsidRPr="00E57298" w:rsidRDefault="00A6641F" w:rsidP="004E736D">
      <w:pPr>
        <w:rPr>
          <w:rFonts w:ascii="Abadi" w:hAnsi="Abadi"/>
          <w:sz w:val="28"/>
          <w:szCs w:val="28"/>
        </w:rPr>
      </w:pPr>
      <w:r>
        <w:rPr>
          <w:rFonts w:ascii="Abadi" w:hAnsi="Abadi"/>
          <w:sz w:val="28"/>
          <w:szCs w:val="28"/>
        </w:rPr>
        <w:pict w14:anchorId="18E15123">
          <v:rect id="_x0000_i1125" style="width:0;height:1.5pt" o:hralign="center" o:hrstd="t" o:hr="t" fillcolor="#a0a0a0" stroked="f"/>
        </w:pict>
      </w:r>
    </w:p>
    <w:p w14:paraId="0F7C72E4"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345057E4" w14:textId="77777777" w:rsidR="004E736D" w:rsidRPr="00E57298" w:rsidRDefault="004E736D" w:rsidP="00F438E1">
      <w:pPr>
        <w:numPr>
          <w:ilvl w:val="0"/>
          <w:numId w:val="122"/>
        </w:numPr>
        <w:rPr>
          <w:rFonts w:ascii="Abadi" w:hAnsi="Abadi"/>
          <w:sz w:val="28"/>
          <w:szCs w:val="28"/>
        </w:rPr>
      </w:pPr>
      <w:r w:rsidRPr="00E57298">
        <w:rPr>
          <w:rFonts w:ascii="Abadi" w:hAnsi="Abadi"/>
          <w:b/>
          <w:bCs/>
          <w:sz w:val="28"/>
          <w:szCs w:val="28"/>
        </w:rPr>
        <w:t>World’s 50 Best Restaurants Challenges:</w:t>
      </w:r>
      <w:r w:rsidRPr="00E57298">
        <w:rPr>
          <w:rFonts w:ascii="Abadi" w:hAnsi="Abadi"/>
          <w:sz w:val="28"/>
          <w:szCs w:val="28"/>
        </w:rPr>
        <w:t xml:space="preserve"> Engages chefs worldwide in creative competitions.</w:t>
      </w:r>
    </w:p>
    <w:p w14:paraId="09488F1D" w14:textId="77777777" w:rsidR="004E736D" w:rsidRPr="00E57298" w:rsidRDefault="004E736D" w:rsidP="00F438E1">
      <w:pPr>
        <w:numPr>
          <w:ilvl w:val="0"/>
          <w:numId w:val="122"/>
        </w:numPr>
        <w:rPr>
          <w:rFonts w:ascii="Abadi" w:hAnsi="Abadi"/>
          <w:sz w:val="28"/>
          <w:szCs w:val="28"/>
        </w:rPr>
      </w:pPr>
      <w:r w:rsidRPr="00E57298">
        <w:rPr>
          <w:rFonts w:ascii="Abadi" w:hAnsi="Abadi"/>
          <w:b/>
          <w:bCs/>
          <w:sz w:val="28"/>
          <w:szCs w:val="28"/>
        </w:rPr>
        <w:t>MasterChef Global Editions:</w:t>
      </w:r>
      <w:r w:rsidRPr="00E57298">
        <w:rPr>
          <w:rFonts w:ascii="Abadi" w:hAnsi="Abadi"/>
          <w:sz w:val="28"/>
          <w:szCs w:val="28"/>
        </w:rPr>
        <w:t xml:space="preserve"> Promotes local cuisines through competitive and innovative formats.</w:t>
      </w:r>
    </w:p>
    <w:p w14:paraId="3FA6F160" w14:textId="77777777" w:rsidR="004E736D" w:rsidRPr="00E57298" w:rsidRDefault="004E736D" w:rsidP="00F438E1">
      <w:pPr>
        <w:numPr>
          <w:ilvl w:val="0"/>
          <w:numId w:val="122"/>
        </w:numPr>
        <w:rPr>
          <w:rFonts w:ascii="Abadi" w:hAnsi="Abadi"/>
          <w:sz w:val="28"/>
          <w:szCs w:val="28"/>
        </w:rPr>
      </w:pPr>
      <w:r w:rsidRPr="00E57298">
        <w:rPr>
          <w:rFonts w:ascii="Abadi" w:hAnsi="Abadi"/>
          <w:b/>
          <w:bCs/>
          <w:sz w:val="28"/>
          <w:szCs w:val="28"/>
        </w:rPr>
        <w:lastRenderedPageBreak/>
        <w:t>Kikkoman Fusion Recipe Contest:</w:t>
      </w:r>
      <w:r w:rsidRPr="00E57298">
        <w:rPr>
          <w:rFonts w:ascii="Abadi" w:hAnsi="Abadi"/>
          <w:sz w:val="28"/>
          <w:szCs w:val="28"/>
        </w:rPr>
        <w:t xml:space="preserve"> Encourages participants to create unique dishes combining traditional and contemporary </w:t>
      </w:r>
      <w:proofErr w:type="spellStart"/>
      <w:r w:rsidRPr="00E57298">
        <w:rPr>
          <w:rFonts w:ascii="Abadi" w:hAnsi="Abadi"/>
          <w:sz w:val="28"/>
          <w:szCs w:val="28"/>
        </w:rPr>
        <w:t>flavors</w:t>
      </w:r>
      <w:proofErr w:type="spellEnd"/>
      <w:r w:rsidRPr="00E57298">
        <w:rPr>
          <w:rFonts w:ascii="Abadi" w:hAnsi="Abadi"/>
          <w:sz w:val="28"/>
          <w:szCs w:val="28"/>
        </w:rPr>
        <w:t>.</w:t>
      </w:r>
    </w:p>
    <w:p w14:paraId="0286BF4E" w14:textId="77777777" w:rsidR="004E736D" w:rsidRPr="00E57298" w:rsidRDefault="00A6641F" w:rsidP="004E736D">
      <w:pPr>
        <w:rPr>
          <w:rFonts w:ascii="Abadi" w:hAnsi="Abadi"/>
          <w:sz w:val="28"/>
          <w:szCs w:val="28"/>
        </w:rPr>
      </w:pPr>
      <w:r>
        <w:rPr>
          <w:rFonts w:ascii="Abadi" w:hAnsi="Abadi"/>
          <w:sz w:val="28"/>
          <w:szCs w:val="28"/>
        </w:rPr>
        <w:pict w14:anchorId="16F25FDE">
          <v:rect id="_x0000_i1126" style="width:0;height:1.5pt" o:hralign="center" o:hrstd="t" o:hr="t" fillcolor="#a0a0a0" stroked="f"/>
        </w:pict>
      </w:r>
    </w:p>
    <w:p w14:paraId="0665B522"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06E289C3" w14:textId="77777777" w:rsidR="004E736D" w:rsidRPr="00E57298" w:rsidRDefault="004E736D" w:rsidP="00F438E1">
      <w:pPr>
        <w:numPr>
          <w:ilvl w:val="0"/>
          <w:numId w:val="123"/>
        </w:numPr>
        <w:rPr>
          <w:rFonts w:ascii="Abadi" w:hAnsi="Abadi"/>
          <w:sz w:val="28"/>
          <w:szCs w:val="28"/>
        </w:rPr>
      </w:pPr>
      <w:r w:rsidRPr="00E57298">
        <w:rPr>
          <w:rFonts w:ascii="Abadi" w:hAnsi="Abadi"/>
          <w:b/>
          <w:bCs/>
          <w:sz w:val="28"/>
          <w:szCs w:val="28"/>
        </w:rPr>
        <w:t>Challenge Design:</w:t>
      </w:r>
    </w:p>
    <w:p w14:paraId="3BCBAEFC"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Set themes such as “Za’atar Around the World” or “Olive Oil Innovations” for chefs to explore.</w:t>
      </w:r>
    </w:p>
    <w:p w14:paraId="1004CA20"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Include categories for professional chefs, home cooks, and culinary students to ensure broad participation.</w:t>
      </w:r>
    </w:p>
    <w:p w14:paraId="22CAF2A3" w14:textId="77777777" w:rsidR="004E736D" w:rsidRPr="00E57298" w:rsidRDefault="004E736D" w:rsidP="00F438E1">
      <w:pPr>
        <w:numPr>
          <w:ilvl w:val="0"/>
          <w:numId w:val="123"/>
        </w:numPr>
        <w:rPr>
          <w:rFonts w:ascii="Abadi" w:hAnsi="Abadi"/>
          <w:sz w:val="28"/>
          <w:szCs w:val="28"/>
        </w:rPr>
      </w:pPr>
      <w:r w:rsidRPr="00E57298">
        <w:rPr>
          <w:rFonts w:ascii="Abadi" w:hAnsi="Abadi"/>
          <w:b/>
          <w:bCs/>
          <w:sz w:val="28"/>
          <w:szCs w:val="28"/>
        </w:rPr>
        <w:t>Digital Integration:</w:t>
      </w:r>
    </w:p>
    <w:p w14:paraId="5ECB15DA"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Use social media platforms like Instagram, TikTok, and YouTube to host and promote the challenges.</w:t>
      </w:r>
    </w:p>
    <w:p w14:paraId="301246B4"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Enable participants to submit videos or photos of their creations, accompanied by recipe descriptions.</w:t>
      </w:r>
    </w:p>
    <w:p w14:paraId="482F408E" w14:textId="77777777" w:rsidR="004E736D" w:rsidRPr="00E57298" w:rsidRDefault="004E736D" w:rsidP="00F438E1">
      <w:pPr>
        <w:numPr>
          <w:ilvl w:val="0"/>
          <w:numId w:val="123"/>
        </w:numPr>
        <w:rPr>
          <w:rFonts w:ascii="Abadi" w:hAnsi="Abadi"/>
          <w:sz w:val="28"/>
          <w:szCs w:val="28"/>
        </w:rPr>
      </w:pPr>
      <w:r w:rsidRPr="00E57298">
        <w:rPr>
          <w:rFonts w:ascii="Abadi" w:hAnsi="Abadi"/>
          <w:b/>
          <w:bCs/>
          <w:sz w:val="28"/>
          <w:szCs w:val="28"/>
        </w:rPr>
        <w:t>Global Partnerships:</w:t>
      </w:r>
    </w:p>
    <w:p w14:paraId="57CC6745"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Collaborate with culinary schools, food brands, and international chefs to act as mentors, judges, or sponsors.</w:t>
      </w:r>
    </w:p>
    <w:p w14:paraId="57A29A2E"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Partner with Palestinian ingredient producers to highlight authentic products in the challenges.</w:t>
      </w:r>
    </w:p>
    <w:p w14:paraId="1401C7EE" w14:textId="77777777" w:rsidR="004E736D" w:rsidRPr="00E57298" w:rsidRDefault="004E736D" w:rsidP="00F438E1">
      <w:pPr>
        <w:numPr>
          <w:ilvl w:val="0"/>
          <w:numId w:val="123"/>
        </w:numPr>
        <w:rPr>
          <w:rFonts w:ascii="Abadi" w:hAnsi="Abadi"/>
          <w:sz w:val="28"/>
          <w:szCs w:val="28"/>
        </w:rPr>
      </w:pPr>
      <w:r w:rsidRPr="00E57298">
        <w:rPr>
          <w:rFonts w:ascii="Abadi" w:hAnsi="Abadi"/>
          <w:b/>
          <w:bCs/>
          <w:sz w:val="28"/>
          <w:szCs w:val="28"/>
        </w:rPr>
        <w:t>Recognition and Rewards:</w:t>
      </w:r>
    </w:p>
    <w:p w14:paraId="235FBA8C"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Offer prizes such as culinary equipment, scholarships, or opportunities to feature winning dishes in prominent restaurants.</w:t>
      </w:r>
    </w:p>
    <w:p w14:paraId="2A845278"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Publish a digital cookbook compiling the best fusion recipes.</w:t>
      </w:r>
    </w:p>
    <w:p w14:paraId="315C959E" w14:textId="77777777" w:rsidR="004E736D" w:rsidRPr="00E57298" w:rsidRDefault="004E736D" w:rsidP="00F438E1">
      <w:pPr>
        <w:numPr>
          <w:ilvl w:val="0"/>
          <w:numId w:val="123"/>
        </w:numPr>
        <w:rPr>
          <w:rFonts w:ascii="Abadi" w:hAnsi="Abadi"/>
          <w:sz w:val="28"/>
          <w:szCs w:val="28"/>
        </w:rPr>
      </w:pPr>
      <w:r w:rsidRPr="00E57298">
        <w:rPr>
          <w:rFonts w:ascii="Abadi" w:hAnsi="Abadi"/>
          <w:b/>
          <w:bCs/>
          <w:sz w:val="28"/>
          <w:szCs w:val="28"/>
        </w:rPr>
        <w:t>Cultural Storytelling:</w:t>
      </w:r>
    </w:p>
    <w:p w14:paraId="47E4A7F0"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Provide participants with educational materials about Palestinian cuisine, including ingredient profiles and traditional recipes.</w:t>
      </w:r>
    </w:p>
    <w:p w14:paraId="2A0B7E5A" w14:textId="77777777" w:rsidR="004E736D" w:rsidRPr="00E57298" w:rsidRDefault="004E736D" w:rsidP="00F438E1">
      <w:pPr>
        <w:numPr>
          <w:ilvl w:val="1"/>
          <w:numId w:val="123"/>
        </w:numPr>
        <w:rPr>
          <w:rFonts w:ascii="Abadi" w:hAnsi="Abadi"/>
          <w:sz w:val="28"/>
          <w:szCs w:val="28"/>
        </w:rPr>
      </w:pPr>
      <w:r w:rsidRPr="00E57298">
        <w:rPr>
          <w:rFonts w:ascii="Abadi" w:hAnsi="Abadi"/>
          <w:sz w:val="28"/>
          <w:szCs w:val="28"/>
        </w:rPr>
        <w:t>Host live-streamed workshops or webinars featuring Palestinian chefs sharing their expertise.</w:t>
      </w:r>
    </w:p>
    <w:p w14:paraId="15FB0635" w14:textId="77777777" w:rsidR="004E736D" w:rsidRPr="00E57298" w:rsidRDefault="00A6641F" w:rsidP="004E736D">
      <w:pPr>
        <w:rPr>
          <w:rFonts w:ascii="Abadi" w:hAnsi="Abadi"/>
          <w:sz w:val="28"/>
          <w:szCs w:val="28"/>
        </w:rPr>
      </w:pPr>
      <w:r>
        <w:rPr>
          <w:rFonts w:ascii="Abadi" w:hAnsi="Abadi"/>
          <w:sz w:val="28"/>
          <w:szCs w:val="28"/>
        </w:rPr>
        <w:pict w14:anchorId="6B548B4E">
          <v:rect id="_x0000_i1127" style="width:0;height:1.5pt" o:hralign="center" o:hrstd="t" o:hr="t" fillcolor="#a0a0a0" stroked="f"/>
        </w:pict>
      </w:r>
    </w:p>
    <w:p w14:paraId="5A29EBFB" w14:textId="77777777" w:rsidR="004E736D" w:rsidRPr="00E57298" w:rsidRDefault="004E736D" w:rsidP="004E736D">
      <w:pPr>
        <w:rPr>
          <w:rFonts w:ascii="Abadi" w:hAnsi="Abadi"/>
          <w:b/>
          <w:bCs/>
          <w:sz w:val="28"/>
          <w:szCs w:val="28"/>
        </w:rPr>
      </w:pPr>
      <w:r w:rsidRPr="00E57298">
        <w:rPr>
          <w:rFonts w:ascii="Abadi" w:hAnsi="Abadi"/>
          <w:b/>
          <w:bCs/>
          <w:sz w:val="28"/>
          <w:szCs w:val="28"/>
        </w:rPr>
        <w:lastRenderedPageBreak/>
        <w:t>Success Factors:</w:t>
      </w:r>
    </w:p>
    <w:p w14:paraId="154ED607" w14:textId="77777777" w:rsidR="004E736D" w:rsidRPr="00E57298" w:rsidRDefault="004E736D" w:rsidP="00F438E1">
      <w:pPr>
        <w:numPr>
          <w:ilvl w:val="0"/>
          <w:numId w:val="124"/>
        </w:numPr>
        <w:rPr>
          <w:rFonts w:ascii="Abadi" w:hAnsi="Abadi"/>
          <w:sz w:val="28"/>
          <w:szCs w:val="28"/>
        </w:rPr>
      </w:pPr>
      <w:r w:rsidRPr="00E57298">
        <w:rPr>
          <w:rFonts w:ascii="Abadi" w:hAnsi="Abadi"/>
          <w:b/>
          <w:bCs/>
          <w:sz w:val="28"/>
          <w:szCs w:val="28"/>
        </w:rPr>
        <w:t>Creative Engagement:</w:t>
      </w:r>
      <w:r w:rsidRPr="00E57298">
        <w:rPr>
          <w:rFonts w:ascii="Abadi" w:hAnsi="Abadi"/>
          <w:sz w:val="28"/>
          <w:szCs w:val="28"/>
        </w:rPr>
        <w:t xml:space="preserve"> Encouraging innovation ensures diverse and exciting entries that draw global attention.</w:t>
      </w:r>
    </w:p>
    <w:p w14:paraId="0C7575DB" w14:textId="77777777" w:rsidR="004E736D" w:rsidRPr="00E57298" w:rsidRDefault="004E736D" w:rsidP="00F438E1">
      <w:pPr>
        <w:numPr>
          <w:ilvl w:val="0"/>
          <w:numId w:val="124"/>
        </w:numPr>
        <w:rPr>
          <w:rFonts w:ascii="Abadi" w:hAnsi="Abadi"/>
          <w:sz w:val="28"/>
          <w:szCs w:val="28"/>
        </w:rPr>
      </w:pPr>
      <w:r w:rsidRPr="00E57298">
        <w:rPr>
          <w:rFonts w:ascii="Abadi" w:hAnsi="Abadi"/>
          <w:b/>
          <w:bCs/>
          <w:sz w:val="28"/>
          <w:szCs w:val="28"/>
        </w:rPr>
        <w:t>Strong Promotion:</w:t>
      </w:r>
      <w:r w:rsidRPr="00E57298">
        <w:rPr>
          <w:rFonts w:ascii="Abadi" w:hAnsi="Abadi"/>
          <w:sz w:val="28"/>
          <w:szCs w:val="28"/>
        </w:rPr>
        <w:t xml:space="preserve"> Leveraging social media and partnerships maximizes participation and reach.</w:t>
      </w:r>
    </w:p>
    <w:p w14:paraId="11370597" w14:textId="77777777" w:rsidR="004E736D" w:rsidRPr="00E57298" w:rsidRDefault="004E736D" w:rsidP="00F438E1">
      <w:pPr>
        <w:numPr>
          <w:ilvl w:val="0"/>
          <w:numId w:val="124"/>
        </w:numPr>
        <w:rPr>
          <w:rFonts w:ascii="Abadi" w:hAnsi="Abadi"/>
          <w:sz w:val="28"/>
          <w:szCs w:val="28"/>
        </w:rPr>
      </w:pPr>
      <w:r w:rsidRPr="00E57298">
        <w:rPr>
          <w:rFonts w:ascii="Abadi" w:hAnsi="Abadi"/>
          <w:b/>
          <w:bCs/>
          <w:sz w:val="28"/>
          <w:szCs w:val="28"/>
        </w:rPr>
        <w:t>Cultural Authenticity:</w:t>
      </w:r>
      <w:r w:rsidRPr="00E57298">
        <w:rPr>
          <w:rFonts w:ascii="Abadi" w:hAnsi="Abadi"/>
          <w:sz w:val="28"/>
          <w:szCs w:val="28"/>
        </w:rPr>
        <w:t xml:space="preserve"> Ensuring Palestinian ingredients and narratives are central to the challenge builds cultural awareness.</w:t>
      </w:r>
    </w:p>
    <w:p w14:paraId="06DE19B9" w14:textId="77777777" w:rsidR="004E736D" w:rsidRPr="00E57298" w:rsidRDefault="00A6641F" w:rsidP="004E736D">
      <w:pPr>
        <w:rPr>
          <w:rFonts w:ascii="Abadi" w:hAnsi="Abadi"/>
          <w:sz w:val="28"/>
          <w:szCs w:val="28"/>
        </w:rPr>
      </w:pPr>
      <w:r>
        <w:rPr>
          <w:rFonts w:ascii="Abadi" w:hAnsi="Abadi"/>
          <w:sz w:val="28"/>
          <w:szCs w:val="28"/>
        </w:rPr>
        <w:pict w14:anchorId="2571305D">
          <v:rect id="_x0000_i1128" style="width:0;height:1.5pt" o:hralign="center" o:hrstd="t" o:hr="t" fillcolor="#a0a0a0" stroked="f"/>
        </w:pict>
      </w:r>
    </w:p>
    <w:p w14:paraId="118D7399"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7A98808E" w14:textId="77777777" w:rsidR="004E736D" w:rsidRPr="00E57298" w:rsidRDefault="004E736D" w:rsidP="00F438E1">
      <w:pPr>
        <w:numPr>
          <w:ilvl w:val="0"/>
          <w:numId w:val="125"/>
        </w:numPr>
        <w:rPr>
          <w:rFonts w:ascii="Abadi" w:hAnsi="Abadi"/>
          <w:sz w:val="28"/>
          <w:szCs w:val="28"/>
        </w:rPr>
      </w:pPr>
      <w:r w:rsidRPr="00E57298">
        <w:rPr>
          <w:rFonts w:ascii="Abadi" w:hAnsi="Abadi"/>
          <w:b/>
          <w:bCs/>
          <w:sz w:val="28"/>
          <w:szCs w:val="28"/>
        </w:rPr>
        <w:t>Cultural Sensitivities:</w:t>
      </w:r>
      <w:r w:rsidRPr="00E57298">
        <w:rPr>
          <w:rFonts w:ascii="Abadi" w:hAnsi="Abadi"/>
          <w:sz w:val="28"/>
          <w:szCs w:val="28"/>
        </w:rPr>
        <w:t xml:space="preserve"> Careful guidance is needed to ensure fusion creations respect Palestinian culinary traditions.</w:t>
      </w:r>
    </w:p>
    <w:p w14:paraId="4788CED5" w14:textId="77777777" w:rsidR="004E736D" w:rsidRPr="00E57298" w:rsidRDefault="004E736D" w:rsidP="00F438E1">
      <w:pPr>
        <w:numPr>
          <w:ilvl w:val="0"/>
          <w:numId w:val="125"/>
        </w:numPr>
        <w:rPr>
          <w:rFonts w:ascii="Abadi" w:hAnsi="Abadi"/>
          <w:sz w:val="28"/>
          <w:szCs w:val="28"/>
        </w:rPr>
      </w:pPr>
      <w:r w:rsidRPr="00E57298">
        <w:rPr>
          <w:rFonts w:ascii="Abadi" w:hAnsi="Abadi"/>
          <w:b/>
          <w:bCs/>
          <w:sz w:val="28"/>
          <w:szCs w:val="28"/>
        </w:rPr>
        <w:t>Participation Barriers:</w:t>
      </w:r>
      <w:r w:rsidRPr="00E57298">
        <w:rPr>
          <w:rFonts w:ascii="Abadi" w:hAnsi="Abadi"/>
          <w:sz w:val="28"/>
          <w:szCs w:val="28"/>
        </w:rPr>
        <w:t xml:space="preserve"> Encouraging wide participation may require accessible ingredients or alternatives for global chefs.</w:t>
      </w:r>
    </w:p>
    <w:p w14:paraId="667395F9" w14:textId="77777777" w:rsidR="004E736D" w:rsidRPr="00E57298" w:rsidRDefault="004E736D" w:rsidP="00F438E1">
      <w:pPr>
        <w:numPr>
          <w:ilvl w:val="0"/>
          <w:numId w:val="125"/>
        </w:numPr>
        <w:rPr>
          <w:rFonts w:ascii="Abadi" w:hAnsi="Abadi"/>
          <w:sz w:val="28"/>
          <w:szCs w:val="28"/>
        </w:rPr>
      </w:pPr>
      <w:r w:rsidRPr="00E57298">
        <w:rPr>
          <w:rFonts w:ascii="Abadi" w:hAnsi="Abadi"/>
          <w:b/>
          <w:bCs/>
          <w:sz w:val="28"/>
          <w:szCs w:val="28"/>
        </w:rPr>
        <w:t>Sustaining Momentum:</w:t>
      </w:r>
      <w:r w:rsidRPr="00E57298">
        <w:rPr>
          <w:rFonts w:ascii="Abadi" w:hAnsi="Abadi"/>
          <w:sz w:val="28"/>
          <w:szCs w:val="28"/>
        </w:rPr>
        <w:t xml:space="preserve"> Maintaining interest in recurring challenges may require new themes and incentives.</w:t>
      </w:r>
    </w:p>
    <w:p w14:paraId="7B4D4E11" w14:textId="77777777" w:rsidR="004E736D" w:rsidRDefault="004E736D" w:rsidP="004E736D">
      <w:pPr>
        <w:rPr>
          <w:rFonts w:ascii="Abadi" w:hAnsi="Abadi"/>
          <w:sz w:val="28"/>
          <w:szCs w:val="28"/>
        </w:rPr>
      </w:pPr>
      <w:r>
        <w:rPr>
          <w:rFonts w:ascii="Abadi" w:hAnsi="Abadi"/>
          <w:sz w:val="28"/>
          <w:szCs w:val="28"/>
        </w:rPr>
        <w:br w:type="page"/>
      </w:r>
    </w:p>
    <w:p w14:paraId="5FB8CF7F" w14:textId="77777777" w:rsidR="004E736D" w:rsidRPr="00E57298" w:rsidRDefault="004E736D" w:rsidP="004E736D">
      <w:pPr>
        <w:pStyle w:val="Heading2"/>
      </w:pPr>
      <w:bookmarkStart w:id="23" w:name="_Toc187761640"/>
      <w:r w:rsidRPr="00E57298">
        <w:lastRenderedPageBreak/>
        <w:t>8. Palestinian Ingredient Subscription Box: Bringing Authentic Flavors to Homes Worldwide</w:t>
      </w:r>
      <w:bookmarkEnd w:id="23"/>
    </w:p>
    <w:p w14:paraId="4FFD1593"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3B318B75" w14:textId="77777777" w:rsidR="004E736D" w:rsidRPr="00E57298" w:rsidRDefault="004E736D" w:rsidP="004E736D">
      <w:pPr>
        <w:rPr>
          <w:rFonts w:ascii="Abadi" w:hAnsi="Abadi"/>
          <w:sz w:val="28"/>
          <w:szCs w:val="28"/>
        </w:rPr>
      </w:pPr>
      <w:r w:rsidRPr="00E57298">
        <w:rPr>
          <w:rFonts w:ascii="Abadi" w:hAnsi="Abadi"/>
          <w:sz w:val="28"/>
          <w:szCs w:val="28"/>
        </w:rPr>
        <w:t xml:space="preserve">Create a subscription box service that delivers authentic Palestinian ingredients, such as za’atar, olive oil, freekeh, and </w:t>
      </w:r>
      <w:proofErr w:type="spellStart"/>
      <w:r w:rsidRPr="00E57298">
        <w:rPr>
          <w:rFonts w:ascii="Abadi" w:hAnsi="Abadi"/>
          <w:sz w:val="28"/>
          <w:szCs w:val="28"/>
        </w:rPr>
        <w:t>maftoul</w:t>
      </w:r>
      <w:proofErr w:type="spellEnd"/>
      <w:r w:rsidRPr="00E57298">
        <w:rPr>
          <w:rFonts w:ascii="Abadi" w:hAnsi="Abadi"/>
          <w:sz w:val="28"/>
          <w:szCs w:val="28"/>
        </w:rPr>
        <w:t>, alongside traditional recipes and cultural insights. Subscribers would receive curated boxes monthly or quarterly, enabling them to explore Palestinian cuisine from their kitchens while supporting Palestinian farmers and producers.</w:t>
      </w:r>
    </w:p>
    <w:p w14:paraId="76BFE649" w14:textId="77777777" w:rsidR="004E736D" w:rsidRPr="00E57298" w:rsidRDefault="00A6641F" w:rsidP="004E736D">
      <w:pPr>
        <w:rPr>
          <w:rFonts w:ascii="Abadi" w:hAnsi="Abadi"/>
          <w:sz w:val="28"/>
          <w:szCs w:val="28"/>
        </w:rPr>
      </w:pPr>
      <w:r>
        <w:rPr>
          <w:rFonts w:ascii="Abadi" w:hAnsi="Abadi"/>
          <w:sz w:val="28"/>
          <w:szCs w:val="28"/>
        </w:rPr>
        <w:pict w14:anchorId="02593189">
          <v:rect id="_x0000_i1129" style="width:0;height:1.5pt" o:hralign="center" o:hrstd="t" o:hr="t" fillcolor="#a0a0a0" stroked="f"/>
        </w:pict>
      </w:r>
    </w:p>
    <w:p w14:paraId="3AF2761B"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02A9BFC1" w14:textId="77777777" w:rsidR="004E736D" w:rsidRPr="00E57298" w:rsidRDefault="004E736D" w:rsidP="004E736D">
      <w:pPr>
        <w:rPr>
          <w:rFonts w:ascii="Abadi" w:hAnsi="Abadi"/>
          <w:sz w:val="28"/>
          <w:szCs w:val="28"/>
        </w:rPr>
      </w:pPr>
      <w:r w:rsidRPr="00E57298">
        <w:rPr>
          <w:rFonts w:ascii="Abadi" w:hAnsi="Abadi"/>
          <w:sz w:val="28"/>
          <w:szCs w:val="28"/>
        </w:rPr>
        <w:t>This leapfrogs conventional food exports by combining convenience, cultural education, and global reach in a single offering. A subscription model provides ongoing engagement while building an international market for Palestinian ingredients and culinary traditions.</w:t>
      </w:r>
    </w:p>
    <w:p w14:paraId="452E0FB4" w14:textId="77777777" w:rsidR="004E736D" w:rsidRPr="00E57298" w:rsidRDefault="00A6641F" w:rsidP="004E736D">
      <w:pPr>
        <w:rPr>
          <w:rFonts w:ascii="Abadi" w:hAnsi="Abadi"/>
          <w:sz w:val="28"/>
          <w:szCs w:val="28"/>
        </w:rPr>
      </w:pPr>
      <w:r>
        <w:rPr>
          <w:rFonts w:ascii="Abadi" w:hAnsi="Abadi"/>
          <w:sz w:val="28"/>
          <w:szCs w:val="28"/>
        </w:rPr>
        <w:pict w14:anchorId="32CE0EC4">
          <v:rect id="_x0000_i1130" style="width:0;height:1.5pt" o:hralign="center" o:hrstd="t" o:hr="t" fillcolor="#a0a0a0" stroked="f"/>
        </w:pict>
      </w:r>
    </w:p>
    <w:p w14:paraId="131D35E7"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62A98A4D" w14:textId="77777777" w:rsidR="004E736D" w:rsidRPr="00E57298" w:rsidRDefault="004E736D" w:rsidP="00F438E1">
      <w:pPr>
        <w:numPr>
          <w:ilvl w:val="0"/>
          <w:numId w:val="126"/>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e-commerce platforms, subscription management tools, and logistics software for seamless service delivery.</w:t>
      </w:r>
    </w:p>
    <w:p w14:paraId="1D2B8C55" w14:textId="77777777" w:rsidR="004E736D" w:rsidRPr="00E57298" w:rsidRDefault="004E736D" w:rsidP="00F438E1">
      <w:pPr>
        <w:numPr>
          <w:ilvl w:val="0"/>
          <w:numId w:val="126"/>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ingredient delivery with storytelling, cultural education, and online cooking resources.</w:t>
      </w:r>
    </w:p>
    <w:p w14:paraId="2AB362FC" w14:textId="77777777" w:rsidR="004E736D" w:rsidRPr="00E57298" w:rsidRDefault="004E736D" w:rsidP="00F438E1">
      <w:pPr>
        <w:numPr>
          <w:ilvl w:val="0"/>
          <w:numId w:val="126"/>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traditional retail channels, enabling direct-to-consumer sales and broader market access.</w:t>
      </w:r>
    </w:p>
    <w:p w14:paraId="3EE929AD" w14:textId="77777777" w:rsidR="004E736D" w:rsidRPr="00E57298" w:rsidRDefault="004E736D" w:rsidP="00F438E1">
      <w:pPr>
        <w:numPr>
          <w:ilvl w:val="0"/>
          <w:numId w:val="126"/>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Builds a loyal community around Palestinian food while supporting local economies.</w:t>
      </w:r>
    </w:p>
    <w:p w14:paraId="11F09A4E" w14:textId="77777777" w:rsidR="004E736D" w:rsidRPr="00E57298" w:rsidRDefault="004E736D" w:rsidP="00F438E1">
      <w:pPr>
        <w:numPr>
          <w:ilvl w:val="0"/>
          <w:numId w:val="126"/>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Aligns with the growing global demand for experiential and subscription-based services.</w:t>
      </w:r>
    </w:p>
    <w:p w14:paraId="565C6E9D" w14:textId="77777777" w:rsidR="004E736D" w:rsidRPr="00E57298" w:rsidRDefault="00A6641F" w:rsidP="004E736D">
      <w:pPr>
        <w:rPr>
          <w:rFonts w:ascii="Abadi" w:hAnsi="Abadi"/>
          <w:sz w:val="28"/>
          <w:szCs w:val="28"/>
        </w:rPr>
      </w:pPr>
      <w:r>
        <w:rPr>
          <w:rFonts w:ascii="Abadi" w:hAnsi="Abadi"/>
          <w:sz w:val="28"/>
          <w:szCs w:val="28"/>
        </w:rPr>
        <w:pict w14:anchorId="26193F50">
          <v:rect id="_x0000_i1131" style="width:0;height:1.5pt" o:hralign="center" o:hrstd="t" o:hr="t" fillcolor="#a0a0a0" stroked="f"/>
        </w:pict>
      </w:r>
    </w:p>
    <w:p w14:paraId="330C536E"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7AE966FE" w14:textId="77777777" w:rsidR="004E736D" w:rsidRPr="00E57298" w:rsidRDefault="004E736D" w:rsidP="00F438E1">
      <w:pPr>
        <w:numPr>
          <w:ilvl w:val="0"/>
          <w:numId w:val="127"/>
        </w:numPr>
        <w:rPr>
          <w:rFonts w:ascii="Abadi" w:hAnsi="Abadi"/>
          <w:sz w:val="28"/>
          <w:szCs w:val="28"/>
        </w:rPr>
      </w:pPr>
      <w:r w:rsidRPr="00E57298">
        <w:rPr>
          <w:rFonts w:ascii="Abadi" w:hAnsi="Abadi"/>
          <w:b/>
          <w:bCs/>
          <w:sz w:val="28"/>
          <w:szCs w:val="28"/>
        </w:rPr>
        <w:t>HelloFresh (Global):</w:t>
      </w:r>
      <w:r w:rsidRPr="00E57298">
        <w:rPr>
          <w:rFonts w:ascii="Abadi" w:hAnsi="Abadi"/>
          <w:sz w:val="28"/>
          <w:szCs w:val="28"/>
        </w:rPr>
        <w:t xml:space="preserve"> Delivers meal kits with pre-portioned ingredients and recipes.</w:t>
      </w:r>
    </w:p>
    <w:p w14:paraId="67211BC7" w14:textId="77777777" w:rsidR="004E736D" w:rsidRPr="00E57298" w:rsidRDefault="004E736D" w:rsidP="00F438E1">
      <w:pPr>
        <w:numPr>
          <w:ilvl w:val="0"/>
          <w:numId w:val="127"/>
        </w:numPr>
        <w:rPr>
          <w:rFonts w:ascii="Abadi" w:hAnsi="Abadi"/>
          <w:sz w:val="28"/>
          <w:szCs w:val="28"/>
        </w:rPr>
      </w:pPr>
      <w:r w:rsidRPr="00E57298">
        <w:rPr>
          <w:rFonts w:ascii="Abadi" w:hAnsi="Abadi"/>
          <w:b/>
          <w:bCs/>
          <w:sz w:val="28"/>
          <w:szCs w:val="28"/>
        </w:rPr>
        <w:t>Try The World:</w:t>
      </w:r>
      <w:r w:rsidRPr="00E57298">
        <w:rPr>
          <w:rFonts w:ascii="Abadi" w:hAnsi="Abadi"/>
          <w:sz w:val="28"/>
          <w:szCs w:val="28"/>
        </w:rPr>
        <w:t xml:space="preserve"> Offers subscription boxes featuring international foods and cultural insights.</w:t>
      </w:r>
    </w:p>
    <w:p w14:paraId="7C3384B8" w14:textId="77777777" w:rsidR="004E736D" w:rsidRPr="00E57298" w:rsidRDefault="004E736D" w:rsidP="00F438E1">
      <w:pPr>
        <w:numPr>
          <w:ilvl w:val="0"/>
          <w:numId w:val="127"/>
        </w:numPr>
        <w:rPr>
          <w:rFonts w:ascii="Abadi" w:hAnsi="Abadi"/>
          <w:sz w:val="28"/>
          <w:szCs w:val="28"/>
        </w:rPr>
      </w:pPr>
      <w:r w:rsidRPr="00E57298">
        <w:rPr>
          <w:rFonts w:ascii="Abadi" w:hAnsi="Abadi"/>
          <w:b/>
          <w:bCs/>
          <w:sz w:val="28"/>
          <w:szCs w:val="28"/>
        </w:rPr>
        <w:lastRenderedPageBreak/>
        <w:t>Spice Madam:</w:t>
      </w:r>
      <w:r w:rsidRPr="00E57298">
        <w:rPr>
          <w:rFonts w:ascii="Abadi" w:hAnsi="Abadi"/>
          <w:sz w:val="28"/>
          <w:szCs w:val="28"/>
        </w:rPr>
        <w:t xml:space="preserve"> Delivers monthly spice blends from around the world with accompanying recipes.</w:t>
      </w:r>
    </w:p>
    <w:p w14:paraId="5F778878" w14:textId="77777777" w:rsidR="004E736D" w:rsidRPr="00E57298" w:rsidRDefault="00A6641F" w:rsidP="004E736D">
      <w:pPr>
        <w:rPr>
          <w:rFonts w:ascii="Abadi" w:hAnsi="Abadi"/>
          <w:sz w:val="28"/>
          <w:szCs w:val="28"/>
        </w:rPr>
      </w:pPr>
      <w:r>
        <w:rPr>
          <w:rFonts w:ascii="Abadi" w:hAnsi="Abadi"/>
          <w:sz w:val="28"/>
          <w:szCs w:val="28"/>
        </w:rPr>
        <w:pict w14:anchorId="319E9CD5">
          <v:rect id="_x0000_i1132" style="width:0;height:1.5pt" o:hralign="center" o:hrstd="t" o:hr="t" fillcolor="#a0a0a0" stroked="f"/>
        </w:pict>
      </w:r>
    </w:p>
    <w:p w14:paraId="07BB46BA"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36950CF6" w14:textId="77777777" w:rsidR="004E736D" w:rsidRPr="00E57298" w:rsidRDefault="004E736D" w:rsidP="00F438E1">
      <w:pPr>
        <w:numPr>
          <w:ilvl w:val="0"/>
          <w:numId w:val="128"/>
        </w:numPr>
        <w:rPr>
          <w:rFonts w:ascii="Abadi" w:hAnsi="Abadi"/>
          <w:sz w:val="28"/>
          <w:szCs w:val="28"/>
        </w:rPr>
      </w:pPr>
      <w:r w:rsidRPr="00E57298">
        <w:rPr>
          <w:rFonts w:ascii="Abadi" w:hAnsi="Abadi"/>
          <w:b/>
          <w:bCs/>
          <w:sz w:val="28"/>
          <w:szCs w:val="28"/>
        </w:rPr>
        <w:t>Product Curation:</w:t>
      </w:r>
    </w:p>
    <w:p w14:paraId="0F1F0679"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Source ingredients directly from Palestinian farmers and cooperatives to ensure authenticity and support local economies.</w:t>
      </w:r>
    </w:p>
    <w:p w14:paraId="3447FFEA"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Include recipes for traditional dishes and variations, along with cultural narratives about the origins of the food.</w:t>
      </w:r>
    </w:p>
    <w:p w14:paraId="49317113" w14:textId="77777777" w:rsidR="004E736D" w:rsidRPr="00E57298" w:rsidRDefault="004E736D" w:rsidP="00F438E1">
      <w:pPr>
        <w:numPr>
          <w:ilvl w:val="0"/>
          <w:numId w:val="128"/>
        </w:numPr>
        <w:rPr>
          <w:rFonts w:ascii="Abadi" w:hAnsi="Abadi"/>
          <w:sz w:val="28"/>
          <w:szCs w:val="28"/>
        </w:rPr>
      </w:pPr>
      <w:r w:rsidRPr="00E57298">
        <w:rPr>
          <w:rFonts w:ascii="Abadi" w:hAnsi="Abadi"/>
          <w:b/>
          <w:bCs/>
          <w:sz w:val="28"/>
          <w:szCs w:val="28"/>
        </w:rPr>
        <w:t>Subscription Tiers:</w:t>
      </w:r>
    </w:p>
    <w:p w14:paraId="08CBC12B"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Offer flexible plans, such as beginner boxes with simple recipes or advanced boxes featuring complex culinary techniques.</w:t>
      </w:r>
    </w:p>
    <w:p w14:paraId="0BBE4B3E"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Include options for single boxes, gift subscriptions, or recurring monthly plans.</w:t>
      </w:r>
    </w:p>
    <w:p w14:paraId="1E593AFA" w14:textId="77777777" w:rsidR="004E736D" w:rsidRPr="00E57298" w:rsidRDefault="004E736D" w:rsidP="00F438E1">
      <w:pPr>
        <w:numPr>
          <w:ilvl w:val="0"/>
          <w:numId w:val="128"/>
        </w:numPr>
        <w:rPr>
          <w:rFonts w:ascii="Abadi" w:hAnsi="Abadi"/>
          <w:sz w:val="28"/>
          <w:szCs w:val="28"/>
        </w:rPr>
      </w:pPr>
      <w:r w:rsidRPr="00E57298">
        <w:rPr>
          <w:rFonts w:ascii="Abadi" w:hAnsi="Abadi"/>
          <w:b/>
          <w:bCs/>
          <w:sz w:val="28"/>
          <w:szCs w:val="28"/>
        </w:rPr>
        <w:t>Digital Integration:</w:t>
      </w:r>
    </w:p>
    <w:p w14:paraId="60385E29"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Create a companion app or website with instructional videos, user forums, and live Q&amp;A sessions with Palestinian chefs.</w:t>
      </w:r>
    </w:p>
    <w:p w14:paraId="6D8146D3"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Add interactive features like tracking shipments or personalizing box contents based on dietary preferences.</w:t>
      </w:r>
    </w:p>
    <w:p w14:paraId="1386F721" w14:textId="77777777" w:rsidR="004E736D" w:rsidRPr="00E57298" w:rsidRDefault="004E736D" w:rsidP="00F438E1">
      <w:pPr>
        <w:numPr>
          <w:ilvl w:val="0"/>
          <w:numId w:val="128"/>
        </w:numPr>
        <w:rPr>
          <w:rFonts w:ascii="Abadi" w:hAnsi="Abadi"/>
          <w:sz w:val="28"/>
          <w:szCs w:val="28"/>
        </w:rPr>
      </w:pPr>
      <w:r w:rsidRPr="00E57298">
        <w:rPr>
          <w:rFonts w:ascii="Abadi" w:hAnsi="Abadi"/>
          <w:b/>
          <w:bCs/>
          <w:sz w:val="28"/>
          <w:szCs w:val="28"/>
        </w:rPr>
        <w:t>Marketing and Outreach:</w:t>
      </w:r>
    </w:p>
    <w:p w14:paraId="3BC364CF"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Use social media campaigns, influencer partnerships, and collaborations with culinary bloggers to promote the service.</w:t>
      </w:r>
    </w:p>
    <w:p w14:paraId="51FF3F67"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Engage Palestinian diaspora networks to act as ambassadors for the subscription box.</w:t>
      </w:r>
    </w:p>
    <w:p w14:paraId="483022F7" w14:textId="77777777" w:rsidR="004E736D" w:rsidRPr="00E57298" w:rsidRDefault="004E736D" w:rsidP="00F438E1">
      <w:pPr>
        <w:numPr>
          <w:ilvl w:val="0"/>
          <w:numId w:val="128"/>
        </w:numPr>
        <w:rPr>
          <w:rFonts w:ascii="Abadi" w:hAnsi="Abadi"/>
          <w:sz w:val="28"/>
          <w:szCs w:val="28"/>
        </w:rPr>
      </w:pPr>
      <w:r w:rsidRPr="00E57298">
        <w:rPr>
          <w:rFonts w:ascii="Abadi" w:hAnsi="Abadi"/>
          <w:b/>
          <w:bCs/>
          <w:sz w:val="28"/>
          <w:szCs w:val="28"/>
        </w:rPr>
        <w:t>Sustainability Measures:</w:t>
      </w:r>
    </w:p>
    <w:p w14:paraId="79BA41AE"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Use eco-friendly packaging to align with global sustainability trends.</w:t>
      </w:r>
    </w:p>
    <w:p w14:paraId="7976BC40" w14:textId="77777777" w:rsidR="004E736D" w:rsidRPr="00E57298" w:rsidRDefault="004E736D" w:rsidP="00F438E1">
      <w:pPr>
        <w:numPr>
          <w:ilvl w:val="1"/>
          <w:numId w:val="128"/>
        </w:numPr>
        <w:rPr>
          <w:rFonts w:ascii="Abadi" w:hAnsi="Abadi"/>
          <w:sz w:val="28"/>
          <w:szCs w:val="28"/>
        </w:rPr>
      </w:pPr>
      <w:r w:rsidRPr="00E57298">
        <w:rPr>
          <w:rFonts w:ascii="Abadi" w:hAnsi="Abadi"/>
          <w:sz w:val="28"/>
          <w:szCs w:val="28"/>
        </w:rPr>
        <w:t>Incorporate fair trade practices to ensure equitable distribution of profits to producers.</w:t>
      </w:r>
    </w:p>
    <w:p w14:paraId="5B20CFD2" w14:textId="77777777" w:rsidR="004E736D" w:rsidRPr="00E57298" w:rsidRDefault="00A6641F" w:rsidP="004E736D">
      <w:pPr>
        <w:rPr>
          <w:rFonts w:ascii="Abadi" w:hAnsi="Abadi"/>
          <w:sz w:val="28"/>
          <w:szCs w:val="28"/>
        </w:rPr>
      </w:pPr>
      <w:r>
        <w:rPr>
          <w:rFonts w:ascii="Abadi" w:hAnsi="Abadi"/>
          <w:sz w:val="28"/>
          <w:szCs w:val="28"/>
        </w:rPr>
        <w:pict w14:anchorId="2CF356C5">
          <v:rect id="_x0000_i1133" style="width:0;height:1.5pt" o:hralign="center" o:hrstd="t" o:hr="t" fillcolor="#a0a0a0" stroked="f"/>
        </w:pict>
      </w:r>
    </w:p>
    <w:p w14:paraId="14D18CC6" w14:textId="77777777" w:rsidR="004E736D" w:rsidRPr="00E57298" w:rsidRDefault="004E736D" w:rsidP="004E736D">
      <w:pPr>
        <w:rPr>
          <w:rFonts w:ascii="Abadi" w:hAnsi="Abadi"/>
          <w:b/>
          <w:bCs/>
          <w:sz w:val="28"/>
          <w:szCs w:val="28"/>
        </w:rPr>
      </w:pPr>
      <w:r w:rsidRPr="00E57298">
        <w:rPr>
          <w:rFonts w:ascii="Abadi" w:hAnsi="Abadi"/>
          <w:b/>
          <w:bCs/>
          <w:sz w:val="28"/>
          <w:szCs w:val="28"/>
        </w:rPr>
        <w:lastRenderedPageBreak/>
        <w:t>Success Factors:</w:t>
      </w:r>
    </w:p>
    <w:p w14:paraId="46124778" w14:textId="77777777" w:rsidR="004E736D" w:rsidRPr="00E57298" w:rsidRDefault="004E736D" w:rsidP="00F438E1">
      <w:pPr>
        <w:numPr>
          <w:ilvl w:val="0"/>
          <w:numId w:val="129"/>
        </w:numPr>
        <w:rPr>
          <w:rFonts w:ascii="Abadi" w:hAnsi="Abadi"/>
          <w:sz w:val="28"/>
          <w:szCs w:val="28"/>
        </w:rPr>
      </w:pPr>
      <w:r w:rsidRPr="00E57298">
        <w:rPr>
          <w:rFonts w:ascii="Abadi" w:hAnsi="Abadi"/>
          <w:b/>
          <w:bCs/>
          <w:sz w:val="28"/>
          <w:szCs w:val="28"/>
        </w:rPr>
        <w:t>High-Quality Ingredients:</w:t>
      </w:r>
      <w:r w:rsidRPr="00E57298">
        <w:rPr>
          <w:rFonts w:ascii="Abadi" w:hAnsi="Abadi"/>
          <w:sz w:val="28"/>
          <w:szCs w:val="28"/>
        </w:rPr>
        <w:t xml:space="preserve"> Ensuring the authenticity and freshness of Palestinian products builds trust and loyalty.</w:t>
      </w:r>
    </w:p>
    <w:p w14:paraId="464CA1A2" w14:textId="77777777" w:rsidR="004E736D" w:rsidRPr="00E57298" w:rsidRDefault="004E736D" w:rsidP="00F438E1">
      <w:pPr>
        <w:numPr>
          <w:ilvl w:val="0"/>
          <w:numId w:val="129"/>
        </w:numPr>
        <w:rPr>
          <w:rFonts w:ascii="Abadi" w:hAnsi="Abadi"/>
          <w:sz w:val="28"/>
          <w:szCs w:val="28"/>
        </w:rPr>
      </w:pPr>
      <w:r w:rsidRPr="00E57298">
        <w:rPr>
          <w:rFonts w:ascii="Abadi" w:hAnsi="Abadi"/>
          <w:b/>
          <w:bCs/>
          <w:sz w:val="28"/>
          <w:szCs w:val="28"/>
        </w:rPr>
        <w:t>Cultural Engagement:</w:t>
      </w:r>
      <w:r w:rsidRPr="00E57298">
        <w:rPr>
          <w:rFonts w:ascii="Abadi" w:hAnsi="Abadi"/>
          <w:sz w:val="28"/>
          <w:szCs w:val="28"/>
        </w:rPr>
        <w:t xml:space="preserve"> Combining food with storytelling and education enhances the user experience.</w:t>
      </w:r>
    </w:p>
    <w:p w14:paraId="04E191EE" w14:textId="77777777" w:rsidR="004E736D" w:rsidRPr="00E57298" w:rsidRDefault="004E736D" w:rsidP="00F438E1">
      <w:pPr>
        <w:numPr>
          <w:ilvl w:val="0"/>
          <w:numId w:val="129"/>
        </w:numPr>
        <w:rPr>
          <w:rFonts w:ascii="Abadi" w:hAnsi="Abadi"/>
          <w:sz w:val="28"/>
          <w:szCs w:val="28"/>
        </w:rPr>
      </w:pPr>
      <w:r w:rsidRPr="00E57298">
        <w:rPr>
          <w:rFonts w:ascii="Abadi" w:hAnsi="Abadi"/>
          <w:b/>
          <w:bCs/>
          <w:sz w:val="28"/>
          <w:szCs w:val="28"/>
        </w:rPr>
        <w:t>Scalable Model:</w:t>
      </w:r>
      <w:r w:rsidRPr="00E57298">
        <w:rPr>
          <w:rFonts w:ascii="Abadi" w:hAnsi="Abadi"/>
          <w:sz w:val="28"/>
          <w:szCs w:val="28"/>
        </w:rPr>
        <w:t xml:space="preserve"> The subscription format provides predictable revenue and opportunities for global expansion.</w:t>
      </w:r>
    </w:p>
    <w:p w14:paraId="5CA81546" w14:textId="77777777" w:rsidR="004E736D" w:rsidRPr="00E57298" w:rsidRDefault="00A6641F" w:rsidP="004E736D">
      <w:pPr>
        <w:rPr>
          <w:rFonts w:ascii="Abadi" w:hAnsi="Abadi"/>
          <w:sz w:val="28"/>
          <w:szCs w:val="28"/>
        </w:rPr>
      </w:pPr>
      <w:r>
        <w:rPr>
          <w:rFonts w:ascii="Abadi" w:hAnsi="Abadi"/>
          <w:sz w:val="28"/>
          <w:szCs w:val="28"/>
        </w:rPr>
        <w:pict w14:anchorId="0E5490AC">
          <v:rect id="_x0000_i1134" style="width:0;height:1.5pt" o:hralign="center" o:hrstd="t" o:hr="t" fillcolor="#a0a0a0" stroked="f"/>
        </w:pict>
      </w:r>
    </w:p>
    <w:p w14:paraId="37451903"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70DD6838" w14:textId="77777777" w:rsidR="004E736D" w:rsidRPr="00E57298" w:rsidRDefault="004E736D" w:rsidP="00F438E1">
      <w:pPr>
        <w:numPr>
          <w:ilvl w:val="0"/>
          <w:numId w:val="130"/>
        </w:numPr>
        <w:rPr>
          <w:rFonts w:ascii="Abadi" w:hAnsi="Abadi"/>
          <w:sz w:val="28"/>
          <w:szCs w:val="28"/>
        </w:rPr>
      </w:pPr>
      <w:r w:rsidRPr="00E57298">
        <w:rPr>
          <w:rFonts w:ascii="Abadi" w:hAnsi="Abadi"/>
          <w:b/>
          <w:bCs/>
          <w:sz w:val="28"/>
          <w:szCs w:val="28"/>
        </w:rPr>
        <w:t>Logistical Challenges:</w:t>
      </w:r>
      <w:r w:rsidRPr="00E57298">
        <w:rPr>
          <w:rFonts w:ascii="Abadi" w:hAnsi="Abadi"/>
          <w:sz w:val="28"/>
          <w:szCs w:val="28"/>
        </w:rPr>
        <w:t xml:space="preserve"> Shipping perishable or delicate ingredients worldwide requires reliable supply chains and partnerships.</w:t>
      </w:r>
    </w:p>
    <w:p w14:paraId="78F42E44" w14:textId="77777777" w:rsidR="004E736D" w:rsidRPr="00E57298" w:rsidRDefault="004E736D" w:rsidP="00F438E1">
      <w:pPr>
        <w:numPr>
          <w:ilvl w:val="0"/>
          <w:numId w:val="130"/>
        </w:numPr>
        <w:rPr>
          <w:rFonts w:ascii="Abadi" w:hAnsi="Abadi"/>
          <w:sz w:val="28"/>
          <w:szCs w:val="28"/>
        </w:rPr>
      </w:pPr>
      <w:r w:rsidRPr="00E57298">
        <w:rPr>
          <w:rFonts w:ascii="Abadi" w:hAnsi="Abadi"/>
          <w:b/>
          <w:bCs/>
          <w:sz w:val="28"/>
          <w:szCs w:val="28"/>
        </w:rPr>
        <w:t>Cost Management:</w:t>
      </w:r>
      <w:r w:rsidRPr="00E57298">
        <w:rPr>
          <w:rFonts w:ascii="Abadi" w:hAnsi="Abadi"/>
          <w:sz w:val="28"/>
          <w:szCs w:val="28"/>
        </w:rPr>
        <w:t xml:space="preserve"> Ensuring affordability for consumers while maintaining fair compensation for producers may require careful pricing strategies.</w:t>
      </w:r>
    </w:p>
    <w:p w14:paraId="4A9FE5B5" w14:textId="77777777" w:rsidR="004E736D" w:rsidRPr="00E57298" w:rsidRDefault="004E736D" w:rsidP="00F438E1">
      <w:pPr>
        <w:numPr>
          <w:ilvl w:val="0"/>
          <w:numId w:val="130"/>
        </w:numPr>
        <w:rPr>
          <w:rFonts w:ascii="Abadi" w:hAnsi="Abadi"/>
          <w:sz w:val="28"/>
          <w:szCs w:val="28"/>
        </w:rPr>
      </w:pPr>
      <w:r w:rsidRPr="00E57298">
        <w:rPr>
          <w:rFonts w:ascii="Abadi" w:hAnsi="Abadi"/>
          <w:b/>
          <w:bCs/>
          <w:sz w:val="28"/>
          <w:szCs w:val="28"/>
        </w:rPr>
        <w:t>Market Penetration:</w:t>
      </w:r>
      <w:r w:rsidRPr="00E57298">
        <w:rPr>
          <w:rFonts w:ascii="Abadi" w:hAnsi="Abadi"/>
          <w:sz w:val="28"/>
          <w:szCs w:val="28"/>
        </w:rPr>
        <w:t xml:space="preserve"> Establishing a niche product in competitive markets may require sustained marketing efforts.</w:t>
      </w:r>
    </w:p>
    <w:p w14:paraId="733C2618" w14:textId="77777777" w:rsidR="004E736D" w:rsidRDefault="004E736D" w:rsidP="004E736D">
      <w:pPr>
        <w:rPr>
          <w:rFonts w:ascii="Abadi" w:hAnsi="Abadi"/>
          <w:sz w:val="28"/>
          <w:szCs w:val="28"/>
        </w:rPr>
      </w:pPr>
      <w:r>
        <w:rPr>
          <w:rFonts w:ascii="Abadi" w:hAnsi="Abadi"/>
          <w:sz w:val="28"/>
          <w:szCs w:val="28"/>
        </w:rPr>
        <w:br w:type="page"/>
      </w:r>
    </w:p>
    <w:p w14:paraId="658E62A6" w14:textId="77777777" w:rsidR="004E736D" w:rsidRPr="00E57298" w:rsidRDefault="004E736D" w:rsidP="004E736D">
      <w:pPr>
        <w:pStyle w:val="Heading2"/>
      </w:pPr>
      <w:bookmarkStart w:id="24" w:name="_Toc187761641"/>
      <w:r w:rsidRPr="00E57298">
        <w:lastRenderedPageBreak/>
        <w:t>9. Food and Memory Series: Documenting Personal Stories Around Palestinian Dishes</w:t>
      </w:r>
      <w:bookmarkEnd w:id="24"/>
    </w:p>
    <w:p w14:paraId="226B64EE"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0D0BC426" w14:textId="77777777" w:rsidR="004E736D" w:rsidRPr="00E57298" w:rsidRDefault="004E736D" w:rsidP="004E736D">
      <w:pPr>
        <w:rPr>
          <w:rFonts w:ascii="Abadi" w:hAnsi="Abadi"/>
          <w:sz w:val="28"/>
          <w:szCs w:val="28"/>
        </w:rPr>
      </w:pPr>
      <w:r w:rsidRPr="00E57298">
        <w:rPr>
          <w:rFonts w:ascii="Abadi" w:hAnsi="Abadi"/>
          <w:sz w:val="28"/>
          <w:szCs w:val="28"/>
        </w:rPr>
        <w:t>Create a multimedia series documenting personal stories and memories associated with iconic Palestinian dishes. Each episode or segment would feature individuals recounting their experiences with a dish, exploring its cultural significance, preparation, and connection to family, community, and tradition.</w:t>
      </w:r>
    </w:p>
    <w:p w14:paraId="17709670" w14:textId="77777777" w:rsidR="004E736D" w:rsidRPr="00E57298" w:rsidRDefault="00A6641F" w:rsidP="004E736D">
      <w:pPr>
        <w:rPr>
          <w:rFonts w:ascii="Abadi" w:hAnsi="Abadi"/>
          <w:sz w:val="28"/>
          <w:szCs w:val="28"/>
        </w:rPr>
      </w:pPr>
      <w:r>
        <w:rPr>
          <w:rFonts w:ascii="Abadi" w:hAnsi="Abadi"/>
          <w:sz w:val="28"/>
          <w:szCs w:val="28"/>
        </w:rPr>
        <w:pict w14:anchorId="5D3EC670">
          <v:rect id="_x0000_i1135" style="width:0;height:1.5pt" o:hralign="center" o:hrstd="t" o:hr="t" fillcolor="#a0a0a0" stroked="f"/>
        </w:pict>
      </w:r>
    </w:p>
    <w:p w14:paraId="5547F5BE"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44AB568F" w14:textId="77777777" w:rsidR="004E736D" w:rsidRPr="00E57298" w:rsidRDefault="004E736D" w:rsidP="004E736D">
      <w:pPr>
        <w:rPr>
          <w:rFonts w:ascii="Abadi" w:hAnsi="Abadi"/>
          <w:sz w:val="28"/>
          <w:szCs w:val="28"/>
        </w:rPr>
      </w:pPr>
      <w:r w:rsidRPr="00E57298">
        <w:rPr>
          <w:rFonts w:ascii="Abadi" w:hAnsi="Abadi"/>
          <w:sz w:val="28"/>
          <w:szCs w:val="28"/>
        </w:rPr>
        <w:t>This leapfrogs conventional recipe collections by combining culinary arts with oral history and storytelling. It captures the emotional and cultural layers of Palestinian food, preserving not just recipes but the personal and communal narratives that bring them to life.</w:t>
      </w:r>
    </w:p>
    <w:p w14:paraId="7C24924C" w14:textId="77777777" w:rsidR="004E736D" w:rsidRPr="00E57298" w:rsidRDefault="00A6641F" w:rsidP="004E736D">
      <w:pPr>
        <w:rPr>
          <w:rFonts w:ascii="Abadi" w:hAnsi="Abadi"/>
          <w:sz w:val="28"/>
          <w:szCs w:val="28"/>
        </w:rPr>
      </w:pPr>
      <w:r>
        <w:rPr>
          <w:rFonts w:ascii="Abadi" w:hAnsi="Abadi"/>
          <w:sz w:val="28"/>
          <w:szCs w:val="28"/>
        </w:rPr>
        <w:pict w14:anchorId="4C4F9A1E">
          <v:rect id="_x0000_i1136" style="width:0;height:1.5pt" o:hralign="center" o:hrstd="t" o:hr="t" fillcolor="#a0a0a0" stroked="f"/>
        </w:pict>
      </w:r>
    </w:p>
    <w:p w14:paraId="220D7276"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78ECCE4A" w14:textId="77777777" w:rsidR="004E736D" w:rsidRPr="00E57298" w:rsidRDefault="004E736D" w:rsidP="00F438E1">
      <w:pPr>
        <w:numPr>
          <w:ilvl w:val="0"/>
          <w:numId w:val="131"/>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Uses high-quality video production, podcasting, and digital distribution platforms for storytelling.</w:t>
      </w:r>
    </w:p>
    <w:p w14:paraId="2FB2DA48" w14:textId="77777777" w:rsidR="004E736D" w:rsidRPr="00E57298" w:rsidRDefault="004E736D" w:rsidP="00F438E1">
      <w:pPr>
        <w:numPr>
          <w:ilvl w:val="0"/>
          <w:numId w:val="131"/>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Blends culinary demonstrations with interviews and archival materials, creating an engaging multimedia experience.</w:t>
      </w:r>
    </w:p>
    <w:p w14:paraId="7B6CB71F" w14:textId="77777777" w:rsidR="004E736D" w:rsidRPr="00E57298" w:rsidRDefault="004E736D" w:rsidP="00F438E1">
      <w:pPr>
        <w:numPr>
          <w:ilvl w:val="0"/>
          <w:numId w:val="131"/>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static recipe books, offering an interactive, emotional connection to Palestinian food culture.</w:t>
      </w:r>
    </w:p>
    <w:p w14:paraId="14BA1E98" w14:textId="77777777" w:rsidR="004E736D" w:rsidRPr="00E57298" w:rsidRDefault="004E736D" w:rsidP="00F438E1">
      <w:pPr>
        <w:numPr>
          <w:ilvl w:val="0"/>
          <w:numId w:val="131"/>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Combines food, history, and memory to attract both culinary enthusiasts and cultural historians.</w:t>
      </w:r>
    </w:p>
    <w:p w14:paraId="43346A49" w14:textId="77777777" w:rsidR="004E736D" w:rsidRPr="00E57298" w:rsidRDefault="004E736D" w:rsidP="00F438E1">
      <w:pPr>
        <w:numPr>
          <w:ilvl w:val="0"/>
          <w:numId w:val="131"/>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Builds a living archive that evolves with new contributions and technological advancements.</w:t>
      </w:r>
    </w:p>
    <w:p w14:paraId="4CDE4DC8" w14:textId="77777777" w:rsidR="004E736D" w:rsidRPr="00E57298" w:rsidRDefault="00A6641F" w:rsidP="004E736D">
      <w:pPr>
        <w:rPr>
          <w:rFonts w:ascii="Abadi" w:hAnsi="Abadi"/>
          <w:sz w:val="28"/>
          <w:szCs w:val="28"/>
        </w:rPr>
      </w:pPr>
      <w:r>
        <w:rPr>
          <w:rFonts w:ascii="Abadi" w:hAnsi="Abadi"/>
          <w:sz w:val="28"/>
          <w:szCs w:val="28"/>
        </w:rPr>
        <w:pict w14:anchorId="24D84C2A">
          <v:rect id="_x0000_i1137" style="width:0;height:1.5pt" o:hralign="center" o:hrstd="t" o:hr="t" fillcolor="#a0a0a0" stroked="f"/>
        </w:pict>
      </w:r>
    </w:p>
    <w:p w14:paraId="075AD4A4"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429C4908" w14:textId="77777777" w:rsidR="004E736D" w:rsidRPr="00E57298" w:rsidRDefault="004E736D" w:rsidP="00F438E1">
      <w:pPr>
        <w:numPr>
          <w:ilvl w:val="0"/>
          <w:numId w:val="132"/>
        </w:numPr>
        <w:rPr>
          <w:rFonts w:ascii="Abadi" w:hAnsi="Abadi"/>
          <w:sz w:val="28"/>
          <w:szCs w:val="28"/>
        </w:rPr>
      </w:pPr>
      <w:r w:rsidRPr="00E57298">
        <w:rPr>
          <w:rFonts w:ascii="Abadi" w:hAnsi="Abadi"/>
          <w:b/>
          <w:bCs/>
          <w:sz w:val="28"/>
          <w:szCs w:val="28"/>
        </w:rPr>
        <w:t>Chef’s Table (Netflix):</w:t>
      </w:r>
      <w:r w:rsidRPr="00E57298">
        <w:rPr>
          <w:rFonts w:ascii="Abadi" w:hAnsi="Abadi"/>
          <w:sz w:val="28"/>
          <w:szCs w:val="28"/>
        </w:rPr>
        <w:t xml:space="preserve"> Combines personal stories with culinary arts to explore global cuisines.</w:t>
      </w:r>
    </w:p>
    <w:p w14:paraId="00AA8D41" w14:textId="77777777" w:rsidR="004E736D" w:rsidRPr="00E57298" w:rsidRDefault="004E736D" w:rsidP="00F438E1">
      <w:pPr>
        <w:numPr>
          <w:ilvl w:val="0"/>
          <w:numId w:val="132"/>
        </w:numPr>
        <w:rPr>
          <w:rFonts w:ascii="Abadi" w:hAnsi="Abadi"/>
          <w:sz w:val="28"/>
          <w:szCs w:val="28"/>
        </w:rPr>
      </w:pPr>
      <w:r w:rsidRPr="00E57298">
        <w:rPr>
          <w:rFonts w:ascii="Abadi" w:hAnsi="Abadi"/>
          <w:b/>
          <w:bCs/>
          <w:sz w:val="28"/>
          <w:szCs w:val="28"/>
        </w:rPr>
        <w:t>Migration Kitchen (UK):</w:t>
      </w:r>
      <w:r w:rsidRPr="00E57298">
        <w:rPr>
          <w:rFonts w:ascii="Abadi" w:hAnsi="Abadi"/>
          <w:sz w:val="28"/>
          <w:szCs w:val="28"/>
        </w:rPr>
        <w:t xml:space="preserve"> Documents food and migration stories to highlight cultural intersections.</w:t>
      </w:r>
    </w:p>
    <w:p w14:paraId="29F9A5D2" w14:textId="77777777" w:rsidR="004E736D" w:rsidRPr="00E57298" w:rsidRDefault="004E736D" w:rsidP="00F438E1">
      <w:pPr>
        <w:numPr>
          <w:ilvl w:val="0"/>
          <w:numId w:val="132"/>
        </w:numPr>
        <w:rPr>
          <w:rFonts w:ascii="Abadi" w:hAnsi="Abadi"/>
          <w:sz w:val="28"/>
          <w:szCs w:val="28"/>
        </w:rPr>
      </w:pPr>
      <w:r w:rsidRPr="00E57298">
        <w:rPr>
          <w:rFonts w:ascii="Abadi" w:hAnsi="Abadi"/>
          <w:b/>
          <w:bCs/>
          <w:sz w:val="28"/>
          <w:szCs w:val="28"/>
        </w:rPr>
        <w:lastRenderedPageBreak/>
        <w:t>Salt, Fat, Acid, Heat (Netflix):</w:t>
      </w:r>
      <w:r w:rsidRPr="00E57298">
        <w:rPr>
          <w:rFonts w:ascii="Abadi" w:hAnsi="Abadi"/>
          <w:sz w:val="28"/>
          <w:szCs w:val="28"/>
        </w:rPr>
        <w:t xml:space="preserve"> Explores the human and cultural stories behind food traditions.</w:t>
      </w:r>
    </w:p>
    <w:p w14:paraId="695B2D66" w14:textId="77777777" w:rsidR="004E736D" w:rsidRPr="00E57298" w:rsidRDefault="00A6641F" w:rsidP="004E736D">
      <w:pPr>
        <w:rPr>
          <w:rFonts w:ascii="Abadi" w:hAnsi="Abadi"/>
          <w:sz w:val="28"/>
          <w:szCs w:val="28"/>
        </w:rPr>
      </w:pPr>
      <w:r>
        <w:rPr>
          <w:rFonts w:ascii="Abadi" w:hAnsi="Abadi"/>
          <w:sz w:val="28"/>
          <w:szCs w:val="28"/>
        </w:rPr>
        <w:pict w14:anchorId="18EEA3E1">
          <v:rect id="_x0000_i1138" style="width:0;height:1.5pt" o:hralign="center" o:hrstd="t" o:hr="t" fillcolor="#a0a0a0" stroked="f"/>
        </w:pict>
      </w:r>
    </w:p>
    <w:p w14:paraId="69E98BAA"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3F9FE69A" w14:textId="77777777" w:rsidR="004E736D" w:rsidRPr="00E57298" w:rsidRDefault="004E736D" w:rsidP="00F438E1">
      <w:pPr>
        <w:numPr>
          <w:ilvl w:val="0"/>
          <w:numId w:val="133"/>
        </w:numPr>
        <w:rPr>
          <w:rFonts w:ascii="Abadi" w:hAnsi="Abadi"/>
          <w:sz w:val="28"/>
          <w:szCs w:val="28"/>
        </w:rPr>
      </w:pPr>
      <w:r w:rsidRPr="00E57298">
        <w:rPr>
          <w:rFonts w:ascii="Abadi" w:hAnsi="Abadi"/>
          <w:b/>
          <w:bCs/>
          <w:sz w:val="28"/>
          <w:szCs w:val="28"/>
        </w:rPr>
        <w:t>Content Creation:</w:t>
      </w:r>
    </w:p>
    <w:p w14:paraId="745E86B9"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 xml:space="preserve">Identify iconic Palestinian dishes like </w:t>
      </w:r>
      <w:proofErr w:type="spellStart"/>
      <w:r w:rsidRPr="00E57298">
        <w:rPr>
          <w:rFonts w:ascii="Abadi" w:hAnsi="Abadi"/>
          <w:sz w:val="28"/>
          <w:szCs w:val="28"/>
        </w:rPr>
        <w:t>musakhan</w:t>
      </w:r>
      <w:proofErr w:type="spellEnd"/>
      <w:r w:rsidRPr="00E57298">
        <w:rPr>
          <w:rFonts w:ascii="Abadi" w:hAnsi="Abadi"/>
          <w:sz w:val="28"/>
          <w:szCs w:val="28"/>
        </w:rPr>
        <w:t xml:space="preserve">, knafeh, and </w:t>
      </w:r>
      <w:proofErr w:type="spellStart"/>
      <w:r w:rsidRPr="00E57298">
        <w:rPr>
          <w:rFonts w:ascii="Abadi" w:hAnsi="Abadi"/>
          <w:sz w:val="28"/>
          <w:szCs w:val="28"/>
        </w:rPr>
        <w:t>maqlooba</w:t>
      </w:r>
      <w:proofErr w:type="spellEnd"/>
      <w:r w:rsidRPr="00E57298">
        <w:rPr>
          <w:rFonts w:ascii="Abadi" w:hAnsi="Abadi"/>
          <w:sz w:val="28"/>
          <w:szCs w:val="28"/>
        </w:rPr>
        <w:t>, and pair them with personal stories from cooks, families, and community elders.</w:t>
      </w:r>
    </w:p>
    <w:p w14:paraId="69634CCF"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Use video and audio recordings to capture narratives, cooking processes, and cultural rituals surrounding the dishes.</w:t>
      </w:r>
    </w:p>
    <w:p w14:paraId="218686BB" w14:textId="77777777" w:rsidR="004E736D" w:rsidRPr="00E57298" w:rsidRDefault="004E736D" w:rsidP="00F438E1">
      <w:pPr>
        <w:numPr>
          <w:ilvl w:val="0"/>
          <w:numId w:val="133"/>
        </w:numPr>
        <w:rPr>
          <w:rFonts w:ascii="Abadi" w:hAnsi="Abadi"/>
          <w:sz w:val="28"/>
          <w:szCs w:val="28"/>
        </w:rPr>
      </w:pPr>
      <w:r w:rsidRPr="00E57298">
        <w:rPr>
          <w:rFonts w:ascii="Abadi" w:hAnsi="Abadi"/>
          <w:b/>
          <w:bCs/>
          <w:sz w:val="28"/>
          <w:szCs w:val="28"/>
        </w:rPr>
        <w:t>Storytelling Integration:</w:t>
      </w:r>
    </w:p>
    <w:p w14:paraId="40EB6C21"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Explore themes such as displacement, resilience, and identity through the lens of food.</w:t>
      </w:r>
    </w:p>
    <w:p w14:paraId="22A010AC"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Include regional variations and family secrets to showcase the diversity within Palestinian cuisine.</w:t>
      </w:r>
    </w:p>
    <w:p w14:paraId="71AC526D" w14:textId="77777777" w:rsidR="004E736D" w:rsidRPr="00E57298" w:rsidRDefault="004E736D" w:rsidP="00F438E1">
      <w:pPr>
        <w:numPr>
          <w:ilvl w:val="0"/>
          <w:numId w:val="133"/>
        </w:numPr>
        <w:rPr>
          <w:rFonts w:ascii="Abadi" w:hAnsi="Abadi"/>
          <w:sz w:val="28"/>
          <w:szCs w:val="28"/>
        </w:rPr>
      </w:pPr>
      <w:r w:rsidRPr="00E57298">
        <w:rPr>
          <w:rFonts w:ascii="Abadi" w:hAnsi="Abadi"/>
          <w:b/>
          <w:bCs/>
          <w:sz w:val="28"/>
          <w:szCs w:val="28"/>
        </w:rPr>
        <w:t>Distribution Platforms:</w:t>
      </w:r>
    </w:p>
    <w:p w14:paraId="7AE3056C"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Publish episodes on platforms like YouTube, Instagram, and podcasts for global reach.</w:t>
      </w:r>
    </w:p>
    <w:p w14:paraId="7253FABD"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Develop a dedicated website or app to host episodes alongside written recipes and cultural insights.</w:t>
      </w:r>
    </w:p>
    <w:p w14:paraId="1AC72444" w14:textId="77777777" w:rsidR="004E736D" w:rsidRPr="00E57298" w:rsidRDefault="004E736D" w:rsidP="00F438E1">
      <w:pPr>
        <w:numPr>
          <w:ilvl w:val="0"/>
          <w:numId w:val="133"/>
        </w:numPr>
        <w:rPr>
          <w:rFonts w:ascii="Abadi" w:hAnsi="Abadi"/>
          <w:sz w:val="28"/>
          <w:szCs w:val="28"/>
        </w:rPr>
      </w:pPr>
      <w:r w:rsidRPr="00E57298">
        <w:rPr>
          <w:rFonts w:ascii="Abadi" w:hAnsi="Abadi"/>
          <w:b/>
          <w:bCs/>
          <w:sz w:val="28"/>
          <w:szCs w:val="28"/>
        </w:rPr>
        <w:t>Interactive Features:</w:t>
      </w:r>
    </w:p>
    <w:p w14:paraId="64C70511"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Allow viewers to submit their own food stories, expanding the series into a participatory archive.</w:t>
      </w:r>
    </w:p>
    <w:p w14:paraId="421A3824"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Include educational materials, such as timelines, maps, and ingredient guides, to deepen audience understanding.</w:t>
      </w:r>
    </w:p>
    <w:p w14:paraId="02E88430" w14:textId="77777777" w:rsidR="004E736D" w:rsidRPr="00E57298" w:rsidRDefault="004E736D" w:rsidP="00F438E1">
      <w:pPr>
        <w:numPr>
          <w:ilvl w:val="0"/>
          <w:numId w:val="133"/>
        </w:numPr>
        <w:rPr>
          <w:rFonts w:ascii="Abadi" w:hAnsi="Abadi"/>
          <w:sz w:val="28"/>
          <w:szCs w:val="28"/>
        </w:rPr>
      </w:pPr>
      <w:r w:rsidRPr="00E57298">
        <w:rPr>
          <w:rFonts w:ascii="Abadi" w:hAnsi="Abadi"/>
          <w:b/>
          <w:bCs/>
          <w:sz w:val="28"/>
          <w:szCs w:val="28"/>
        </w:rPr>
        <w:t>Global Promotion:</w:t>
      </w:r>
    </w:p>
    <w:p w14:paraId="2D23E760"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Partner with food festivals, cultural organizations, and Palestinian diaspora networks to promote the series.</w:t>
      </w:r>
    </w:p>
    <w:p w14:paraId="557021B9" w14:textId="77777777" w:rsidR="004E736D" w:rsidRPr="00E57298" w:rsidRDefault="004E736D" w:rsidP="00F438E1">
      <w:pPr>
        <w:numPr>
          <w:ilvl w:val="1"/>
          <w:numId w:val="133"/>
        </w:numPr>
        <w:rPr>
          <w:rFonts w:ascii="Abadi" w:hAnsi="Abadi"/>
          <w:sz w:val="28"/>
          <w:szCs w:val="28"/>
        </w:rPr>
      </w:pPr>
      <w:r w:rsidRPr="00E57298">
        <w:rPr>
          <w:rFonts w:ascii="Abadi" w:hAnsi="Abadi"/>
          <w:sz w:val="28"/>
          <w:szCs w:val="28"/>
        </w:rPr>
        <w:t>Collaborate with streaming services for broader distribution and funding opportunities.</w:t>
      </w:r>
    </w:p>
    <w:p w14:paraId="49CA8A80" w14:textId="77777777" w:rsidR="004E736D" w:rsidRPr="00E57298" w:rsidRDefault="00A6641F" w:rsidP="004E736D">
      <w:pPr>
        <w:rPr>
          <w:rFonts w:ascii="Abadi" w:hAnsi="Abadi"/>
          <w:sz w:val="28"/>
          <w:szCs w:val="28"/>
        </w:rPr>
      </w:pPr>
      <w:r>
        <w:rPr>
          <w:rFonts w:ascii="Abadi" w:hAnsi="Abadi"/>
          <w:sz w:val="28"/>
          <w:szCs w:val="28"/>
        </w:rPr>
        <w:pict w14:anchorId="1611A032">
          <v:rect id="_x0000_i1139" style="width:0;height:1.5pt" o:hralign="center" o:hrstd="t" o:hr="t" fillcolor="#a0a0a0" stroked="f"/>
        </w:pict>
      </w:r>
    </w:p>
    <w:p w14:paraId="7A303799" w14:textId="77777777" w:rsidR="004E736D" w:rsidRPr="00E57298" w:rsidRDefault="004E736D" w:rsidP="004E736D">
      <w:pPr>
        <w:rPr>
          <w:rFonts w:ascii="Abadi" w:hAnsi="Abadi"/>
          <w:b/>
          <w:bCs/>
          <w:sz w:val="28"/>
          <w:szCs w:val="28"/>
        </w:rPr>
      </w:pPr>
      <w:r w:rsidRPr="00E57298">
        <w:rPr>
          <w:rFonts w:ascii="Abadi" w:hAnsi="Abadi"/>
          <w:b/>
          <w:bCs/>
          <w:sz w:val="28"/>
          <w:szCs w:val="28"/>
        </w:rPr>
        <w:lastRenderedPageBreak/>
        <w:t>Success Factors:</w:t>
      </w:r>
    </w:p>
    <w:p w14:paraId="26D1E663" w14:textId="77777777" w:rsidR="004E736D" w:rsidRPr="00E57298" w:rsidRDefault="004E736D" w:rsidP="00F438E1">
      <w:pPr>
        <w:numPr>
          <w:ilvl w:val="0"/>
          <w:numId w:val="134"/>
        </w:numPr>
        <w:rPr>
          <w:rFonts w:ascii="Abadi" w:hAnsi="Abadi"/>
          <w:sz w:val="28"/>
          <w:szCs w:val="28"/>
        </w:rPr>
      </w:pPr>
      <w:r w:rsidRPr="00E57298">
        <w:rPr>
          <w:rFonts w:ascii="Abadi" w:hAnsi="Abadi"/>
          <w:b/>
          <w:bCs/>
          <w:sz w:val="28"/>
          <w:szCs w:val="28"/>
        </w:rPr>
        <w:t>Authenticity and Emotional Depth:</w:t>
      </w:r>
      <w:r w:rsidRPr="00E57298">
        <w:rPr>
          <w:rFonts w:ascii="Abadi" w:hAnsi="Abadi"/>
          <w:sz w:val="28"/>
          <w:szCs w:val="28"/>
        </w:rPr>
        <w:t xml:space="preserve"> Capturing genuine stories ensures cultural integrity and audience engagement.</w:t>
      </w:r>
    </w:p>
    <w:p w14:paraId="5D803CE7" w14:textId="77777777" w:rsidR="004E736D" w:rsidRPr="00E57298" w:rsidRDefault="004E736D" w:rsidP="00F438E1">
      <w:pPr>
        <w:numPr>
          <w:ilvl w:val="0"/>
          <w:numId w:val="134"/>
        </w:numPr>
        <w:rPr>
          <w:rFonts w:ascii="Abadi" w:hAnsi="Abadi"/>
          <w:sz w:val="28"/>
          <w:szCs w:val="28"/>
        </w:rPr>
      </w:pPr>
      <w:r w:rsidRPr="00E57298">
        <w:rPr>
          <w:rFonts w:ascii="Abadi" w:hAnsi="Abadi"/>
          <w:b/>
          <w:bCs/>
          <w:sz w:val="28"/>
          <w:szCs w:val="28"/>
        </w:rPr>
        <w:t>High-Quality Production:</w:t>
      </w:r>
      <w:r w:rsidRPr="00E57298">
        <w:rPr>
          <w:rFonts w:ascii="Abadi" w:hAnsi="Abadi"/>
          <w:sz w:val="28"/>
          <w:szCs w:val="28"/>
        </w:rPr>
        <w:t xml:space="preserve"> Professional visuals and sound create an immersive storytelling experience.</w:t>
      </w:r>
    </w:p>
    <w:p w14:paraId="1BAD5B10" w14:textId="77777777" w:rsidR="004E736D" w:rsidRPr="00E57298" w:rsidRDefault="004E736D" w:rsidP="00F438E1">
      <w:pPr>
        <w:numPr>
          <w:ilvl w:val="0"/>
          <w:numId w:val="134"/>
        </w:numPr>
        <w:rPr>
          <w:rFonts w:ascii="Abadi" w:hAnsi="Abadi"/>
          <w:sz w:val="28"/>
          <w:szCs w:val="28"/>
        </w:rPr>
      </w:pPr>
      <w:r w:rsidRPr="00E57298">
        <w:rPr>
          <w:rFonts w:ascii="Abadi" w:hAnsi="Abadi"/>
          <w:b/>
          <w:bCs/>
          <w:sz w:val="28"/>
          <w:szCs w:val="28"/>
        </w:rPr>
        <w:t>Global Accessibility:</w:t>
      </w:r>
      <w:r w:rsidRPr="00E57298">
        <w:rPr>
          <w:rFonts w:ascii="Abadi" w:hAnsi="Abadi"/>
          <w:sz w:val="28"/>
          <w:szCs w:val="28"/>
        </w:rPr>
        <w:t xml:space="preserve"> Multilingual subtitles and diverse distribution channels broaden the audience base.</w:t>
      </w:r>
    </w:p>
    <w:p w14:paraId="648B32ED" w14:textId="77777777" w:rsidR="004E736D" w:rsidRPr="00E57298" w:rsidRDefault="00A6641F" w:rsidP="004E736D">
      <w:pPr>
        <w:rPr>
          <w:rFonts w:ascii="Abadi" w:hAnsi="Abadi"/>
          <w:sz w:val="28"/>
          <w:szCs w:val="28"/>
        </w:rPr>
      </w:pPr>
      <w:r>
        <w:rPr>
          <w:rFonts w:ascii="Abadi" w:hAnsi="Abadi"/>
          <w:sz w:val="28"/>
          <w:szCs w:val="28"/>
        </w:rPr>
        <w:pict w14:anchorId="3D3B4D25">
          <v:rect id="_x0000_i1140" style="width:0;height:1.5pt" o:hralign="center" o:hrstd="t" o:hr="t" fillcolor="#a0a0a0" stroked="f"/>
        </w:pict>
      </w:r>
    </w:p>
    <w:p w14:paraId="4B2D9E31"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301A8D73" w14:textId="77777777" w:rsidR="004E736D" w:rsidRPr="00E57298" w:rsidRDefault="004E736D" w:rsidP="00F438E1">
      <w:pPr>
        <w:numPr>
          <w:ilvl w:val="0"/>
          <w:numId w:val="135"/>
        </w:numPr>
        <w:rPr>
          <w:rFonts w:ascii="Abadi" w:hAnsi="Abadi"/>
          <w:sz w:val="28"/>
          <w:szCs w:val="28"/>
        </w:rPr>
      </w:pPr>
      <w:r w:rsidRPr="00E57298">
        <w:rPr>
          <w:rFonts w:ascii="Abadi" w:hAnsi="Abadi"/>
          <w:b/>
          <w:bCs/>
          <w:sz w:val="28"/>
          <w:szCs w:val="28"/>
        </w:rPr>
        <w:t>Cultural Sensitivities:</w:t>
      </w:r>
      <w:r w:rsidRPr="00E57298">
        <w:rPr>
          <w:rFonts w:ascii="Abadi" w:hAnsi="Abadi"/>
          <w:sz w:val="28"/>
          <w:szCs w:val="28"/>
        </w:rPr>
        <w:t xml:space="preserve"> Ensuring respectful representation of personal and cultural stories requires careful editorial oversight.</w:t>
      </w:r>
    </w:p>
    <w:p w14:paraId="05B151D8" w14:textId="77777777" w:rsidR="004E736D" w:rsidRPr="00E57298" w:rsidRDefault="004E736D" w:rsidP="00F438E1">
      <w:pPr>
        <w:numPr>
          <w:ilvl w:val="0"/>
          <w:numId w:val="135"/>
        </w:numPr>
        <w:rPr>
          <w:rFonts w:ascii="Abadi" w:hAnsi="Abadi"/>
          <w:sz w:val="28"/>
          <w:szCs w:val="28"/>
        </w:rPr>
      </w:pPr>
      <w:r w:rsidRPr="00E57298">
        <w:rPr>
          <w:rFonts w:ascii="Abadi" w:hAnsi="Abadi"/>
          <w:b/>
          <w:bCs/>
          <w:sz w:val="28"/>
          <w:szCs w:val="28"/>
        </w:rPr>
        <w:t>Production Costs:</w:t>
      </w:r>
      <w:r w:rsidRPr="00E57298">
        <w:rPr>
          <w:rFonts w:ascii="Abadi" w:hAnsi="Abadi"/>
          <w:sz w:val="28"/>
          <w:szCs w:val="28"/>
        </w:rPr>
        <w:t xml:space="preserve"> High-quality video and audio production may require substantial initial investment.</w:t>
      </w:r>
    </w:p>
    <w:p w14:paraId="7E9D6F81" w14:textId="77777777" w:rsidR="004E736D" w:rsidRPr="00E57298" w:rsidRDefault="004E736D" w:rsidP="00F438E1">
      <w:pPr>
        <w:numPr>
          <w:ilvl w:val="0"/>
          <w:numId w:val="135"/>
        </w:numPr>
        <w:rPr>
          <w:rFonts w:ascii="Abadi" w:hAnsi="Abadi"/>
          <w:sz w:val="28"/>
          <w:szCs w:val="28"/>
        </w:rPr>
      </w:pPr>
      <w:r w:rsidRPr="00E57298">
        <w:rPr>
          <w:rFonts w:ascii="Abadi" w:hAnsi="Abadi"/>
          <w:b/>
          <w:bCs/>
          <w:sz w:val="28"/>
          <w:szCs w:val="28"/>
        </w:rPr>
        <w:t>Sustained Engagement:</w:t>
      </w:r>
      <w:r w:rsidRPr="00E57298">
        <w:rPr>
          <w:rFonts w:ascii="Abadi" w:hAnsi="Abadi"/>
          <w:sz w:val="28"/>
          <w:szCs w:val="28"/>
        </w:rPr>
        <w:t xml:space="preserve"> Maintaining audience interest over multiple episodes requires consistent innovation and storytelling variety.</w:t>
      </w:r>
    </w:p>
    <w:p w14:paraId="78CBB639" w14:textId="77777777" w:rsidR="004E736D" w:rsidRDefault="004E736D" w:rsidP="004E736D">
      <w:pPr>
        <w:rPr>
          <w:rFonts w:ascii="Abadi" w:hAnsi="Abadi"/>
          <w:sz w:val="28"/>
          <w:szCs w:val="28"/>
        </w:rPr>
      </w:pPr>
      <w:r>
        <w:rPr>
          <w:rFonts w:ascii="Abadi" w:hAnsi="Abadi"/>
          <w:sz w:val="28"/>
          <w:szCs w:val="28"/>
        </w:rPr>
        <w:br w:type="page"/>
      </w:r>
    </w:p>
    <w:p w14:paraId="3A1AAD68" w14:textId="77777777" w:rsidR="004E736D" w:rsidRPr="00E57298" w:rsidRDefault="004E736D" w:rsidP="004E736D">
      <w:pPr>
        <w:pStyle w:val="Heading2"/>
      </w:pPr>
      <w:bookmarkStart w:id="25" w:name="_Toc187761642"/>
      <w:r w:rsidRPr="00E57298">
        <w:lastRenderedPageBreak/>
        <w:t>10. Sustainable Food Cooperatives: Promoting Eco-Friendly Palestinian Food Production</w:t>
      </w:r>
      <w:bookmarkEnd w:id="25"/>
    </w:p>
    <w:p w14:paraId="2C7B3CA2" w14:textId="77777777" w:rsidR="004E736D" w:rsidRPr="00E57298" w:rsidRDefault="004E736D" w:rsidP="004E736D">
      <w:pPr>
        <w:rPr>
          <w:rFonts w:ascii="Abadi" w:hAnsi="Abadi"/>
          <w:b/>
          <w:bCs/>
          <w:sz w:val="28"/>
          <w:szCs w:val="28"/>
        </w:rPr>
      </w:pPr>
      <w:r w:rsidRPr="00E57298">
        <w:rPr>
          <w:rFonts w:ascii="Abadi" w:hAnsi="Abadi"/>
          <w:b/>
          <w:bCs/>
          <w:sz w:val="28"/>
          <w:szCs w:val="28"/>
        </w:rPr>
        <w:t>Overview:</w:t>
      </w:r>
    </w:p>
    <w:p w14:paraId="0ED1E221" w14:textId="77777777" w:rsidR="004E736D" w:rsidRPr="00E57298" w:rsidRDefault="004E736D" w:rsidP="004E736D">
      <w:pPr>
        <w:rPr>
          <w:rFonts w:ascii="Abadi" w:hAnsi="Abadi"/>
          <w:sz w:val="28"/>
          <w:szCs w:val="28"/>
        </w:rPr>
      </w:pPr>
      <w:r w:rsidRPr="00E57298">
        <w:rPr>
          <w:rFonts w:ascii="Abadi" w:hAnsi="Abadi"/>
          <w:sz w:val="28"/>
          <w:szCs w:val="28"/>
        </w:rPr>
        <w:t>Establish sustainable food cooperatives that support the eco-friendly production of Palestinian food items like olive oil, za’atar, freekeh, and dates. These cooperatives would empower local farmers and producers, promote fair trade, and ensure environmentally responsible practices while creating high-quality products for global markets.</w:t>
      </w:r>
    </w:p>
    <w:p w14:paraId="24DCC636" w14:textId="77777777" w:rsidR="004E736D" w:rsidRPr="00E57298" w:rsidRDefault="00A6641F" w:rsidP="004E736D">
      <w:pPr>
        <w:rPr>
          <w:rFonts w:ascii="Abadi" w:hAnsi="Abadi"/>
          <w:sz w:val="28"/>
          <w:szCs w:val="28"/>
        </w:rPr>
      </w:pPr>
      <w:r>
        <w:rPr>
          <w:rFonts w:ascii="Abadi" w:hAnsi="Abadi"/>
          <w:sz w:val="28"/>
          <w:szCs w:val="28"/>
        </w:rPr>
        <w:pict w14:anchorId="270B5A03">
          <v:rect id="_x0000_i1141" style="width:0;height:1.5pt" o:hralign="center" o:hrstd="t" o:hr="t" fillcolor="#a0a0a0" stroked="f"/>
        </w:pict>
      </w:r>
    </w:p>
    <w:p w14:paraId="44ACBE43" w14:textId="77777777" w:rsidR="004E736D" w:rsidRPr="00E57298" w:rsidRDefault="004E736D" w:rsidP="004E736D">
      <w:pPr>
        <w:rPr>
          <w:rFonts w:ascii="Abadi" w:hAnsi="Abadi"/>
          <w:b/>
          <w:bCs/>
          <w:sz w:val="28"/>
          <w:szCs w:val="28"/>
        </w:rPr>
      </w:pPr>
      <w:r w:rsidRPr="00E57298">
        <w:rPr>
          <w:rFonts w:ascii="Abadi" w:hAnsi="Abadi"/>
          <w:b/>
          <w:bCs/>
          <w:sz w:val="28"/>
          <w:szCs w:val="28"/>
        </w:rPr>
        <w:t>Reason:</w:t>
      </w:r>
    </w:p>
    <w:p w14:paraId="320BF678" w14:textId="77777777" w:rsidR="004E736D" w:rsidRPr="00E57298" w:rsidRDefault="004E736D" w:rsidP="004E736D">
      <w:pPr>
        <w:rPr>
          <w:rFonts w:ascii="Abadi" w:hAnsi="Abadi"/>
          <w:sz w:val="28"/>
          <w:szCs w:val="28"/>
        </w:rPr>
      </w:pPr>
      <w:r w:rsidRPr="00E57298">
        <w:rPr>
          <w:rFonts w:ascii="Abadi" w:hAnsi="Abadi"/>
          <w:sz w:val="28"/>
          <w:szCs w:val="28"/>
        </w:rPr>
        <w:t>This leapfrogs traditional agricultural systems by focusing on cooperative models and sustainability. It combines eco-conscious practices with community empowerment, ensuring Palestinian food production aligns with global demands for ethical and sustainable products.</w:t>
      </w:r>
    </w:p>
    <w:p w14:paraId="0FFB232D" w14:textId="77777777" w:rsidR="004E736D" w:rsidRPr="00E57298" w:rsidRDefault="00A6641F" w:rsidP="004E736D">
      <w:pPr>
        <w:rPr>
          <w:rFonts w:ascii="Abadi" w:hAnsi="Abadi"/>
          <w:sz w:val="28"/>
          <w:szCs w:val="28"/>
        </w:rPr>
      </w:pPr>
      <w:r>
        <w:rPr>
          <w:rFonts w:ascii="Abadi" w:hAnsi="Abadi"/>
          <w:sz w:val="28"/>
          <w:szCs w:val="28"/>
        </w:rPr>
        <w:pict w14:anchorId="7988E932">
          <v:rect id="_x0000_i1142" style="width:0;height:1.5pt" o:hralign="center" o:hrstd="t" o:hr="t" fillcolor="#a0a0a0" stroked="f"/>
        </w:pict>
      </w:r>
    </w:p>
    <w:p w14:paraId="30813710" w14:textId="77777777" w:rsidR="004E736D" w:rsidRPr="00E57298" w:rsidRDefault="004E736D" w:rsidP="004E736D">
      <w:pPr>
        <w:rPr>
          <w:rFonts w:ascii="Abadi" w:hAnsi="Abadi"/>
          <w:b/>
          <w:bCs/>
          <w:sz w:val="28"/>
          <w:szCs w:val="28"/>
        </w:rPr>
      </w:pPr>
      <w:r w:rsidRPr="00E57298">
        <w:rPr>
          <w:rFonts w:ascii="Abadi" w:hAnsi="Abadi"/>
          <w:b/>
          <w:bCs/>
          <w:sz w:val="28"/>
          <w:szCs w:val="28"/>
        </w:rPr>
        <w:t>Solution Features (Leapfrogging Criteria):</w:t>
      </w:r>
    </w:p>
    <w:p w14:paraId="682A1FC0" w14:textId="77777777" w:rsidR="004E736D" w:rsidRPr="00E57298" w:rsidRDefault="004E736D" w:rsidP="00F438E1">
      <w:pPr>
        <w:numPr>
          <w:ilvl w:val="0"/>
          <w:numId w:val="136"/>
        </w:numPr>
        <w:rPr>
          <w:rFonts w:ascii="Abadi" w:hAnsi="Abadi"/>
          <w:sz w:val="28"/>
          <w:szCs w:val="28"/>
        </w:rPr>
      </w:pPr>
      <w:r w:rsidRPr="00E57298">
        <w:rPr>
          <w:rFonts w:ascii="Abadi" w:hAnsi="Abadi"/>
          <w:b/>
          <w:bCs/>
          <w:sz w:val="28"/>
          <w:szCs w:val="28"/>
        </w:rPr>
        <w:t>Advanced Technology:</w:t>
      </w:r>
      <w:r w:rsidRPr="00E57298">
        <w:rPr>
          <w:rFonts w:ascii="Abadi" w:hAnsi="Abadi"/>
          <w:sz w:val="28"/>
          <w:szCs w:val="28"/>
        </w:rPr>
        <w:t xml:space="preserve"> Integrates precision agriculture, renewable energy, and blockchain for transparent supply chain management.</w:t>
      </w:r>
    </w:p>
    <w:p w14:paraId="3310F8C5" w14:textId="77777777" w:rsidR="004E736D" w:rsidRPr="00E57298" w:rsidRDefault="004E736D" w:rsidP="00F438E1">
      <w:pPr>
        <w:numPr>
          <w:ilvl w:val="0"/>
          <w:numId w:val="136"/>
        </w:numPr>
        <w:rPr>
          <w:rFonts w:ascii="Abadi" w:hAnsi="Abadi"/>
          <w:sz w:val="28"/>
          <w:szCs w:val="28"/>
        </w:rPr>
      </w:pPr>
      <w:r w:rsidRPr="00E57298">
        <w:rPr>
          <w:rFonts w:ascii="Abadi" w:hAnsi="Abadi"/>
          <w:b/>
          <w:bCs/>
          <w:sz w:val="28"/>
          <w:szCs w:val="28"/>
        </w:rPr>
        <w:t>Innovative Systems:</w:t>
      </w:r>
      <w:r w:rsidRPr="00E57298">
        <w:rPr>
          <w:rFonts w:ascii="Abadi" w:hAnsi="Abadi"/>
          <w:sz w:val="28"/>
          <w:szCs w:val="28"/>
        </w:rPr>
        <w:t xml:space="preserve"> Combines cooperative governance with eco-friendly production methods, such as organic farming and water-efficient irrigation.</w:t>
      </w:r>
    </w:p>
    <w:p w14:paraId="2D246640" w14:textId="77777777" w:rsidR="004E736D" w:rsidRPr="00E57298" w:rsidRDefault="004E736D" w:rsidP="00F438E1">
      <w:pPr>
        <w:numPr>
          <w:ilvl w:val="0"/>
          <w:numId w:val="136"/>
        </w:numPr>
        <w:rPr>
          <w:rFonts w:ascii="Abadi" w:hAnsi="Abadi"/>
          <w:sz w:val="28"/>
          <w:szCs w:val="28"/>
        </w:rPr>
      </w:pPr>
      <w:r w:rsidRPr="00E57298">
        <w:rPr>
          <w:rFonts w:ascii="Abadi" w:hAnsi="Abadi"/>
          <w:b/>
          <w:bCs/>
          <w:sz w:val="28"/>
          <w:szCs w:val="28"/>
        </w:rPr>
        <w:t>Skipping Stages:</w:t>
      </w:r>
      <w:r w:rsidRPr="00E57298">
        <w:rPr>
          <w:rFonts w:ascii="Abadi" w:hAnsi="Abadi"/>
          <w:sz w:val="28"/>
          <w:szCs w:val="28"/>
        </w:rPr>
        <w:t xml:space="preserve"> Avoids reliance on exploitative middlemen by enabling direct sales through cooperatives.</w:t>
      </w:r>
    </w:p>
    <w:p w14:paraId="68736011" w14:textId="77777777" w:rsidR="004E736D" w:rsidRPr="00E57298" w:rsidRDefault="004E736D" w:rsidP="00F438E1">
      <w:pPr>
        <w:numPr>
          <w:ilvl w:val="0"/>
          <w:numId w:val="136"/>
        </w:numPr>
        <w:rPr>
          <w:rFonts w:ascii="Abadi" w:hAnsi="Abadi"/>
          <w:sz w:val="28"/>
          <w:szCs w:val="28"/>
        </w:rPr>
      </w:pPr>
      <w:r w:rsidRPr="00E57298">
        <w:rPr>
          <w:rFonts w:ascii="Abadi" w:hAnsi="Abadi"/>
          <w:b/>
          <w:bCs/>
          <w:sz w:val="28"/>
          <w:szCs w:val="28"/>
        </w:rPr>
        <w:t>New Paths:</w:t>
      </w:r>
      <w:r w:rsidRPr="00E57298">
        <w:rPr>
          <w:rFonts w:ascii="Abadi" w:hAnsi="Abadi"/>
          <w:sz w:val="28"/>
          <w:szCs w:val="28"/>
        </w:rPr>
        <w:t xml:space="preserve"> Builds a globally recognized brand for Palestinian food products as ethical, sustainable, and premium.</w:t>
      </w:r>
    </w:p>
    <w:p w14:paraId="2D395C92" w14:textId="77777777" w:rsidR="004E736D" w:rsidRPr="00E57298" w:rsidRDefault="004E736D" w:rsidP="00F438E1">
      <w:pPr>
        <w:numPr>
          <w:ilvl w:val="0"/>
          <w:numId w:val="136"/>
        </w:numPr>
        <w:rPr>
          <w:rFonts w:ascii="Abadi" w:hAnsi="Abadi"/>
          <w:sz w:val="28"/>
          <w:szCs w:val="28"/>
        </w:rPr>
      </w:pPr>
      <w:r w:rsidRPr="00E57298">
        <w:rPr>
          <w:rFonts w:ascii="Abadi" w:hAnsi="Abadi"/>
          <w:b/>
          <w:bCs/>
          <w:sz w:val="28"/>
          <w:szCs w:val="28"/>
        </w:rPr>
        <w:t>Future Focused:</w:t>
      </w:r>
      <w:r w:rsidRPr="00E57298">
        <w:rPr>
          <w:rFonts w:ascii="Abadi" w:hAnsi="Abadi"/>
          <w:sz w:val="28"/>
          <w:szCs w:val="28"/>
        </w:rPr>
        <w:t xml:space="preserve"> Addresses climate change challenges while ensuring long-term economic stability for producers.</w:t>
      </w:r>
    </w:p>
    <w:p w14:paraId="0CA11234" w14:textId="77777777" w:rsidR="004E736D" w:rsidRPr="00E57298" w:rsidRDefault="00A6641F" w:rsidP="004E736D">
      <w:pPr>
        <w:rPr>
          <w:rFonts w:ascii="Abadi" w:hAnsi="Abadi"/>
          <w:sz w:val="28"/>
          <w:szCs w:val="28"/>
        </w:rPr>
      </w:pPr>
      <w:r>
        <w:rPr>
          <w:rFonts w:ascii="Abadi" w:hAnsi="Abadi"/>
          <w:sz w:val="28"/>
          <w:szCs w:val="28"/>
        </w:rPr>
        <w:pict w14:anchorId="146727A4">
          <v:rect id="_x0000_i1143" style="width:0;height:1.5pt" o:hralign="center" o:hrstd="t" o:hr="t" fillcolor="#a0a0a0" stroked="f"/>
        </w:pict>
      </w:r>
    </w:p>
    <w:p w14:paraId="1A43FB1B" w14:textId="77777777" w:rsidR="004E736D" w:rsidRPr="00E57298" w:rsidRDefault="004E736D" w:rsidP="004E736D">
      <w:pPr>
        <w:rPr>
          <w:rFonts w:ascii="Abadi" w:hAnsi="Abadi"/>
          <w:b/>
          <w:bCs/>
          <w:sz w:val="28"/>
          <w:szCs w:val="28"/>
        </w:rPr>
      </w:pPr>
      <w:r w:rsidRPr="00E57298">
        <w:rPr>
          <w:rFonts w:ascii="Abadi" w:hAnsi="Abadi"/>
          <w:b/>
          <w:bCs/>
          <w:sz w:val="28"/>
          <w:szCs w:val="28"/>
        </w:rPr>
        <w:t>Actual Examples:</w:t>
      </w:r>
    </w:p>
    <w:p w14:paraId="3D0506B6" w14:textId="77777777" w:rsidR="004E736D" w:rsidRPr="00E57298" w:rsidRDefault="004E736D" w:rsidP="00F438E1">
      <w:pPr>
        <w:numPr>
          <w:ilvl w:val="0"/>
          <w:numId w:val="137"/>
        </w:numPr>
        <w:rPr>
          <w:rFonts w:ascii="Abadi" w:hAnsi="Abadi"/>
          <w:sz w:val="28"/>
          <w:szCs w:val="28"/>
        </w:rPr>
      </w:pPr>
      <w:r w:rsidRPr="00E57298">
        <w:rPr>
          <w:rFonts w:ascii="Abadi" w:hAnsi="Abadi"/>
          <w:b/>
          <w:bCs/>
          <w:sz w:val="28"/>
          <w:szCs w:val="28"/>
        </w:rPr>
        <w:t>Canaan Palestine:</w:t>
      </w:r>
      <w:r w:rsidRPr="00E57298">
        <w:rPr>
          <w:rFonts w:ascii="Abadi" w:hAnsi="Abadi"/>
          <w:sz w:val="28"/>
          <w:szCs w:val="28"/>
        </w:rPr>
        <w:t xml:space="preserve"> A cooperative supporting fair trade and organic Palestinian olive oil.</w:t>
      </w:r>
    </w:p>
    <w:p w14:paraId="04DF4E09" w14:textId="77777777" w:rsidR="004E736D" w:rsidRPr="00E57298" w:rsidRDefault="004E736D" w:rsidP="00F438E1">
      <w:pPr>
        <w:numPr>
          <w:ilvl w:val="0"/>
          <w:numId w:val="137"/>
        </w:numPr>
        <w:rPr>
          <w:rFonts w:ascii="Abadi" w:hAnsi="Abadi"/>
          <w:sz w:val="28"/>
          <w:szCs w:val="28"/>
        </w:rPr>
      </w:pPr>
      <w:r w:rsidRPr="00E57298">
        <w:rPr>
          <w:rFonts w:ascii="Abadi" w:hAnsi="Abadi"/>
          <w:b/>
          <w:bCs/>
          <w:sz w:val="28"/>
          <w:szCs w:val="28"/>
        </w:rPr>
        <w:t>Divine Chocolate (Ghana):</w:t>
      </w:r>
      <w:r w:rsidRPr="00E57298">
        <w:rPr>
          <w:rFonts w:ascii="Abadi" w:hAnsi="Abadi"/>
          <w:sz w:val="28"/>
          <w:szCs w:val="28"/>
        </w:rPr>
        <w:t xml:space="preserve"> A farmer-owned cooperative producing ethical chocolate.</w:t>
      </w:r>
    </w:p>
    <w:p w14:paraId="05C1618D" w14:textId="77777777" w:rsidR="004E736D" w:rsidRPr="00E57298" w:rsidRDefault="004E736D" w:rsidP="00F438E1">
      <w:pPr>
        <w:numPr>
          <w:ilvl w:val="0"/>
          <w:numId w:val="137"/>
        </w:numPr>
        <w:rPr>
          <w:rFonts w:ascii="Abadi" w:hAnsi="Abadi"/>
          <w:sz w:val="28"/>
          <w:szCs w:val="28"/>
        </w:rPr>
      </w:pPr>
      <w:r w:rsidRPr="00E57298">
        <w:rPr>
          <w:rFonts w:ascii="Abadi" w:hAnsi="Abadi"/>
          <w:b/>
          <w:bCs/>
          <w:sz w:val="28"/>
          <w:szCs w:val="28"/>
        </w:rPr>
        <w:lastRenderedPageBreak/>
        <w:t>Alter Eco (Global):</w:t>
      </w:r>
      <w:r w:rsidRPr="00E57298">
        <w:rPr>
          <w:rFonts w:ascii="Abadi" w:hAnsi="Abadi"/>
          <w:sz w:val="28"/>
          <w:szCs w:val="28"/>
        </w:rPr>
        <w:t xml:space="preserve"> Focuses on sustainable, fair-trade food products with eco-friendly practices.</w:t>
      </w:r>
    </w:p>
    <w:p w14:paraId="66C80D20" w14:textId="77777777" w:rsidR="004E736D" w:rsidRPr="00E57298" w:rsidRDefault="00A6641F" w:rsidP="004E736D">
      <w:pPr>
        <w:rPr>
          <w:rFonts w:ascii="Abadi" w:hAnsi="Abadi"/>
          <w:sz w:val="28"/>
          <w:szCs w:val="28"/>
        </w:rPr>
      </w:pPr>
      <w:r>
        <w:rPr>
          <w:rFonts w:ascii="Abadi" w:hAnsi="Abadi"/>
          <w:sz w:val="28"/>
          <w:szCs w:val="28"/>
        </w:rPr>
        <w:pict w14:anchorId="54687773">
          <v:rect id="_x0000_i1144" style="width:0;height:1.5pt" o:hralign="center" o:hrstd="t" o:hr="t" fillcolor="#a0a0a0" stroked="f"/>
        </w:pict>
      </w:r>
    </w:p>
    <w:p w14:paraId="23AC7997" w14:textId="77777777" w:rsidR="004E736D" w:rsidRPr="00E57298" w:rsidRDefault="004E736D" w:rsidP="004E736D">
      <w:pPr>
        <w:rPr>
          <w:rFonts w:ascii="Abadi" w:hAnsi="Abadi"/>
          <w:b/>
          <w:bCs/>
          <w:sz w:val="28"/>
          <w:szCs w:val="28"/>
        </w:rPr>
      </w:pPr>
      <w:r w:rsidRPr="00E57298">
        <w:rPr>
          <w:rFonts w:ascii="Abadi" w:hAnsi="Abadi"/>
          <w:b/>
          <w:bCs/>
          <w:sz w:val="28"/>
          <w:szCs w:val="28"/>
        </w:rPr>
        <w:t>Possible Approach:</w:t>
      </w:r>
    </w:p>
    <w:p w14:paraId="2AC15E17" w14:textId="77777777" w:rsidR="004E736D" w:rsidRPr="00E57298" w:rsidRDefault="004E736D" w:rsidP="00F438E1">
      <w:pPr>
        <w:numPr>
          <w:ilvl w:val="0"/>
          <w:numId w:val="138"/>
        </w:numPr>
        <w:rPr>
          <w:rFonts w:ascii="Abadi" w:hAnsi="Abadi"/>
          <w:sz w:val="28"/>
          <w:szCs w:val="28"/>
        </w:rPr>
      </w:pPr>
      <w:r w:rsidRPr="00E57298">
        <w:rPr>
          <w:rFonts w:ascii="Abadi" w:hAnsi="Abadi"/>
          <w:b/>
          <w:bCs/>
          <w:sz w:val="28"/>
          <w:szCs w:val="28"/>
        </w:rPr>
        <w:t>Cooperative Formation:</w:t>
      </w:r>
    </w:p>
    <w:p w14:paraId="57434FBA"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Establish cooperatives for small-scale farmers and producers in key agricultural regions.</w:t>
      </w:r>
    </w:p>
    <w:p w14:paraId="4C567553"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Provide training on sustainable farming techniques, cooperative management, and product marketing.</w:t>
      </w:r>
    </w:p>
    <w:p w14:paraId="2BDFDA6E" w14:textId="77777777" w:rsidR="004E736D" w:rsidRPr="00E57298" w:rsidRDefault="004E736D" w:rsidP="00F438E1">
      <w:pPr>
        <w:numPr>
          <w:ilvl w:val="0"/>
          <w:numId w:val="138"/>
        </w:numPr>
        <w:rPr>
          <w:rFonts w:ascii="Abadi" w:hAnsi="Abadi"/>
          <w:sz w:val="28"/>
          <w:szCs w:val="28"/>
        </w:rPr>
      </w:pPr>
      <w:r w:rsidRPr="00E57298">
        <w:rPr>
          <w:rFonts w:ascii="Abadi" w:hAnsi="Abadi"/>
          <w:b/>
          <w:bCs/>
          <w:sz w:val="28"/>
          <w:szCs w:val="28"/>
        </w:rPr>
        <w:t>Eco-Friendly Practices:</w:t>
      </w:r>
    </w:p>
    <w:p w14:paraId="45CB694E"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Promote organic farming, renewable energy use (e.g., solar-powered irrigation), and biodiversity conservation.</w:t>
      </w:r>
    </w:p>
    <w:p w14:paraId="2793A9C8"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Implement water-saving technologies and waste recycling systems for sustainable operations.</w:t>
      </w:r>
    </w:p>
    <w:p w14:paraId="66E52C54" w14:textId="77777777" w:rsidR="004E736D" w:rsidRPr="00E57298" w:rsidRDefault="004E736D" w:rsidP="00F438E1">
      <w:pPr>
        <w:numPr>
          <w:ilvl w:val="0"/>
          <w:numId w:val="138"/>
        </w:numPr>
        <w:rPr>
          <w:rFonts w:ascii="Abadi" w:hAnsi="Abadi"/>
          <w:sz w:val="28"/>
          <w:szCs w:val="28"/>
        </w:rPr>
      </w:pPr>
      <w:r w:rsidRPr="00E57298">
        <w:rPr>
          <w:rFonts w:ascii="Abadi" w:hAnsi="Abadi"/>
          <w:b/>
          <w:bCs/>
          <w:sz w:val="28"/>
          <w:szCs w:val="28"/>
        </w:rPr>
        <w:t>Certification and Branding:</w:t>
      </w:r>
    </w:p>
    <w:p w14:paraId="00E28815"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Obtain fair-trade and organic certifications to attract eco-conscious consumers.</w:t>
      </w:r>
    </w:p>
    <w:p w14:paraId="0D8B40E2"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Develop a strong brand identity emphasizing sustainability, quality, and cultural authenticity.</w:t>
      </w:r>
    </w:p>
    <w:p w14:paraId="3244DADF" w14:textId="77777777" w:rsidR="004E736D" w:rsidRPr="00E57298" w:rsidRDefault="004E736D" w:rsidP="00F438E1">
      <w:pPr>
        <w:numPr>
          <w:ilvl w:val="0"/>
          <w:numId w:val="138"/>
        </w:numPr>
        <w:rPr>
          <w:rFonts w:ascii="Abadi" w:hAnsi="Abadi"/>
          <w:sz w:val="28"/>
          <w:szCs w:val="28"/>
        </w:rPr>
      </w:pPr>
      <w:r w:rsidRPr="00E57298">
        <w:rPr>
          <w:rFonts w:ascii="Abadi" w:hAnsi="Abadi"/>
          <w:b/>
          <w:bCs/>
          <w:sz w:val="28"/>
          <w:szCs w:val="28"/>
        </w:rPr>
        <w:t>Global Distribution:</w:t>
      </w:r>
    </w:p>
    <w:p w14:paraId="168D67E8"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Partner with international distributors, fair-trade organizations, and e-commerce platforms to sell products globally.</w:t>
      </w:r>
    </w:p>
    <w:p w14:paraId="49D7E4AB"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Use storytelling and packaging to highlight the cultural and environmental significance of Palestinian food.</w:t>
      </w:r>
    </w:p>
    <w:p w14:paraId="7A6C4AD9" w14:textId="77777777" w:rsidR="004E736D" w:rsidRPr="00E57298" w:rsidRDefault="004E736D" w:rsidP="00F438E1">
      <w:pPr>
        <w:numPr>
          <w:ilvl w:val="0"/>
          <w:numId w:val="138"/>
        </w:numPr>
        <w:rPr>
          <w:rFonts w:ascii="Abadi" w:hAnsi="Abadi"/>
          <w:sz w:val="28"/>
          <w:szCs w:val="28"/>
        </w:rPr>
      </w:pPr>
      <w:r w:rsidRPr="00E57298">
        <w:rPr>
          <w:rFonts w:ascii="Abadi" w:hAnsi="Abadi"/>
          <w:b/>
          <w:bCs/>
          <w:sz w:val="28"/>
          <w:szCs w:val="28"/>
        </w:rPr>
        <w:t>Funding and Support:</w:t>
      </w:r>
    </w:p>
    <w:p w14:paraId="27805D5F"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Seek grants and investments from environmental organizations, development agencies, and diaspora networks.</w:t>
      </w:r>
    </w:p>
    <w:p w14:paraId="028AC6C7" w14:textId="77777777" w:rsidR="004E736D" w:rsidRPr="00E57298" w:rsidRDefault="004E736D" w:rsidP="00F438E1">
      <w:pPr>
        <w:numPr>
          <w:ilvl w:val="1"/>
          <w:numId w:val="138"/>
        </w:numPr>
        <w:rPr>
          <w:rFonts w:ascii="Abadi" w:hAnsi="Abadi"/>
          <w:sz w:val="28"/>
          <w:szCs w:val="28"/>
        </w:rPr>
      </w:pPr>
      <w:r w:rsidRPr="00E57298">
        <w:rPr>
          <w:rFonts w:ascii="Abadi" w:hAnsi="Abadi"/>
          <w:sz w:val="28"/>
          <w:szCs w:val="28"/>
        </w:rPr>
        <w:t>Offer profit-sharing models to incentivize cooperative membership and participation.</w:t>
      </w:r>
    </w:p>
    <w:p w14:paraId="20F87BCA" w14:textId="77777777" w:rsidR="004E736D" w:rsidRPr="00E57298" w:rsidRDefault="00A6641F" w:rsidP="004E736D">
      <w:pPr>
        <w:rPr>
          <w:rFonts w:ascii="Abadi" w:hAnsi="Abadi"/>
          <w:sz w:val="28"/>
          <w:szCs w:val="28"/>
        </w:rPr>
      </w:pPr>
      <w:r>
        <w:rPr>
          <w:rFonts w:ascii="Abadi" w:hAnsi="Abadi"/>
          <w:sz w:val="28"/>
          <w:szCs w:val="28"/>
        </w:rPr>
        <w:pict w14:anchorId="46BB4B72">
          <v:rect id="_x0000_i1145" style="width:0;height:1.5pt" o:hralign="center" o:hrstd="t" o:hr="t" fillcolor="#a0a0a0" stroked="f"/>
        </w:pict>
      </w:r>
    </w:p>
    <w:p w14:paraId="77B1B066" w14:textId="77777777" w:rsidR="004E736D" w:rsidRPr="00E57298" w:rsidRDefault="004E736D" w:rsidP="004E736D">
      <w:pPr>
        <w:rPr>
          <w:rFonts w:ascii="Abadi" w:hAnsi="Abadi"/>
          <w:b/>
          <w:bCs/>
          <w:sz w:val="28"/>
          <w:szCs w:val="28"/>
        </w:rPr>
      </w:pPr>
      <w:r w:rsidRPr="00E57298">
        <w:rPr>
          <w:rFonts w:ascii="Abadi" w:hAnsi="Abadi"/>
          <w:b/>
          <w:bCs/>
          <w:sz w:val="28"/>
          <w:szCs w:val="28"/>
        </w:rPr>
        <w:t>Success Factors:</w:t>
      </w:r>
    </w:p>
    <w:p w14:paraId="76C93CDA" w14:textId="77777777" w:rsidR="004E736D" w:rsidRPr="00E57298" w:rsidRDefault="004E736D" w:rsidP="00F438E1">
      <w:pPr>
        <w:numPr>
          <w:ilvl w:val="0"/>
          <w:numId w:val="139"/>
        </w:numPr>
        <w:rPr>
          <w:rFonts w:ascii="Abadi" w:hAnsi="Abadi"/>
          <w:sz w:val="28"/>
          <w:szCs w:val="28"/>
        </w:rPr>
      </w:pPr>
      <w:r w:rsidRPr="00E57298">
        <w:rPr>
          <w:rFonts w:ascii="Abadi" w:hAnsi="Abadi"/>
          <w:b/>
          <w:bCs/>
          <w:sz w:val="28"/>
          <w:szCs w:val="28"/>
        </w:rPr>
        <w:lastRenderedPageBreak/>
        <w:t>Environmental Sustainability:</w:t>
      </w:r>
      <w:r w:rsidRPr="00E57298">
        <w:rPr>
          <w:rFonts w:ascii="Abadi" w:hAnsi="Abadi"/>
          <w:sz w:val="28"/>
          <w:szCs w:val="28"/>
        </w:rPr>
        <w:t xml:space="preserve"> Adopting green practices ensures long-term resource availability and market appeal.</w:t>
      </w:r>
    </w:p>
    <w:p w14:paraId="21306485" w14:textId="77777777" w:rsidR="004E736D" w:rsidRPr="00E57298" w:rsidRDefault="004E736D" w:rsidP="00F438E1">
      <w:pPr>
        <w:numPr>
          <w:ilvl w:val="0"/>
          <w:numId w:val="139"/>
        </w:numPr>
        <w:rPr>
          <w:rFonts w:ascii="Abadi" w:hAnsi="Abadi"/>
          <w:sz w:val="28"/>
          <w:szCs w:val="28"/>
        </w:rPr>
      </w:pPr>
      <w:r w:rsidRPr="00E57298">
        <w:rPr>
          <w:rFonts w:ascii="Abadi" w:hAnsi="Abadi"/>
          <w:b/>
          <w:bCs/>
          <w:sz w:val="28"/>
          <w:szCs w:val="28"/>
        </w:rPr>
        <w:t>Community Empowerment:</w:t>
      </w:r>
      <w:r w:rsidRPr="00E57298">
        <w:rPr>
          <w:rFonts w:ascii="Abadi" w:hAnsi="Abadi"/>
          <w:sz w:val="28"/>
          <w:szCs w:val="28"/>
        </w:rPr>
        <w:t xml:space="preserve"> Cooperative ownership fosters economic independence and resilience for producers.</w:t>
      </w:r>
    </w:p>
    <w:p w14:paraId="588CF664" w14:textId="77777777" w:rsidR="004E736D" w:rsidRPr="00E57298" w:rsidRDefault="004E736D" w:rsidP="00F438E1">
      <w:pPr>
        <w:numPr>
          <w:ilvl w:val="0"/>
          <w:numId w:val="139"/>
        </w:numPr>
        <w:rPr>
          <w:rFonts w:ascii="Abadi" w:hAnsi="Abadi"/>
          <w:sz w:val="28"/>
          <w:szCs w:val="28"/>
        </w:rPr>
      </w:pPr>
      <w:r w:rsidRPr="00E57298">
        <w:rPr>
          <w:rFonts w:ascii="Abadi" w:hAnsi="Abadi"/>
          <w:b/>
          <w:bCs/>
          <w:sz w:val="28"/>
          <w:szCs w:val="28"/>
        </w:rPr>
        <w:t>Global Appeal:</w:t>
      </w:r>
      <w:r w:rsidRPr="00E57298">
        <w:rPr>
          <w:rFonts w:ascii="Abadi" w:hAnsi="Abadi"/>
          <w:sz w:val="28"/>
          <w:szCs w:val="28"/>
        </w:rPr>
        <w:t xml:space="preserve"> High-quality, ethically produced products meet the demands of modern, conscious consumers.</w:t>
      </w:r>
    </w:p>
    <w:p w14:paraId="32D53D62" w14:textId="77777777" w:rsidR="004E736D" w:rsidRPr="00E57298" w:rsidRDefault="00A6641F" w:rsidP="004E736D">
      <w:pPr>
        <w:rPr>
          <w:rFonts w:ascii="Abadi" w:hAnsi="Abadi"/>
          <w:sz w:val="28"/>
          <w:szCs w:val="28"/>
        </w:rPr>
      </w:pPr>
      <w:r>
        <w:rPr>
          <w:rFonts w:ascii="Abadi" w:hAnsi="Abadi"/>
          <w:sz w:val="28"/>
          <w:szCs w:val="28"/>
        </w:rPr>
        <w:pict w14:anchorId="1A4A37FF">
          <v:rect id="_x0000_i1146" style="width:0;height:1.5pt" o:hralign="center" o:hrstd="t" o:hr="t" fillcolor="#a0a0a0" stroked="f"/>
        </w:pict>
      </w:r>
    </w:p>
    <w:p w14:paraId="39A0B763" w14:textId="77777777" w:rsidR="004E736D" w:rsidRPr="00E57298" w:rsidRDefault="004E736D" w:rsidP="004E736D">
      <w:pPr>
        <w:rPr>
          <w:rFonts w:ascii="Abadi" w:hAnsi="Abadi"/>
          <w:b/>
          <w:bCs/>
          <w:sz w:val="28"/>
          <w:szCs w:val="28"/>
        </w:rPr>
      </w:pPr>
      <w:r w:rsidRPr="00E57298">
        <w:rPr>
          <w:rFonts w:ascii="Abadi" w:hAnsi="Abadi"/>
          <w:b/>
          <w:bCs/>
          <w:sz w:val="28"/>
          <w:szCs w:val="28"/>
        </w:rPr>
        <w:t>Risks:</w:t>
      </w:r>
    </w:p>
    <w:p w14:paraId="65A8222F" w14:textId="77777777" w:rsidR="004E736D" w:rsidRPr="00E57298" w:rsidRDefault="004E736D" w:rsidP="00F438E1">
      <w:pPr>
        <w:numPr>
          <w:ilvl w:val="0"/>
          <w:numId w:val="140"/>
        </w:numPr>
        <w:rPr>
          <w:rFonts w:ascii="Abadi" w:hAnsi="Abadi"/>
          <w:sz w:val="28"/>
          <w:szCs w:val="28"/>
        </w:rPr>
      </w:pPr>
      <w:r w:rsidRPr="00E57298">
        <w:rPr>
          <w:rFonts w:ascii="Abadi" w:hAnsi="Abadi"/>
          <w:b/>
          <w:bCs/>
          <w:sz w:val="28"/>
          <w:szCs w:val="28"/>
        </w:rPr>
        <w:t>High Initial Costs:</w:t>
      </w:r>
      <w:r w:rsidRPr="00E57298">
        <w:rPr>
          <w:rFonts w:ascii="Abadi" w:hAnsi="Abadi"/>
          <w:sz w:val="28"/>
          <w:szCs w:val="28"/>
        </w:rPr>
        <w:t xml:space="preserve"> Transitioning to sustainable practices and building cooperative infrastructure requires significant investment.</w:t>
      </w:r>
    </w:p>
    <w:p w14:paraId="7E346160" w14:textId="77777777" w:rsidR="004E736D" w:rsidRPr="00E57298" w:rsidRDefault="004E736D" w:rsidP="00F438E1">
      <w:pPr>
        <w:numPr>
          <w:ilvl w:val="0"/>
          <w:numId w:val="140"/>
        </w:numPr>
        <w:rPr>
          <w:rFonts w:ascii="Abadi" w:hAnsi="Abadi"/>
          <w:sz w:val="28"/>
          <w:szCs w:val="28"/>
        </w:rPr>
      </w:pPr>
      <w:r w:rsidRPr="00E57298">
        <w:rPr>
          <w:rFonts w:ascii="Abadi" w:hAnsi="Abadi"/>
          <w:b/>
          <w:bCs/>
          <w:sz w:val="28"/>
          <w:szCs w:val="28"/>
        </w:rPr>
        <w:t>Market Competition:</w:t>
      </w:r>
      <w:r w:rsidRPr="00E57298">
        <w:rPr>
          <w:rFonts w:ascii="Abadi" w:hAnsi="Abadi"/>
          <w:sz w:val="28"/>
          <w:szCs w:val="28"/>
        </w:rPr>
        <w:t xml:space="preserve"> Competing with established brands may require aggressive marketing and differentiation.</w:t>
      </w:r>
    </w:p>
    <w:p w14:paraId="3A88AD31" w14:textId="77777777" w:rsidR="004E736D" w:rsidRPr="00E57298" w:rsidRDefault="004E736D" w:rsidP="00F438E1">
      <w:pPr>
        <w:numPr>
          <w:ilvl w:val="0"/>
          <w:numId w:val="140"/>
        </w:numPr>
        <w:rPr>
          <w:rFonts w:ascii="Abadi" w:hAnsi="Abadi"/>
          <w:sz w:val="28"/>
          <w:szCs w:val="28"/>
        </w:rPr>
      </w:pPr>
      <w:r w:rsidRPr="00E57298">
        <w:rPr>
          <w:rFonts w:ascii="Abadi" w:hAnsi="Abadi"/>
          <w:b/>
          <w:bCs/>
          <w:sz w:val="28"/>
          <w:szCs w:val="28"/>
        </w:rPr>
        <w:t>Adoption Challenges:</w:t>
      </w:r>
      <w:r w:rsidRPr="00E57298">
        <w:rPr>
          <w:rFonts w:ascii="Abadi" w:hAnsi="Abadi"/>
          <w:sz w:val="28"/>
          <w:szCs w:val="28"/>
        </w:rPr>
        <w:t xml:space="preserve"> Convincing small-scale producers to adopt new practices and join cooperatives may require extensive outreach and education.</w:t>
      </w:r>
    </w:p>
    <w:p w14:paraId="2868FA75" w14:textId="77777777" w:rsidR="004E736D" w:rsidRPr="002B512C" w:rsidRDefault="004E736D" w:rsidP="004E736D">
      <w:pPr>
        <w:rPr>
          <w:rFonts w:ascii="Abadi" w:hAnsi="Abadi"/>
          <w:sz w:val="28"/>
          <w:szCs w:val="28"/>
        </w:rPr>
      </w:pPr>
    </w:p>
    <w:p w14:paraId="50D799C5" w14:textId="77777777"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646A" w14:textId="77777777" w:rsidR="00752F21" w:rsidRDefault="00752F21" w:rsidP="0075298C">
      <w:pPr>
        <w:spacing w:after="0" w:line="240" w:lineRule="auto"/>
      </w:pPr>
      <w:r>
        <w:separator/>
      </w:r>
    </w:p>
  </w:endnote>
  <w:endnote w:type="continuationSeparator" w:id="0">
    <w:p w14:paraId="62C7BE02" w14:textId="77777777" w:rsidR="00752F21" w:rsidRDefault="00752F2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8F3D" w14:textId="77777777" w:rsidR="00752F21" w:rsidRDefault="00752F21" w:rsidP="0075298C">
      <w:pPr>
        <w:spacing w:after="0" w:line="240" w:lineRule="auto"/>
      </w:pPr>
      <w:r>
        <w:separator/>
      </w:r>
    </w:p>
  </w:footnote>
  <w:footnote w:type="continuationSeparator" w:id="0">
    <w:p w14:paraId="4E01D0A6" w14:textId="77777777" w:rsidR="00752F21" w:rsidRDefault="00752F2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AD88" w14:textId="5BBE113A"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7B5999">
      <w:t xml:space="preserve">                </w:t>
    </w:r>
    <w:r w:rsidR="00E3421D" w:rsidRPr="00E3421D">
      <w:t>Culinary Arts</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CDA"/>
    <w:multiLevelType w:val="multilevel"/>
    <w:tmpl w:val="3280D7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77ABF"/>
    <w:multiLevelType w:val="multilevel"/>
    <w:tmpl w:val="8E5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C0E83"/>
    <w:multiLevelType w:val="multilevel"/>
    <w:tmpl w:val="B0727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B21F5F"/>
    <w:multiLevelType w:val="multilevel"/>
    <w:tmpl w:val="696A98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0915E6"/>
    <w:multiLevelType w:val="multilevel"/>
    <w:tmpl w:val="92B8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B70AA"/>
    <w:multiLevelType w:val="multilevel"/>
    <w:tmpl w:val="F93C27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205D36"/>
    <w:multiLevelType w:val="multilevel"/>
    <w:tmpl w:val="31F84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7B0B37"/>
    <w:multiLevelType w:val="multilevel"/>
    <w:tmpl w:val="FD0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A3C21"/>
    <w:multiLevelType w:val="multilevel"/>
    <w:tmpl w:val="0EC642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EF70A6"/>
    <w:multiLevelType w:val="multilevel"/>
    <w:tmpl w:val="C34A65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1B5774"/>
    <w:multiLevelType w:val="multilevel"/>
    <w:tmpl w:val="A0A0A7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079FD"/>
    <w:multiLevelType w:val="multilevel"/>
    <w:tmpl w:val="4F643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D269A2"/>
    <w:multiLevelType w:val="multilevel"/>
    <w:tmpl w:val="93AC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687751"/>
    <w:multiLevelType w:val="multilevel"/>
    <w:tmpl w:val="44DE85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992394"/>
    <w:multiLevelType w:val="multilevel"/>
    <w:tmpl w:val="5CCA0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150AD9"/>
    <w:multiLevelType w:val="multilevel"/>
    <w:tmpl w:val="BF9E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201324"/>
    <w:multiLevelType w:val="multilevel"/>
    <w:tmpl w:val="F52E8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3429A7"/>
    <w:multiLevelType w:val="multilevel"/>
    <w:tmpl w:val="58AAC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E8112A"/>
    <w:multiLevelType w:val="multilevel"/>
    <w:tmpl w:val="3C141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526641"/>
    <w:multiLevelType w:val="multilevel"/>
    <w:tmpl w:val="22F2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DA43D6"/>
    <w:multiLevelType w:val="multilevel"/>
    <w:tmpl w:val="5546B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007B10"/>
    <w:multiLevelType w:val="multilevel"/>
    <w:tmpl w:val="E3F85E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454943"/>
    <w:multiLevelType w:val="multilevel"/>
    <w:tmpl w:val="AD4CE6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510D43"/>
    <w:multiLevelType w:val="multilevel"/>
    <w:tmpl w:val="000E75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E71D82"/>
    <w:multiLevelType w:val="multilevel"/>
    <w:tmpl w:val="7B4E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6C5F27"/>
    <w:multiLevelType w:val="multilevel"/>
    <w:tmpl w:val="4F2C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5F129A"/>
    <w:multiLevelType w:val="multilevel"/>
    <w:tmpl w:val="A7C0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1F5D8B"/>
    <w:multiLevelType w:val="multilevel"/>
    <w:tmpl w:val="C9DEDA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377094"/>
    <w:multiLevelType w:val="multilevel"/>
    <w:tmpl w:val="6E88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656B80"/>
    <w:multiLevelType w:val="multilevel"/>
    <w:tmpl w:val="B2A27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6611B9"/>
    <w:multiLevelType w:val="multilevel"/>
    <w:tmpl w:val="19F42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071831"/>
    <w:multiLevelType w:val="multilevel"/>
    <w:tmpl w:val="787489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F3D164A"/>
    <w:multiLevelType w:val="multilevel"/>
    <w:tmpl w:val="7838A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F401166"/>
    <w:multiLevelType w:val="multilevel"/>
    <w:tmpl w:val="735AA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F594DDA"/>
    <w:multiLevelType w:val="multilevel"/>
    <w:tmpl w:val="C4E4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E842B2"/>
    <w:multiLevelType w:val="multilevel"/>
    <w:tmpl w:val="B7A02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435E40"/>
    <w:multiLevelType w:val="multilevel"/>
    <w:tmpl w:val="1AA461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921240"/>
    <w:multiLevelType w:val="multilevel"/>
    <w:tmpl w:val="9E5CCF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0C5F30"/>
    <w:multiLevelType w:val="multilevel"/>
    <w:tmpl w:val="F6940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2901C56"/>
    <w:multiLevelType w:val="multilevel"/>
    <w:tmpl w:val="9CE21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33602BF"/>
    <w:multiLevelType w:val="multilevel"/>
    <w:tmpl w:val="2AB48D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59F0037"/>
    <w:multiLevelType w:val="multilevel"/>
    <w:tmpl w:val="EF66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14693A"/>
    <w:multiLevelType w:val="multilevel"/>
    <w:tmpl w:val="362C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AE02C1"/>
    <w:multiLevelType w:val="multilevel"/>
    <w:tmpl w:val="9DD23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81C6534"/>
    <w:multiLevelType w:val="multilevel"/>
    <w:tmpl w:val="70EC9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8A33605"/>
    <w:multiLevelType w:val="multilevel"/>
    <w:tmpl w:val="5CF8F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7E0514"/>
    <w:multiLevelType w:val="multilevel"/>
    <w:tmpl w:val="E7C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D50A87"/>
    <w:multiLevelType w:val="multilevel"/>
    <w:tmpl w:val="220C6D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A40072C"/>
    <w:multiLevelType w:val="multilevel"/>
    <w:tmpl w:val="972E2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4728DD"/>
    <w:multiLevelType w:val="multilevel"/>
    <w:tmpl w:val="C210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9F55EA"/>
    <w:multiLevelType w:val="multilevel"/>
    <w:tmpl w:val="95A2E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DEC6A4F"/>
    <w:multiLevelType w:val="multilevel"/>
    <w:tmpl w:val="2ECA5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DF07CFC"/>
    <w:multiLevelType w:val="multilevel"/>
    <w:tmpl w:val="4A66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D83D9E"/>
    <w:multiLevelType w:val="multilevel"/>
    <w:tmpl w:val="430EB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0392CF4"/>
    <w:multiLevelType w:val="multilevel"/>
    <w:tmpl w:val="A484E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6715EB"/>
    <w:multiLevelType w:val="multilevel"/>
    <w:tmpl w:val="211EC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921D98"/>
    <w:multiLevelType w:val="multilevel"/>
    <w:tmpl w:val="0BB4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447DD5"/>
    <w:multiLevelType w:val="multilevel"/>
    <w:tmpl w:val="4E5A51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43171DE"/>
    <w:multiLevelType w:val="multilevel"/>
    <w:tmpl w:val="5000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4A84FD7"/>
    <w:multiLevelType w:val="multilevel"/>
    <w:tmpl w:val="6F0206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7585ED0"/>
    <w:multiLevelType w:val="multilevel"/>
    <w:tmpl w:val="2674BB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8C76838"/>
    <w:multiLevelType w:val="multilevel"/>
    <w:tmpl w:val="F47AB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9E697E"/>
    <w:multiLevelType w:val="multilevel"/>
    <w:tmpl w:val="A906D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C1243B2"/>
    <w:multiLevelType w:val="multilevel"/>
    <w:tmpl w:val="69F2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99688A"/>
    <w:multiLevelType w:val="multilevel"/>
    <w:tmpl w:val="A966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450FBF"/>
    <w:multiLevelType w:val="multilevel"/>
    <w:tmpl w:val="9440C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E476D78"/>
    <w:multiLevelType w:val="multilevel"/>
    <w:tmpl w:val="C6EC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7174BE"/>
    <w:multiLevelType w:val="multilevel"/>
    <w:tmpl w:val="FEB8A3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8457EC"/>
    <w:multiLevelType w:val="multilevel"/>
    <w:tmpl w:val="8CDC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09C6A67"/>
    <w:multiLevelType w:val="multilevel"/>
    <w:tmpl w:val="879CEC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1657497"/>
    <w:multiLevelType w:val="multilevel"/>
    <w:tmpl w:val="17B0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786379"/>
    <w:multiLevelType w:val="multilevel"/>
    <w:tmpl w:val="C0D8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30484A"/>
    <w:multiLevelType w:val="multilevel"/>
    <w:tmpl w:val="1512D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42758E4"/>
    <w:multiLevelType w:val="multilevel"/>
    <w:tmpl w:val="C7F0CF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4704B28"/>
    <w:multiLevelType w:val="multilevel"/>
    <w:tmpl w:val="27C8A0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53D7A87"/>
    <w:multiLevelType w:val="multilevel"/>
    <w:tmpl w:val="B8A07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57557FE"/>
    <w:multiLevelType w:val="multilevel"/>
    <w:tmpl w:val="C29C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8607E1"/>
    <w:multiLevelType w:val="multilevel"/>
    <w:tmpl w:val="EB1AFB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9770C75"/>
    <w:multiLevelType w:val="multilevel"/>
    <w:tmpl w:val="3280E5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A2D67CB"/>
    <w:multiLevelType w:val="multilevel"/>
    <w:tmpl w:val="5F0CD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B3E3BA3"/>
    <w:multiLevelType w:val="multilevel"/>
    <w:tmpl w:val="5EC41F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B484ED3"/>
    <w:multiLevelType w:val="multilevel"/>
    <w:tmpl w:val="8AA0B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4A1E8C"/>
    <w:multiLevelType w:val="multilevel"/>
    <w:tmpl w:val="419E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B692F69"/>
    <w:multiLevelType w:val="multilevel"/>
    <w:tmpl w:val="268A0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B833283"/>
    <w:multiLevelType w:val="multilevel"/>
    <w:tmpl w:val="092EA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C20242B"/>
    <w:multiLevelType w:val="multilevel"/>
    <w:tmpl w:val="6FC205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F8267BF"/>
    <w:multiLevelType w:val="multilevel"/>
    <w:tmpl w:val="C33C62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0452645"/>
    <w:multiLevelType w:val="multilevel"/>
    <w:tmpl w:val="AA08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1E20500"/>
    <w:multiLevelType w:val="multilevel"/>
    <w:tmpl w:val="2724E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1F02608"/>
    <w:multiLevelType w:val="multilevel"/>
    <w:tmpl w:val="5FD4B6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B65310"/>
    <w:multiLevelType w:val="multilevel"/>
    <w:tmpl w:val="AADA1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3454D23"/>
    <w:multiLevelType w:val="multilevel"/>
    <w:tmpl w:val="EA82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F814FF"/>
    <w:multiLevelType w:val="multilevel"/>
    <w:tmpl w:val="6958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49E6DDC"/>
    <w:multiLevelType w:val="multilevel"/>
    <w:tmpl w:val="E03E6F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5C6518F"/>
    <w:multiLevelType w:val="multilevel"/>
    <w:tmpl w:val="26107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67338B1"/>
    <w:multiLevelType w:val="multilevel"/>
    <w:tmpl w:val="612E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EC5A5B"/>
    <w:multiLevelType w:val="multilevel"/>
    <w:tmpl w:val="2014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7824F18"/>
    <w:multiLevelType w:val="multilevel"/>
    <w:tmpl w:val="3D5434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8410FF7"/>
    <w:multiLevelType w:val="multilevel"/>
    <w:tmpl w:val="5656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9956902"/>
    <w:multiLevelType w:val="multilevel"/>
    <w:tmpl w:val="622A6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A071468"/>
    <w:multiLevelType w:val="multilevel"/>
    <w:tmpl w:val="12D25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C2F3180"/>
    <w:multiLevelType w:val="multilevel"/>
    <w:tmpl w:val="4B625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0E301A"/>
    <w:multiLevelType w:val="multilevel"/>
    <w:tmpl w:val="FE3E2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E4C4DB8"/>
    <w:multiLevelType w:val="multilevel"/>
    <w:tmpl w:val="C85C0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B3315B"/>
    <w:multiLevelType w:val="multilevel"/>
    <w:tmpl w:val="4EFC7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0055BFE"/>
    <w:multiLevelType w:val="multilevel"/>
    <w:tmpl w:val="D800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0340258"/>
    <w:multiLevelType w:val="multilevel"/>
    <w:tmpl w:val="184ED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0BE32BA"/>
    <w:multiLevelType w:val="multilevel"/>
    <w:tmpl w:val="750A97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2FE0593"/>
    <w:multiLevelType w:val="multilevel"/>
    <w:tmpl w:val="FD4A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3452B28"/>
    <w:multiLevelType w:val="multilevel"/>
    <w:tmpl w:val="A058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3796688"/>
    <w:multiLevelType w:val="multilevel"/>
    <w:tmpl w:val="71E6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3C9683B"/>
    <w:multiLevelType w:val="multilevel"/>
    <w:tmpl w:val="DE32C1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50C5B87"/>
    <w:multiLevelType w:val="multilevel"/>
    <w:tmpl w:val="03D8BF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63F57A2"/>
    <w:multiLevelType w:val="multilevel"/>
    <w:tmpl w:val="5394B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85A033A"/>
    <w:multiLevelType w:val="multilevel"/>
    <w:tmpl w:val="F00A5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96A6805"/>
    <w:multiLevelType w:val="multilevel"/>
    <w:tmpl w:val="A53EC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A574D21"/>
    <w:multiLevelType w:val="multilevel"/>
    <w:tmpl w:val="64C09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B154CFD"/>
    <w:multiLevelType w:val="multilevel"/>
    <w:tmpl w:val="BBE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80632C"/>
    <w:multiLevelType w:val="multilevel"/>
    <w:tmpl w:val="D6229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BB25D12"/>
    <w:multiLevelType w:val="multilevel"/>
    <w:tmpl w:val="8ACAFF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D4A076E"/>
    <w:multiLevelType w:val="multilevel"/>
    <w:tmpl w:val="6F2203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EF908F3"/>
    <w:multiLevelType w:val="multilevel"/>
    <w:tmpl w:val="0374E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F3D4A8B"/>
    <w:multiLevelType w:val="multilevel"/>
    <w:tmpl w:val="D04A51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04E26A7"/>
    <w:multiLevelType w:val="multilevel"/>
    <w:tmpl w:val="2370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BE0A31"/>
    <w:multiLevelType w:val="multilevel"/>
    <w:tmpl w:val="3306FC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0F535B9"/>
    <w:multiLevelType w:val="multilevel"/>
    <w:tmpl w:val="50A4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6873B8"/>
    <w:multiLevelType w:val="multilevel"/>
    <w:tmpl w:val="44DE5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1756A1D"/>
    <w:multiLevelType w:val="multilevel"/>
    <w:tmpl w:val="5AF85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1935B73"/>
    <w:multiLevelType w:val="multilevel"/>
    <w:tmpl w:val="102A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2AB65BB"/>
    <w:multiLevelType w:val="multilevel"/>
    <w:tmpl w:val="FC5E2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3497C16"/>
    <w:multiLevelType w:val="multilevel"/>
    <w:tmpl w:val="68ACF8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6CE0EC7"/>
    <w:multiLevelType w:val="multilevel"/>
    <w:tmpl w:val="53C4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6D80D3D"/>
    <w:multiLevelType w:val="multilevel"/>
    <w:tmpl w:val="3FB4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78748E8"/>
    <w:multiLevelType w:val="multilevel"/>
    <w:tmpl w:val="7CA09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90C2617"/>
    <w:multiLevelType w:val="multilevel"/>
    <w:tmpl w:val="D7B86C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B460B4C"/>
    <w:multiLevelType w:val="multilevel"/>
    <w:tmpl w:val="262A8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B8029B8"/>
    <w:multiLevelType w:val="multilevel"/>
    <w:tmpl w:val="7678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BE56316"/>
    <w:multiLevelType w:val="multilevel"/>
    <w:tmpl w:val="02D2AC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96472F"/>
    <w:multiLevelType w:val="multilevel"/>
    <w:tmpl w:val="41B4F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D3F379F"/>
    <w:multiLevelType w:val="multilevel"/>
    <w:tmpl w:val="3904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6296860">
    <w:abstractNumId w:val="129"/>
  </w:num>
  <w:num w:numId="2" w16cid:durableId="23748240">
    <w:abstractNumId w:val="30"/>
  </w:num>
  <w:num w:numId="3" w16cid:durableId="1148938453">
    <w:abstractNumId w:val="18"/>
  </w:num>
  <w:num w:numId="4" w16cid:durableId="627778482">
    <w:abstractNumId w:val="69"/>
  </w:num>
  <w:num w:numId="5" w16cid:durableId="1640845414">
    <w:abstractNumId w:val="57"/>
  </w:num>
  <w:num w:numId="6" w16cid:durableId="1127704883">
    <w:abstractNumId w:val="48"/>
  </w:num>
  <w:num w:numId="7" w16cid:durableId="712772573">
    <w:abstractNumId w:val="45"/>
  </w:num>
  <w:num w:numId="8" w16cid:durableId="1011446451">
    <w:abstractNumId w:val="72"/>
  </w:num>
  <w:num w:numId="9" w16cid:durableId="549879001">
    <w:abstractNumId w:val="35"/>
  </w:num>
  <w:num w:numId="10" w16cid:durableId="405886648">
    <w:abstractNumId w:val="101"/>
  </w:num>
  <w:num w:numId="11" w16cid:durableId="898903632">
    <w:abstractNumId w:val="29"/>
  </w:num>
  <w:num w:numId="12" w16cid:durableId="413627971">
    <w:abstractNumId w:val="106"/>
  </w:num>
  <w:num w:numId="13" w16cid:durableId="1596090670">
    <w:abstractNumId w:val="65"/>
  </w:num>
  <w:num w:numId="14" w16cid:durableId="1168446306">
    <w:abstractNumId w:val="115"/>
  </w:num>
  <w:num w:numId="15" w16cid:durableId="572938059">
    <w:abstractNumId w:val="139"/>
  </w:num>
  <w:num w:numId="16" w16cid:durableId="144472398">
    <w:abstractNumId w:val="34"/>
  </w:num>
  <w:num w:numId="17" w16cid:durableId="1451784027">
    <w:abstractNumId w:val="6"/>
  </w:num>
  <w:num w:numId="18" w16cid:durableId="396250809">
    <w:abstractNumId w:val="46"/>
  </w:num>
  <w:num w:numId="19" w16cid:durableId="2055537330">
    <w:abstractNumId w:val="109"/>
  </w:num>
  <w:num w:numId="20" w16cid:durableId="1119909295">
    <w:abstractNumId w:val="5"/>
  </w:num>
  <w:num w:numId="21" w16cid:durableId="394092019">
    <w:abstractNumId w:val="24"/>
  </w:num>
  <w:num w:numId="22" w16cid:durableId="1525048090">
    <w:abstractNumId w:val="131"/>
  </w:num>
  <w:num w:numId="23" w16cid:durableId="1108162235">
    <w:abstractNumId w:val="36"/>
  </w:num>
  <w:num w:numId="24" w16cid:durableId="1037241266">
    <w:abstractNumId w:val="128"/>
  </w:num>
  <w:num w:numId="25" w16cid:durableId="65763419">
    <w:abstractNumId w:val="95"/>
  </w:num>
  <w:num w:numId="26" w16cid:durableId="126289924">
    <w:abstractNumId w:val="21"/>
  </w:num>
  <w:num w:numId="27" w16cid:durableId="898705281">
    <w:abstractNumId w:val="64"/>
  </w:num>
  <w:num w:numId="28" w16cid:durableId="865024090">
    <w:abstractNumId w:val="76"/>
  </w:num>
  <w:num w:numId="29" w16cid:durableId="348410529">
    <w:abstractNumId w:val="20"/>
  </w:num>
  <w:num w:numId="30" w16cid:durableId="208225264">
    <w:abstractNumId w:val="49"/>
  </w:num>
  <w:num w:numId="31" w16cid:durableId="801733005">
    <w:abstractNumId w:val="25"/>
  </w:num>
  <w:num w:numId="32" w16cid:durableId="531844953">
    <w:abstractNumId w:val="112"/>
  </w:num>
  <w:num w:numId="33" w16cid:durableId="1203589939">
    <w:abstractNumId w:val="85"/>
  </w:num>
  <w:num w:numId="34" w16cid:durableId="382415270">
    <w:abstractNumId w:val="31"/>
  </w:num>
  <w:num w:numId="35" w16cid:durableId="261109173">
    <w:abstractNumId w:val="118"/>
  </w:num>
  <w:num w:numId="36" w16cid:durableId="453061383">
    <w:abstractNumId w:val="50"/>
  </w:num>
  <w:num w:numId="37" w16cid:durableId="835144886">
    <w:abstractNumId w:val="133"/>
  </w:num>
  <w:num w:numId="38" w16cid:durableId="1361472053">
    <w:abstractNumId w:val="47"/>
  </w:num>
  <w:num w:numId="39" w16cid:durableId="415132535">
    <w:abstractNumId w:val="90"/>
  </w:num>
  <w:num w:numId="40" w16cid:durableId="1536766890">
    <w:abstractNumId w:val="13"/>
  </w:num>
  <w:num w:numId="41" w16cid:durableId="1867598560">
    <w:abstractNumId w:val="86"/>
  </w:num>
  <w:num w:numId="42" w16cid:durableId="1959220162">
    <w:abstractNumId w:val="62"/>
  </w:num>
  <w:num w:numId="43" w16cid:durableId="1027218968">
    <w:abstractNumId w:val="2"/>
  </w:num>
  <w:num w:numId="44" w16cid:durableId="1305044965">
    <w:abstractNumId w:val="40"/>
  </w:num>
  <w:num w:numId="45" w16cid:durableId="77407974">
    <w:abstractNumId w:val="3"/>
  </w:num>
  <w:num w:numId="46" w16cid:durableId="1804419122">
    <w:abstractNumId w:val="124"/>
  </w:num>
  <w:num w:numId="47" w16cid:durableId="1787236845">
    <w:abstractNumId w:val="130"/>
  </w:num>
  <w:num w:numId="48" w16cid:durableId="530262011">
    <w:abstractNumId w:val="93"/>
  </w:num>
  <w:num w:numId="49" w16cid:durableId="1488395266">
    <w:abstractNumId w:val="137"/>
  </w:num>
  <w:num w:numId="50" w16cid:durableId="999311148">
    <w:abstractNumId w:val="37"/>
  </w:num>
  <w:num w:numId="51" w16cid:durableId="162205037">
    <w:abstractNumId w:val="59"/>
  </w:num>
  <w:num w:numId="52" w16cid:durableId="1687050441">
    <w:abstractNumId w:val="54"/>
  </w:num>
  <w:num w:numId="53" w16cid:durableId="1084109905">
    <w:abstractNumId w:val="97"/>
  </w:num>
  <w:num w:numId="54" w16cid:durableId="829560113">
    <w:abstractNumId w:val="80"/>
  </w:num>
  <w:num w:numId="55" w16cid:durableId="2518113">
    <w:abstractNumId w:val="73"/>
  </w:num>
  <w:num w:numId="56" w16cid:durableId="1823082219">
    <w:abstractNumId w:val="22"/>
  </w:num>
  <w:num w:numId="57" w16cid:durableId="1457790550">
    <w:abstractNumId w:val="9"/>
  </w:num>
  <w:num w:numId="58" w16cid:durableId="773790964">
    <w:abstractNumId w:val="11"/>
  </w:num>
  <w:num w:numId="59" w16cid:durableId="908417057">
    <w:abstractNumId w:val="119"/>
  </w:num>
  <w:num w:numId="60" w16cid:durableId="871308672">
    <w:abstractNumId w:val="67"/>
  </w:num>
  <w:num w:numId="61" w16cid:durableId="1907955289">
    <w:abstractNumId w:val="120"/>
  </w:num>
  <w:num w:numId="62" w16cid:durableId="1441149737">
    <w:abstractNumId w:val="10"/>
  </w:num>
  <w:num w:numId="63" w16cid:durableId="627854919">
    <w:abstractNumId w:val="107"/>
  </w:num>
  <w:num w:numId="64" w16cid:durableId="1032876277">
    <w:abstractNumId w:val="60"/>
  </w:num>
  <w:num w:numId="65" w16cid:durableId="1347829203">
    <w:abstractNumId w:val="61"/>
  </w:num>
  <w:num w:numId="66" w16cid:durableId="144322348">
    <w:abstractNumId w:val="0"/>
  </w:num>
  <w:num w:numId="67" w16cid:durableId="433744153">
    <w:abstractNumId w:val="1"/>
  </w:num>
  <w:num w:numId="68" w16cid:durableId="381831138">
    <w:abstractNumId w:val="42"/>
  </w:num>
  <w:num w:numId="69" w16cid:durableId="485704643">
    <w:abstractNumId w:val="125"/>
  </w:num>
  <w:num w:numId="70" w16cid:durableId="698890836">
    <w:abstractNumId w:val="99"/>
  </w:num>
  <w:num w:numId="71" w16cid:durableId="816343402">
    <w:abstractNumId w:val="111"/>
  </w:num>
  <w:num w:numId="72" w16cid:durableId="848955689">
    <w:abstractNumId w:val="89"/>
  </w:num>
  <w:num w:numId="73" w16cid:durableId="1185366757">
    <w:abstractNumId w:val="23"/>
  </w:num>
  <w:num w:numId="74" w16cid:durableId="912621157">
    <w:abstractNumId w:val="15"/>
  </w:num>
  <w:num w:numId="75" w16cid:durableId="1961299118">
    <w:abstractNumId w:val="105"/>
  </w:num>
  <w:num w:numId="76" w16cid:durableId="496117638">
    <w:abstractNumId w:val="55"/>
  </w:num>
  <w:num w:numId="77" w16cid:durableId="17439323">
    <w:abstractNumId w:val="4"/>
  </w:num>
  <w:num w:numId="78" w16cid:durableId="64573463">
    <w:abstractNumId w:val="92"/>
  </w:num>
  <w:num w:numId="79" w16cid:durableId="361128663">
    <w:abstractNumId w:val="96"/>
  </w:num>
  <w:num w:numId="80" w16cid:durableId="1582376216">
    <w:abstractNumId w:val="19"/>
  </w:num>
  <w:num w:numId="81" w16cid:durableId="1462380048">
    <w:abstractNumId w:val="91"/>
  </w:num>
  <w:num w:numId="82" w16cid:durableId="1029649567">
    <w:abstractNumId w:val="121"/>
  </w:num>
  <w:num w:numId="83" w16cid:durableId="266622064">
    <w:abstractNumId w:val="117"/>
  </w:num>
  <w:num w:numId="84" w16cid:durableId="779224521">
    <w:abstractNumId w:val="16"/>
  </w:num>
  <w:num w:numId="85" w16cid:durableId="135803426">
    <w:abstractNumId w:val="51"/>
  </w:num>
  <w:num w:numId="86" w16cid:durableId="1052773644">
    <w:abstractNumId w:val="134"/>
  </w:num>
  <w:num w:numId="87" w16cid:durableId="588347749">
    <w:abstractNumId w:val="56"/>
  </w:num>
  <w:num w:numId="88" w16cid:durableId="975111817">
    <w:abstractNumId w:val="122"/>
  </w:num>
  <w:num w:numId="89" w16cid:durableId="1505241806">
    <w:abstractNumId w:val="110"/>
  </w:num>
  <w:num w:numId="90" w16cid:durableId="1861166776">
    <w:abstractNumId w:val="103"/>
  </w:num>
  <w:num w:numId="91" w16cid:durableId="653871378">
    <w:abstractNumId w:val="132"/>
  </w:num>
  <w:num w:numId="92" w16cid:durableId="1201548419">
    <w:abstractNumId w:val="136"/>
  </w:num>
  <w:num w:numId="93" w16cid:durableId="404228999">
    <w:abstractNumId w:val="83"/>
  </w:num>
  <w:num w:numId="94" w16cid:durableId="158732791">
    <w:abstractNumId w:val="135"/>
  </w:num>
  <w:num w:numId="95" w16cid:durableId="860706214">
    <w:abstractNumId w:val="98"/>
  </w:num>
  <w:num w:numId="96" w16cid:durableId="296764532">
    <w:abstractNumId w:val="28"/>
  </w:num>
  <w:num w:numId="97" w16cid:durableId="741680432">
    <w:abstractNumId w:val="81"/>
  </w:num>
  <w:num w:numId="98" w16cid:durableId="140854312">
    <w:abstractNumId w:val="114"/>
  </w:num>
  <w:num w:numId="99" w16cid:durableId="1267731742">
    <w:abstractNumId w:val="108"/>
  </w:num>
  <w:num w:numId="100" w16cid:durableId="1346831130">
    <w:abstractNumId w:val="113"/>
  </w:num>
  <w:num w:numId="101" w16cid:durableId="1935168671">
    <w:abstractNumId w:val="52"/>
  </w:num>
  <w:num w:numId="102" w16cid:durableId="151332686">
    <w:abstractNumId w:val="39"/>
  </w:num>
  <w:num w:numId="103" w16cid:durableId="888148129">
    <w:abstractNumId w:val="8"/>
  </w:num>
  <w:num w:numId="104" w16cid:durableId="562446667">
    <w:abstractNumId w:val="53"/>
  </w:num>
  <w:num w:numId="105" w16cid:durableId="380515558">
    <w:abstractNumId w:val="43"/>
  </w:num>
  <w:num w:numId="106" w16cid:durableId="1296181722">
    <w:abstractNumId w:val="70"/>
  </w:num>
  <w:num w:numId="107" w16cid:durableId="1780294159">
    <w:abstractNumId w:val="88"/>
  </w:num>
  <w:num w:numId="108" w16cid:durableId="1399791496">
    <w:abstractNumId w:val="77"/>
  </w:num>
  <w:num w:numId="109" w16cid:durableId="1443961280">
    <w:abstractNumId w:val="79"/>
  </w:num>
  <w:num w:numId="110" w16cid:durableId="380330334">
    <w:abstractNumId w:val="12"/>
  </w:num>
  <w:num w:numId="111" w16cid:durableId="1936017165">
    <w:abstractNumId w:val="123"/>
  </w:num>
  <w:num w:numId="112" w16cid:durableId="980500158">
    <w:abstractNumId w:val="138"/>
  </w:num>
  <w:num w:numId="113" w16cid:durableId="1096485162">
    <w:abstractNumId w:val="78"/>
  </w:num>
  <w:num w:numId="114" w16cid:durableId="632634477">
    <w:abstractNumId w:val="82"/>
  </w:num>
  <w:num w:numId="115" w16cid:durableId="1158498985">
    <w:abstractNumId w:val="104"/>
  </w:num>
  <w:num w:numId="116" w16cid:durableId="1486893712">
    <w:abstractNumId w:val="7"/>
  </w:num>
  <w:num w:numId="117" w16cid:durableId="288777691">
    <w:abstractNumId w:val="126"/>
  </w:num>
  <w:num w:numId="118" w16cid:durableId="1846285146">
    <w:abstractNumId w:val="75"/>
  </w:num>
  <w:num w:numId="119" w16cid:durableId="1431852330">
    <w:abstractNumId w:val="41"/>
  </w:num>
  <w:num w:numId="120" w16cid:durableId="691347255">
    <w:abstractNumId w:val="116"/>
  </w:num>
  <w:num w:numId="121" w16cid:durableId="1176115203">
    <w:abstractNumId w:val="26"/>
  </w:num>
  <w:num w:numId="122" w16cid:durableId="1680234737">
    <w:abstractNumId w:val="102"/>
  </w:num>
  <w:num w:numId="123" w16cid:durableId="262881785">
    <w:abstractNumId w:val="100"/>
  </w:num>
  <w:num w:numId="124" w16cid:durableId="1547837131">
    <w:abstractNumId w:val="63"/>
  </w:num>
  <w:num w:numId="125" w16cid:durableId="1016426695">
    <w:abstractNumId w:val="17"/>
  </w:num>
  <w:num w:numId="126" w16cid:durableId="1140195876">
    <w:abstractNumId w:val="68"/>
  </w:num>
  <w:num w:numId="127" w16cid:durableId="183592793">
    <w:abstractNumId w:val="87"/>
  </w:num>
  <w:num w:numId="128" w16cid:durableId="2021084890">
    <w:abstractNumId w:val="27"/>
  </w:num>
  <w:num w:numId="129" w16cid:durableId="1016807128">
    <w:abstractNumId w:val="58"/>
  </w:num>
  <w:num w:numId="130" w16cid:durableId="1706910219">
    <w:abstractNumId w:val="14"/>
  </w:num>
  <w:num w:numId="131" w16cid:durableId="246619091">
    <w:abstractNumId w:val="66"/>
  </w:num>
  <w:num w:numId="132" w16cid:durableId="686949584">
    <w:abstractNumId w:val="32"/>
  </w:num>
  <w:num w:numId="133" w16cid:durableId="1855463112">
    <w:abstractNumId w:val="74"/>
  </w:num>
  <w:num w:numId="134" w16cid:durableId="1370957400">
    <w:abstractNumId w:val="33"/>
  </w:num>
  <w:num w:numId="135" w16cid:durableId="225335512">
    <w:abstractNumId w:val="44"/>
  </w:num>
  <w:num w:numId="136" w16cid:durableId="1099764139">
    <w:abstractNumId w:val="71"/>
  </w:num>
  <w:num w:numId="137" w16cid:durableId="133789932">
    <w:abstractNumId w:val="127"/>
  </w:num>
  <w:num w:numId="138" w16cid:durableId="1995184568">
    <w:abstractNumId w:val="84"/>
  </w:num>
  <w:num w:numId="139" w16cid:durableId="1184129511">
    <w:abstractNumId w:val="94"/>
  </w:num>
  <w:num w:numId="140" w16cid:durableId="375590242">
    <w:abstractNumId w:val="3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1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A2CF8"/>
    <w:rsid w:val="000A7851"/>
    <w:rsid w:val="000A7BC6"/>
    <w:rsid w:val="000B2A46"/>
    <w:rsid w:val="000E3A15"/>
    <w:rsid w:val="000F1E2A"/>
    <w:rsid w:val="000F5598"/>
    <w:rsid w:val="001029F1"/>
    <w:rsid w:val="00114FD2"/>
    <w:rsid w:val="00123DA5"/>
    <w:rsid w:val="00124A94"/>
    <w:rsid w:val="001259E9"/>
    <w:rsid w:val="00126470"/>
    <w:rsid w:val="00126EEA"/>
    <w:rsid w:val="00130CF6"/>
    <w:rsid w:val="00132E91"/>
    <w:rsid w:val="00150626"/>
    <w:rsid w:val="00152C90"/>
    <w:rsid w:val="00153C31"/>
    <w:rsid w:val="001565E2"/>
    <w:rsid w:val="00186989"/>
    <w:rsid w:val="00186CDA"/>
    <w:rsid w:val="00193E2F"/>
    <w:rsid w:val="001A6DFF"/>
    <w:rsid w:val="001B690F"/>
    <w:rsid w:val="001B7211"/>
    <w:rsid w:val="001B7B10"/>
    <w:rsid w:val="001E3BF7"/>
    <w:rsid w:val="001E56A8"/>
    <w:rsid w:val="001E675D"/>
    <w:rsid w:val="001F0BAE"/>
    <w:rsid w:val="001F3B99"/>
    <w:rsid w:val="001F434C"/>
    <w:rsid w:val="001F6E10"/>
    <w:rsid w:val="002277F7"/>
    <w:rsid w:val="0023422F"/>
    <w:rsid w:val="0023504D"/>
    <w:rsid w:val="00235CF7"/>
    <w:rsid w:val="00241F1C"/>
    <w:rsid w:val="00247609"/>
    <w:rsid w:val="00254BDE"/>
    <w:rsid w:val="002702C4"/>
    <w:rsid w:val="0028452D"/>
    <w:rsid w:val="002B437A"/>
    <w:rsid w:val="002C18C2"/>
    <w:rsid w:val="002D0DCC"/>
    <w:rsid w:val="002D4986"/>
    <w:rsid w:val="00307F58"/>
    <w:rsid w:val="00313BCE"/>
    <w:rsid w:val="003317C9"/>
    <w:rsid w:val="00332791"/>
    <w:rsid w:val="00344BAE"/>
    <w:rsid w:val="00356A2A"/>
    <w:rsid w:val="00357719"/>
    <w:rsid w:val="0036043D"/>
    <w:rsid w:val="00363CB8"/>
    <w:rsid w:val="003878C8"/>
    <w:rsid w:val="003A3C1C"/>
    <w:rsid w:val="003B5A1F"/>
    <w:rsid w:val="003C2E19"/>
    <w:rsid w:val="00404014"/>
    <w:rsid w:val="00412509"/>
    <w:rsid w:val="004222E4"/>
    <w:rsid w:val="00433864"/>
    <w:rsid w:val="00436A21"/>
    <w:rsid w:val="00455A51"/>
    <w:rsid w:val="00457096"/>
    <w:rsid w:val="00467FD1"/>
    <w:rsid w:val="004B79C1"/>
    <w:rsid w:val="004E15EF"/>
    <w:rsid w:val="004E6CAF"/>
    <w:rsid w:val="004E736D"/>
    <w:rsid w:val="004F472A"/>
    <w:rsid w:val="004F7CF3"/>
    <w:rsid w:val="00500027"/>
    <w:rsid w:val="005042C2"/>
    <w:rsid w:val="005205B4"/>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471B5"/>
    <w:rsid w:val="00654289"/>
    <w:rsid w:val="006548A2"/>
    <w:rsid w:val="00655AA2"/>
    <w:rsid w:val="00656F19"/>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21990"/>
    <w:rsid w:val="00730B8F"/>
    <w:rsid w:val="0074459C"/>
    <w:rsid w:val="00746ACA"/>
    <w:rsid w:val="00750508"/>
    <w:rsid w:val="0075298C"/>
    <w:rsid w:val="00752F21"/>
    <w:rsid w:val="007664DD"/>
    <w:rsid w:val="007801FF"/>
    <w:rsid w:val="007A6F19"/>
    <w:rsid w:val="007B4424"/>
    <w:rsid w:val="007B4DCB"/>
    <w:rsid w:val="007B5328"/>
    <w:rsid w:val="007B5999"/>
    <w:rsid w:val="007C19D4"/>
    <w:rsid w:val="007C1F33"/>
    <w:rsid w:val="007D5F6D"/>
    <w:rsid w:val="007D64F8"/>
    <w:rsid w:val="007E3B65"/>
    <w:rsid w:val="007F3442"/>
    <w:rsid w:val="0080352A"/>
    <w:rsid w:val="00817A0D"/>
    <w:rsid w:val="00821C87"/>
    <w:rsid w:val="0083500F"/>
    <w:rsid w:val="00842999"/>
    <w:rsid w:val="00843BE4"/>
    <w:rsid w:val="0084629A"/>
    <w:rsid w:val="0085145A"/>
    <w:rsid w:val="00873AEB"/>
    <w:rsid w:val="008851D8"/>
    <w:rsid w:val="00891B2F"/>
    <w:rsid w:val="0089338F"/>
    <w:rsid w:val="008B0469"/>
    <w:rsid w:val="008B563A"/>
    <w:rsid w:val="008B77F8"/>
    <w:rsid w:val="008C7680"/>
    <w:rsid w:val="008D3DE5"/>
    <w:rsid w:val="008D6D8B"/>
    <w:rsid w:val="008D7478"/>
    <w:rsid w:val="00901E26"/>
    <w:rsid w:val="0091215E"/>
    <w:rsid w:val="00925413"/>
    <w:rsid w:val="00932455"/>
    <w:rsid w:val="009607AB"/>
    <w:rsid w:val="0096081E"/>
    <w:rsid w:val="009925A6"/>
    <w:rsid w:val="009C2B4E"/>
    <w:rsid w:val="009C641D"/>
    <w:rsid w:val="009E3384"/>
    <w:rsid w:val="00A00244"/>
    <w:rsid w:val="00A037FE"/>
    <w:rsid w:val="00A06F65"/>
    <w:rsid w:val="00A43142"/>
    <w:rsid w:val="00A46703"/>
    <w:rsid w:val="00A6641F"/>
    <w:rsid w:val="00A72E09"/>
    <w:rsid w:val="00A81463"/>
    <w:rsid w:val="00A837C0"/>
    <w:rsid w:val="00A8403C"/>
    <w:rsid w:val="00A85E05"/>
    <w:rsid w:val="00A91532"/>
    <w:rsid w:val="00A95475"/>
    <w:rsid w:val="00AC2964"/>
    <w:rsid w:val="00AF2E61"/>
    <w:rsid w:val="00AF384F"/>
    <w:rsid w:val="00B028D9"/>
    <w:rsid w:val="00B0444E"/>
    <w:rsid w:val="00B306BA"/>
    <w:rsid w:val="00B3657C"/>
    <w:rsid w:val="00B54AFA"/>
    <w:rsid w:val="00B56690"/>
    <w:rsid w:val="00B62186"/>
    <w:rsid w:val="00B63167"/>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46905"/>
    <w:rsid w:val="00C5305E"/>
    <w:rsid w:val="00C55F7D"/>
    <w:rsid w:val="00C564EE"/>
    <w:rsid w:val="00C75BA9"/>
    <w:rsid w:val="00C9154C"/>
    <w:rsid w:val="00C96C03"/>
    <w:rsid w:val="00C979C0"/>
    <w:rsid w:val="00CA7F28"/>
    <w:rsid w:val="00CB0B16"/>
    <w:rsid w:val="00CC087A"/>
    <w:rsid w:val="00CC0931"/>
    <w:rsid w:val="00CC2924"/>
    <w:rsid w:val="00CC7614"/>
    <w:rsid w:val="00D10A76"/>
    <w:rsid w:val="00D22597"/>
    <w:rsid w:val="00D34059"/>
    <w:rsid w:val="00D4416B"/>
    <w:rsid w:val="00D60132"/>
    <w:rsid w:val="00D62FE1"/>
    <w:rsid w:val="00D71933"/>
    <w:rsid w:val="00D83603"/>
    <w:rsid w:val="00DA3AC4"/>
    <w:rsid w:val="00DA3F76"/>
    <w:rsid w:val="00DB42FD"/>
    <w:rsid w:val="00DB7ED0"/>
    <w:rsid w:val="00DD167E"/>
    <w:rsid w:val="00DD37F4"/>
    <w:rsid w:val="00DD4772"/>
    <w:rsid w:val="00DE3F69"/>
    <w:rsid w:val="00DF3B71"/>
    <w:rsid w:val="00E01758"/>
    <w:rsid w:val="00E07922"/>
    <w:rsid w:val="00E16C7F"/>
    <w:rsid w:val="00E20583"/>
    <w:rsid w:val="00E24168"/>
    <w:rsid w:val="00E2688A"/>
    <w:rsid w:val="00E3421D"/>
    <w:rsid w:val="00E446B2"/>
    <w:rsid w:val="00E51D94"/>
    <w:rsid w:val="00E71851"/>
    <w:rsid w:val="00E91BF2"/>
    <w:rsid w:val="00EA3652"/>
    <w:rsid w:val="00EB3E2A"/>
    <w:rsid w:val="00ED015A"/>
    <w:rsid w:val="00ED093B"/>
    <w:rsid w:val="00F07701"/>
    <w:rsid w:val="00F13CE9"/>
    <w:rsid w:val="00F14F33"/>
    <w:rsid w:val="00F21C25"/>
    <w:rsid w:val="00F23448"/>
    <w:rsid w:val="00F42F62"/>
    <w:rsid w:val="00F438E1"/>
    <w:rsid w:val="00F528A6"/>
    <w:rsid w:val="00F52D61"/>
    <w:rsid w:val="00F55B5B"/>
    <w:rsid w:val="00F73D44"/>
    <w:rsid w:val="00F74EB2"/>
    <w:rsid w:val="00F96E83"/>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172"/>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9F1"/>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1029F1"/>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9F1"/>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1029F1"/>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4E73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553926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94</Pages>
  <Words>16381</Words>
  <Characters>93373</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31</cp:revision>
  <cp:lastPrinted>2025-01-17T10:48:00Z</cp:lastPrinted>
  <dcterms:created xsi:type="dcterms:W3CDTF">2024-06-08T10:12:00Z</dcterms:created>
  <dcterms:modified xsi:type="dcterms:W3CDTF">2025-01-17T10:59:00Z</dcterms:modified>
</cp:coreProperties>
</file>